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1E" w:rsidRDefault="005960D8" w:rsidP="003E3525">
      <w:pPr>
        <w:pStyle w:val="Nagwek1"/>
      </w:pPr>
      <w:r>
        <w:t>Czym jest wirtualna sieć prywatna</w:t>
      </w:r>
    </w:p>
    <w:p w:rsidR="00422B35" w:rsidRDefault="00422B35" w:rsidP="003E3525">
      <w:r>
        <w:tab/>
      </w:r>
      <w:r w:rsidR="00134B58">
        <w:t xml:space="preserve">Virtual </w:t>
      </w:r>
      <w:proofErr w:type="spellStart"/>
      <w:r w:rsidR="00134B58">
        <w:t>Private</w:t>
      </w:r>
      <w:proofErr w:type="spellEnd"/>
      <w:r w:rsidR="00134B58">
        <w:t xml:space="preserve"> Network – rozwiązanie pierwotnie wykorzystywane przez duże organizacje, w</w:t>
      </w:r>
      <w:r>
        <w:t> </w:t>
      </w:r>
      <w:r w:rsidR="00134B58">
        <w:t xml:space="preserve">celu zapewnienia pracownikom dostępu do informacji znajdujących się w firmowej sieci prywatnej. Stosowane </w:t>
      </w:r>
      <w:r>
        <w:t xml:space="preserve">w celu </w:t>
      </w:r>
      <w:r w:rsidR="00134B58">
        <w:t>zapewnieni</w:t>
      </w:r>
      <w:r>
        <w:t>a</w:t>
      </w:r>
      <w:r w:rsidR="00134B58">
        <w:t xml:space="preserve"> integralności</w:t>
      </w:r>
      <w:r>
        <w:t xml:space="preserve"> (modyfikowanie)</w:t>
      </w:r>
      <w:r w:rsidR="00134B58">
        <w:t>, a także poufności</w:t>
      </w:r>
      <w:r>
        <w:t xml:space="preserve"> (szyfrowanie)</w:t>
      </w:r>
      <w:r w:rsidR="00134B58">
        <w:t xml:space="preserve"> przesyłanych danych. Standardowym przykładem może być pracownik zdalny, który musi korzystać z</w:t>
      </w:r>
      <w:r w:rsidR="00A965C2">
        <w:t> </w:t>
      </w:r>
      <w:r w:rsidR="00134B58">
        <w:t xml:space="preserve">zasobów znajdujących się w prywatnej sieci firmowej, jednak </w:t>
      </w:r>
      <w:r>
        <w:t xml:space="preserve">transfer danych odbywa się </w:t>
      </w:r>
      <w:r w:rsidR="00134B58">
        <w:t>poprzez sieć Internet.</w:t>
      </w:r>
    </w:p>
    <w:p w:rsidR="00422B35" w:rsidRDefault="00422B35" w:rsidP="003E3525">
      <w:r>
        <w:tab/>
        <w:t xml:space="preserve">Obecnie jest to technologia wykorzystywana bardzo często poprzez użytkowników prywatnych, którzy cenią sobie prywatność, chcą uniknąć śledzenia przez rządy lub korporacje. Zastosowanie sieci VPN pozwala także uniknąć ograniczeń związanych z dostępnością pewnych licencji jedynie dla adresów IP z wybranych </w:t>
      </w:r>
      <w:proofErr w:type="spellStart"/>
      <w:r>
        <w:t>geolokalizacji</w:t>
      </w:r>
      <w:proofErr w:type="spellEnd"/>
      <w:r>
        <w:t>.</w:t>
      </w:r>
    </w:p>
    <w:p w:rsidR="00422B35" w:rsidRDefault="00422B35" w:rsidP="003E3525">
      <w:r>
        <w:t>TUTAJ MOŻNA ZAPROPONOWAĆ PYTANIE: JAKIE SĄ PRZYKŁADY OBCHODZENIA GEOLOKALIZACJI ZA POMOCĄ VPN</w:t>
      </w:r>
    </w:p>
    <w:p w:rsidR="00422B35" w:rsidRDefault="00422B35" w:rsidP="003E3525">
      <w:r>
        <w:t xml:space="preserve">ODPOWIEDŹ: WEŹMY PRZYKŁAD SERIALU, KTÓRY NA PLATFORMIE INTERNETOWEJ DOSTĘPNY JEST TYLKO Z LICENCJĄ DLA USA. KORZYSTAJĄC Z SERWERA VPN ZLOKALIZOWANEGO W STANACH, UKRYWAMY NASZE IP I PRZEZ ODBIORCĘ WIDZIANI JESTEŚMY JAKO UŻYTKOWNIK Z IP ODPOWIADAJĄCYM DOZWOLONEJ GEOLOKALIZACJI. DZIĘKI TEMU MOŻEMY KORZYSTAĆ </w:t>
      </w:r>
      <w:r w:rsidRPr="00422B35">
        <w:t>Z</w:t>
      </w:r>
      <w:r>
        <w:t> </w:t>
      </w:r>
      <w:r w:rsidRPr="00422B35">
        <w:t>DOSTĘPNYCH</w:t>
      </w:r>
      <w:r>
        <w:t xml:space="preserve"> TYLKO TAM TREŚCI.</w:t>
      </w:r>
    </w:p>
    <w:p w:rsidR="00A572D4" w:rsidRDefault="00A572D4" w:rsidP="003E3525">
      <w:r>
        <w:t>INNY PRZYKŁAD ODPOWIEDZI: POZWALA TO OSZCZĘDZIĆ PIENIĄDZE, PONIEWAŻ CZĘSTO CENY LOTÓW, HOTELI, WYCIECZEK, ITP. UZALEŻNIONE SĄ OD GEOLOKALIZACJI UŻYTKOWNIKA. KORZYSTAJĄC Z IP ROŻNYCH KRAJÓW MOŻEMY CENY PORÓWNYWAĆ, A TAKŻE WYBIERAĆ NAJATRAKCYJNIEJSZE</w:t>
      </w:r>
    </w:p>
    <w:p w:rsidR="00F878A5" w:rsidRDefault="00F878A5" w:rsidP="003E3525">
      <w:pPr>
        <w:pStyle w:val="Nagwek1"/>
      </w:pPr>
      <w:r>
        <w:t>Jak to działa</w:t>
      </w:r>
    </w:p>
    <w:p w:rsidR="008B0A99" w:rsidRDefault="008B0A99" w:rsidP="003E3525">
      <w:r>
        <w:t>K</w:t>
      </w:r>
      <w:r w:rsidRPr="008B0A99">
        <w:t xml:space="preserve">lient VPN zainstalowany na komputerze/laptopie/smartfonie w momencie uruchomienia tworzy tzw. tunel VPN, prowadzący do serwera (może on znajdować się gdziekolwiek na świecie), z którego dopiero "wchodzi się" do </w:t>
      </w:r>
      <w:proofErr w:type="spellStart"/>
      <w:r w:rsidRPr="008B0A99">
        <w:t>internetu</w:t>
      </w:r>
      <w:proofErr w:type="spellEnd"/>
      <w:r w:rsidRPr="008B0A99">
        <w:t xml:space="preserve"> pod zmienionym IP. Urządzenia używające tego samego serwera mają niejako to samo wejście do sieci, więc dostawca </w:t>
      </w:r>
      <w:proofErr w:type="spellStart"/>
      <w:r w:rsidRPr="008B0A99">
        <w:t>internetu</w:t>
      </w:r>
      <w:proofErr w:type="spellEnd"/>
      <w:r w:rsidRPr="008B0A99">
        <w:t xml:space="preserve"> ani program szpiegujący nie mają żadnej możliwości sprawdzenia, co dana osoba dalej robi</w:t>
      </w:r>
      <w:r w:rsidR="00E803DB">
        <w:t>. T</w:t>
      </w:r>
      <w:r w:rsidRPr="008B0A99">
        <w:t>worzy się wówczas wirtualna sieć prywatna</w:t>
      </w:r>
      <w:r w:rsidR="00E803DB">
        <w:t xml:space="preserve">. </w:t>
      </w:r>
      <w:r w:rsidRPr="008B0A99">
        <w:t>Tunel sprawia, że wysyłane pakiety są szyfrowane w locie i nawet jeśli ktokolwiek by je przejął - nie będzie mieć z nich żadnego pożytku. Bez odpowiednich metod deszyfracji są to wyłącznie nic nie mówiące dane</w:t>
      </w:r>
      <w:r w:rsidR="00E803DB">
        <w:t xml:space="preserve">. </w:t>
      </w:r>
    </w:p>
    <w:p w:rsidR="00E803DB" w:rsidRDefault="00E803DB" w:rsidP="003E3525">
      <w:pPr>
        <w:pStyle w:val="Nagwek2"/>
      </w:pPr>
      <w:r>
        <w:t>Szyfrowanie za pomocą klucza publicznego</w:t>
      </w:r>
    </w:p>
    <w:p w:rsidR="006C1072" w:rsidRDefault="006C1072" w:rsidP="003E3525">
      <w:r w:rsidRPr="008A3361">
        <w:t xml:space="preserve">Współczesne implementacje sieci dysponują wieloma mechanizmami, które pozwalają zapewnić bardzo wysoki poziom bezpieczeństwa. </w:t>
      </w:r>
      <w:r>
        <w:br/>
      </w:r>
      <w:r w:rsidRPr="008A3361">
        <w:t>Wydawać by się mogło, że hasło i odpowiednie szyfrowanie to elementy wystarczające. Jednakże można wyróżnić trzy filary:</w:t>
      </w:r>
    </w:p>
    <w:p w:rsidR="006C1072" w:rsidRDefault="006C1072" w:rsidP="003E3525">
      <w:pPr>
        <w:pStyle w:val="Akapitzlist"/>
        <w:numPr>
          <w:ilvl w:val="0"/>
          <w:numId w:val="2"/>
        </w:numPr>
      </w:pPr>
      <w:r>
        <w:t>Uwierzytelnianie</w:t>
      </w:r>
    </w:p>
    <w:p w:rsidR="006C1072" w:rsidRDefault="006C1072" w:rsidP="003E3525">
      <w:pPr>
        <w:pStyle w:val="Akapitzlist"/>
        <w:numPr>
          <w:ilvl w:val="0"/>
          <w:numId w:val="2"/>
        </w:numPr>
      </w:pPr>
      <w:r>
        <w:t>Autoryzacja</w:t>
      </w:r>
    </w:p>
    <w:p w:rsidR="006C1072" w:rsidRDefault="006C1072" w:rsidP="003E3525">
      <w:pPr>
        <w:pStyle w:val="Akapitzlist"/>
        <w:numPr>
          <w:ilvl w:val="0"/>
          <w:numId w:val="2"/>
        </w:numPr>
      </w:pPr>
      <w:r>
        <w:t>Szyfrowanie</w:t>
      </w:r>
    </w:p>
    <w:p w:rsidR="006C1072" w:rsidRDefault="006C1072" w:rsidP="003E3525"/>
    <w:p w:rsidR="006C1072" w:rsidRDefault="006C1072" w:rsidP="003E3525"/>
    <w:p w:rsidR="008A3361" w:rsidRDefault="008A3361" w:rsidP="003E3525">
      <w:r>
        <w:lastRenderedPageBreak/>
        <w:t>Ich wykorzystanie w uproszczeniu wygląda tak:</w:t>
      </w:r>
    </w:p>
    <w:p w:rsidR="008A3361" w:rsidRDefault="008A3361" w:rsidP="003E3525">
      <w:r>
        <w:t xml:space="preserve"> KLIENT łączy się do SERWERA i przedstawia swój podpisany przez CA certyfikat, SERWER weryfikuje jego poprawność za pomocą certyfikatu CA</w:t>
      </w:r>
    </w:p>
    <w:p w:rsidR="008A3361" w:rsidRDefault="008A3361" w:rsidP="003E3525">
      <w:r>
        <w:t xml:space="preserve"> SERWER przedstawia swój podpisany przez CA certyfikat a KLIENT go weryfikuje na podstawie certyfikatu CA</w:t>
      </w:r>
    </w:p>
    <w:p w:rsidR="008A3361" w:rsidRDefault="008A3361" w:rsidP="003E3525">
      <w:r>
        <w:t xml:space="preserve"> SERWER szyfruje transmisję do KLIENTA za pomocą publicznego klucza KLIENTA, a KLIENT za pomocą swojego prywatnego go odszyfrowuje</w:t>
      </w:r>
    </w:p>
    <w:p w:rsidR="008A3361" w:rsidRDefault="008A3361" w:rsidP="003E3525">
      <w:r>
        <w:t xml:space="preserve"> KLIENT szyfruje transmisję do SERWERA za pomocą publicznego klucza SERWERA, a SERWER za pomocą swojego prywatnego go odszyfrowuje</w:t>
      </w:r>
    </w:p>
    <w:p w:rsidR="008A3361" w:rsidRDefault="008A3361" w:rsidP="003E3525">
      <w:r>
        <w:t xml:space="preserve"> SERWER za pomocą swojego prywatnego klucza podpisuje (zapewnia integralność i pewność pochodzenia) dane do KLIENTA, a KLIENT weryfikuje to za pomocą publicznego klucza SERWERA</w:t>
      </w:r>
    </w:p>
    <w:p w:rsidR="008A3361" w:rsidRDefault="008A3361" w:rsidP="003E3525">
      <w:r>
        <w:t xml:space="preserve"> KLIENT za pomocą swojego prywatnego klucza podpisuje dane do SERWERA, a SERWER weryfikuje to za pomocą publicznego klucza KLIENTA</w:t>
      </w:r>
    </w:p>
    <w:p w:rsidR="008A3361" w:rsidRDefault="008A3361" w:rsidP="003E3525">
      <w:r>
        <w:t xml:space="preserve">Istnieje jeszcze opcjonalny krok polegający na sprawdzeniu czy certyfikat partnera transmisji nie został odwołany (ang. </w:t>
      </w:r>
      <w:proofErr w:type="spellStart"/>
      <w:r>
        <w:t>revoke</w:t>
      </w:r>
      <w:proofErr w:type="spellEnd"/>
      <w:r>
        <w:t>) i robi się to za pomocą weryfikacji list CRL, które udostępnia CA na stronie WWW.</w:t>
      </w:r>
    </w:p>
    <w:p w:rsidR="00E803DB" w:rsidRDefault="00F8381D" w:rsidP="003E3525">
      <w:r>
        <w:t>P</w:t>
      </w:r>
      <w:r w:rsidR="008A3361">
        <w:t>rocedura zapewnia, że uczestnik transmisji jest tym za kogo się podaje oraz że transmisja została zaszyfrowana i zabezpieczona przed modyfikacją przez osoby trzecie.</w:t>
      </w:r>
    </w:p>
    <w:p w:rsidR="00F878A5" w:rsidRDefault="002F01CD" w:rsidP="003E3525">
      <w:pPr>
        <w:pStyle w:val="Nagwek2"/>
      </w:pPr>
      <w:r>
        <w:t>Remote Access VPN</w:t>
      </w:r>
    </w:p>
    <w:p w:rsidR="00E803DB" w:rsidRPr="00E803DB" w:rsidRDefault="002F01CD" w:rsidP="003E3525">
      <w:r>
        <w:tab/>
      </w:r>
      <w:r w:rsidR="00E803DB" w:rsidRPr="00E803DB">
        <w:t xml:space="preserve">Klient </w:t>
      </w:r>
      <w:r w:rsidR="00E803DB">
        <w:t>takiego połączenia</w:t>
      </w:r>
      <w:r w:rsidR="00E803DB" w:rsidRPr="00E803DB">
        <w:t xml:space="preserve"> to pojedynczy użytkownik komputera, który łączy się z siecią prywatną ze zdalnej lokalizacji. Serwer sieci VPN zapewnia dostęp do zasobów sieci, do której jest podłączon</w:t>
      </w:r>
      <w:r w:rsidR="00E803DB">
        <w:t>y</w:t>
      </w:r>
      <w:r w:rsidR="00E803DB" w:rsidRPr="00E803DB">
        <w:t>. Pakiety wysyłane przez połączenie VPN pochodzą od klienta sieci VPN.</w:t>
      </w:r>
    </w:p>
    <w:p w:rsidR="002F01CD" w:rsidRPr="00E803DB" w:rsidRDefault="00E803DB" w:rsidP="003E3525">
      <w:r w:rsidRPr="00E803DB">
        <w:t>Klient sieci VPN uwierzytelnia się na serwerze sieci VPN i, w celu wzajemnego uwierzytelnienia, serwer VPN uwierzytelnia się na kliencie VPN.</w:t>
      </w:r>
    </w:p>
    <w:p w:rsidR="002F01CD" w:rsidRDefault="002F01CD" w:rsidP="003E3525">
      <w:pPr>
        <w:pStyle w:val="Nagwek2"/>
      </w:pPr>
      <w:r>
        <w:t>Site-to-</w:t>
      </w:r>
      <w:proofErr w:type="spellStart"/>
      <w:r>
        <w:t>site</w:t>
      </w:r>
      <w:proofErr w:type="spellEnd"/>
      <w:r>
        <w:t xml:space="preserve"> VPN</w:t>
      </w:r>
    </w:p>
    <w:p w:rsidR="00E803DB" w:rsidRDefault="002F01CD" w:rsidP="003E3525">
      <w:r>
        <w:tab/>
      </w:r>
      <w:r w:rsidR="00E803DB">
        <w:t xml:space="preserve">Połączenie </w:t>
      </w:r>
      <w:r w:rsidR="00E803DB">
        <w:t>to</w:t>
      </w:r>
      <w:r w:rsidR="00E803DB">
        <w:t xml:space="preserve"> łączy dwie części sieci prywatnej </w:t>
      </w:r>
      <w:r w:rsidR="00E803DB">
        <w:t>(tej samej, lub różnych)</w:t>
      </w:r>
      <w:r w:rsidR="00E803DB">
        <w:t xml:space="preserve">. Pozwala to na przykład na organizację połączeń routowanych z oddzielnymi biurami lub z innymi organizacjami przez Internet. Routowane połączenie VPN w Internecie działa logicznie jako dedykowane łącze </w:t>
      </w:r>
      <w:proofErr w:type="spellStart"/>
      <w:r w:rsidR="00E803DB">
        <w:t>Wide</w:t>
      </w:r>
      <w:proofErr w:type="spellEnd"/>
      <w:r w:rsidR="00E803DB">
        <w:t xml:space="preserve"> </w:t>
      </w:r>
      <w:proofErr w:type="spellStart"/>
      <w:r w:rsidR="00E803DB">
        <w:t>Area</w:t>
      </w:r>
      <w:proofErr w:type="spellEnd"/>
      <w:r w:rsidR="00E803DB">
        <w:t xml:space="preserve"> Network (WAN).</w:t>
      </w:r>
    </w:p>
    <w:p w:rsidR="002F01CD" w:rsidRPr="002F01CD" w:rsidRDefault="00E803DB" w:rsidP="003E3525">
      <w:r>
        <w:t xml:space="preserve">Serwer sieci VPN zapewnia routowane połączenie z siecią, do której jest podłączony serwer sieci VPN. W przypadku połączenia VPN typu </w:t>
      </w:r>
      <w:proofErr w:type="spellStart"/>
      <w:r>
        <w:t>site</w:t>
      </w:r>
      <w:proofErr w:type="spellEnd"/>
      <w:r>
        <w:t>-to-</w:t>
      </w:r>
      <w:proofErr w:type="spellStart"/>
      <w:r>
        <w:t>site</w:t>
      </w:r>
      <w:proofErr w:type="spellEnd"/>
      <w:r>
        <w:t xml:space="preserve"> pakiety wysyłane z dowolnego routera przez połączenie VPN zwykle nie pochodzą z routerów. Router wywołujący (klient VPN) uwierzytelnia się na routerze odpowiadającym (serwerze VPN), a w celu wzajemnego uwierzytelnienia router odpowiadający uwierzytelnia się na routerze wywołującym.</w:t>
      </w:r>
    </w:p>
    <w:p w:rsidR="0031690B" w:rsidRDefault="0031690B" w:rsidP="003E3525">
      <w:pPr>
        <w:pStyle w:val="Nagwek1"/>
      </w:pPr>
      <w:r>
        <w:lastRenderedPageBreak/>
        <w:t>Wady i zalety</w:t>
      </w:r>
    </w:p>
    <w:p w:rsidR="0031690B" w:rsidRPr="0031690B" w:rsidRDefault="00A924A1" w:rsidP="003E3525">
      <w:pPr>
        <w:pStyle w:val="Nagwek1"/>
      </w:pPr>
      <w:r>
        <w:t>Protokoły</w:t>
      </w:r>
    </w:p>
    <w:p w:rsidR="00422B35" w:rsidRDefault="0054621A" w:rsidP="003E3525">
      <w:pPr>
        <w:pStyle w:val="Nagwek1"/>
      </w:pPr>
      <w:r>
        <w:t>Statystyki użytkowania</w:t>
      </w:r>
    </w:p>
    <w:p w:rsidR="0054621A" w:rsidRDefault="0054621A" w:rsidP="003E3525">
      <w:r>
        <w:tab/>
        <w:t>Zgodnie z danymi Global Web Index, w użyciu VPN przodują Tajlandia, Indonezja czy Chiny, gdzie z VPN korzysta około 20% użytkowników Internetu. W Europie, USA czy Australii widać znacznie mniejsze zainteresowanie tą technologią. Tam z VPN korzysta zaledwie 4 – 6 % użytkowników sieci.</w:t>
      </w:r>
    </w:p>
    <w:p w:rsidR="0054621A" w:rsidRDefault="0054621A" w:rsidP="003E3525">
      <w:r>
        <w:tab/>
        <w:t>W każdym z krajów można jednak zauważyć, że 20 – 30 % użytkowników VPN, to osoby chcące utrzymać anonimowość w sieci. Najmniejsze zainteresowanie anonimowością występuje w Ameryce południowej, natomiast największe w południowej Azji.</w:t>
      </w:r>
    </w:p>
    <w:p w:rsidR="0054621A" w:rsidRPr="0054621A" w:rsidRDefault="0054621A" w:rsidP="003E3525">
      <w:r>
        <w:tab/>
        <w:t>W Polsce, aż 26% użytkowników VPN, korzysta z tej sieci chcąc zachować anonimowość.</w:t>
      </w:r>
    </w:p>
    <w:p w:rsidR="00422B35" w:rsidRDefault="00422B35" w:rsidP="003E3525">
      <w:r>
        <w:tab/>
      </w:r>
    </w:p>
    <w:p w:rsidR="00A924A1" w:rsidRDefault="00A924A1" w:rsidP="003E3525">
      <w:pPr>
        <w:pStyle w:val="Nagwek1"/>
      </w:pPr>
      <w:r>
        <w:t>Prawo a VPN</w:t>
      </w:r>
    </w:p>
    <w:p w:rsidR="00FE398B" w:rsidRDefault="00FE398B" w:rsidP="003E3525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>C</w:t>
      </w:r>
      <w:r>
        <w:rPr>
          <w:rFonts w:ascii="Arial" w:hAnsi="Arial" w:cs="Arial"/>
          <w:color w:val="525252"/>
          <w:shd w:val="clear" w:color="auto" w:fill="FFFFFF"/>
        </w:rPr>
        <w:t>zy używanie VPN jest zgodne z prawem</w:t>
      </w:r>
      <w:r>
        <w:rPr>
          <w:rFonts w:ascii="Arial" w:hAnsi="Arial" w:cs="Arial"/>
          <w:color w:val="525252"/>
          <w:shd w:val="clear" w:color="auto" w:fill="FFFFFF"/>
        </w:rPr>
        <w:t>?</w:t>
      </w:r>
    </w:p>
    <w:p w:rsidR="00FE398B" w:rsidRDefault="00FE398B" w:rsidP="003E3525">
      <w:r>
        <w:t xml:space="preserve">Zleży to od kraju. </w:t>
      </w:r>
    </w:p>
    <w:p w:rsidR="00FE398B" w:rsidRDefault="00FE398B" w:rsidP="003E3525">
      <w:r>
        <w:t>Nielegalne jest to w:</w:t>
      </w:r>
    </w:p>
    <w:p w:rsidR="00FE398B" w:rsidRDefault="00FE398B" w:rsidP="003E3525">
      <w:pPr>
        <w:pStyle w:val="Akapitzlist"/>
        <w:numPr>
          <w:ilvl w:val="0"/>
          <w:numId w:val="3"/>
        </w:numPr>
      </w:pPr>
      <w:r>
        <w:t>Chiny</w:t>
      </w:r>
      <w:r>
        <w:t xml:space="preserve"> -</w:t>
      </w:r>
      <w:r>
        <w:t xml:space="preserve"> Dostawcy sieci VPN mogą nadal działać, jeśli uzyskają licencję od rządu, ale warunki, na jakie muszą się zgodzić po prostu wypaczają cały sens stosowania tej usługi.</w:t>
      </w:r>
    </w:p>
    <w:p w:rsidR="00FE398B" w:rsidRDefault="00FE398B" w:rsidP="003E3525">
      <w:pPr>
        <w:pStyle w:val="Akapitzlist"/>
        <w:numPr>
          <w:ilvl w:val="0"/>
          <w:numId w:val="3"/>
        </w:numPr>
      </w:pPr>
      <w:r>
        <w:t>Irak</w:t>
      </w:r>
      <w:r>
        <w:t xml:space="preserve"> -</w:t>
      </w:r>
      <w:r>
        <w:t xml:space="preserve"> aby śledzić i powstrzymać ISIS, zabronił używania VPN</w:t>
      </w:r>
    </w:p>
    <w:p w:rsidR="00FE398B" w:rsidRDefault="00FE398B" w:rsidP="003E3525">
      <w:pPr>
        <w:pStyle w:val="Akapitzlist"/>
        <w:numPr>
          <w:ilvl w:val="0"/>
          <w:numId w:val="3"/>
        </w:numPr>
      </w:pPr>
      <w:r>
        <w:t>Zjednoczone Emiraty Arabskie</w:t>
      </w:r>
      <w:r>
        <w:t xml:space="preserve"> - </w:t>
      </w:r>
      <w:r>
        <w:t xml:space="preserve">może kosztować </w:t>
      </w:r>
      <w:r>
        <w:t>Cię bardzo wysoką</w:t>
      </w:r>
      <w:r>
        <w:t xml:space="preserve"> grzyw</w:t>
      </w:r>
      <w:r>
        <w:t>ę</w:t>
      </w:r>
      <w:r>
        <w:t xml:space="preserve"> (nawet do dwóch milionów złotych). </w:t>
      </w:r>
      <w:r>
        <w:br/>
      </w:r>
      <w:r>
        <w:tab/>
      </w:r>
      <w:r>
        <w:tab/>
      </w:r>
      <w:r>
        <w:tab/>
      </w:r>
      <w:r>
        <w:tab/>
        <w:t xml:space="preserve">- </w:t>
      </w:r>
      <w:r>
        <w:t>Główn</w:t>
      </w:r>
      <w:r>
        <w:t>a</w:t>
      </w:r>
      <w:r>
        <w:t xml:space="preserve"> motywacj</w:t>
      </w:r>
      <w:r>
        <w:t>a</w:t>
      </w:r>
      <w:r>
        <w:t xml:space="preserve"> tego zakazu </w:t>
      </w:r>
      <w:r>
        <w:t>=</w:t>
      </w:r>
      <w:r>
        <w:t xml:space="preserve"> usługi VOIP</w:t>
      </w:r>
      <w:r>
        <w:t xml:space="preserve"> (‘odbierają’ zysk firmom telekomunikacyjnym)</w:t>
      </w:r>
    </w:p>
    <w:p w:rsidR="00FE398B" w:rsidRDefault="00FE398B" w:rsidP="003E3525">
      <w:pPr>
        <w:pStyle w:val="Akapitzlist"/>
        <w:numPr>
          <w:ilvl w:val="0"/>
          <w:numId w:val="3"/>
        </w:numPr>
      </w:pPr>
      <w:r>
        <w:t>Turcja</w:t>
      </w:r>
      <w:r>
        <w:t xml:space="preserve"> - </w:t>
      </w:r>
      <w:r>
        <w:t>aby uniemożliwić korzystanie z mediów społecznościowych</w:t>
      </w:r>
    </w:p>
    <w:p w:rsidR="00FE398B" w:rsidRDefault="00FE398B" w:rsidP="003E3525">
      <w:pPr>
        <w:pStyle w:val="Akapitzlist"/>
        <w:numPr>
          <w:ilvl w:val="0"/>
          <w:numId w:val="3"/>
        </w:numPr>
      </w:pPr>
      <w:r>
        <w:t>Białoruś</w:t>
      </w:r>
      <w:r w:rsidR="007A1D19">
        <w:t xml:space="preserve"> - </w:t>
      </w:r>
      <w:r>
        <w:t>w 2015 r. idąc w ślady zablokowa</w:t>
      </w:r>
      <w:r w:rsidR="007A1D19">
        <w:t>no</w:t>
      </w:r>
      <w:r>
        <w:t xml:space="preserve"> korzystanie z usług Tor i VPN. Dostawcy usług internetowych są zobowiązani do sprawdzania dziennie aktualizowanej listy zabronionych usług publikowanych przez agencje rządowe.</w:t>
      </w:r>
    </w:p>
    <w:p w:rsidR="00FE398B" w:rsidRDefault="00FE398B" w:rsidP="003E3525">
      <w:pPr>
        <w:pStyle w:val="Akapitzlist"/>
        <w:numPr>
          <w:ilvl w:val="0"/>
          <w:numId w:val="3"/>
        </w:numPr>
      </w:pPr>
      <w:r>
        <w:t>Oman</w:t>
      </w:r>
      <w:r w:rsidR="007A1D19">
        <w:t xml:space="preserve"> -</w:t>
      </w:r>
      <w:r>
        <w:t xml:space="preserve"> aktywnie zakazuje i cenzuruje media, w tym </w:t>
      </w:r>
      <w:proofErr w:type="spellStart"/>
      <w:r>
        <w:t>internet</w:t>
      </w:r>
      <w:proofErr w:type="spellEnd"/>
      <w:r>
        <w:t xml:space="preserve"> i zabrania używania VPN.</w:t>
      </w:r>
    </w:p>
    <w:p w:rsidR="00FE398B" w:rsidRDefault="00FE398B" w:rsidP="003E3525">
      <w:pPr>
        <w:pStyle w:val="Akapitzlist"/>
        <w:numPr>
          <w:ilvl w:val="0"/>
          <w:numId w:val="3"/>
        </w:numPr>
      </w:pPr>
      <w:r>
        <w:t>Iran</w:t>
      </w:r>
      <w:r w:rsidR="007A1D19">
        <w:t xml:space="preserve"> –</w:t>
      </w:r>
      <w:r>
        <w:t xml:space="preserve"> VPN</w:t>
      </w:r>
      <w:r w:rsidR="007A1D19">
        <w:t xml:space="preserve"> </w:t>
      </w:r>
      <w:r>
        <w:t>można używać tylko gdy pochodzą od usługodawców mających licencję wydaną przez rząd, co pośrednio sprzeciwia się istocie samej sieci VPN.</w:t>
      </w:r>
    </w:p>
    <w:p w:rsidR="00FE398B" w:rsidRPr="00FE398B" w:rsidRDefault="00FE398B" w:rsidP="003E3525">
      <w:pPr>
        <w:pStyle w:val="Akapitzlist"/>
        <w:numPr>
          <w:ilvl w:val="0"/>
          <w:numId w:val="3"/>
        </w:numPr>
      </w:pPr>
      <w:r>
        <w:t>Rosja</w:t>
      </w:r>
      <w:r w:rsidR="007A1D19">
        <w:t xml:space="preserve"> -</w:t>
      </w:r>
      <w:r>
        <w:t xml:space="preserve"> rząd rosyjski uchwalił prawo zabraniające korzystania z VPN. </w:t>
      </w:r>
    </w:p>
    <w:p w:rsidR="00A924A1" w:rsidRDefault="00A924A1" w:rsidP="003E3525">
      <w:pPr>
        <w:pStyle w:val="Nagwek1"/>
      </w:pPr>
      <w:r>
        <w:t>VPN i VNC – brzmi podobnie ale…</w:t>
      </w:r>
    </w:p>
    <w:p w:rsidR="00A924A1" w:rsidRDefault="00525F8F" w:rsidP="003E3525">
      <w:r w:rsidRPr="00525F8F">
        <w:t xml:space="preserve">Nazwy VNC (Virtual Network Computing) i VPN (Virtual </w:t>
      </w:r>
      <w:proofErr w:type="spellStart"/>
      <w:r w:rsidRPr="00525F8F">
        <w:t>Private</w:t>
      </w:r>
      <w:proofErr w:type="spellEnd"/>
      <w:r w:rsidRPr="00525F8F">
        <w:t xml:space="preserve"> Network) mogą brzmieć podobnie, ale w rzeczywistości są zupełnie inne.</w:t>
      </w:r>
    </w:p>
    <w:p w:rsidR="003E3525" w:rsidRDefault="003E3525" w:rsidP="003E3525">
      <w:r>
        <w:t xml:space="preserve">Technologia VNC jest używana do zdalnego podglądu i sterowania innymi maszynami za pośrednictwem połączenia sieciowego. </w:t>
      </w:r>
      <w:r>
        <w:br/>
      </w:r>
      <w:r>
        <w:t>Jest ona niezwykle przydatna przy korzystaniu z pulpitu zdalnego spoza biura lub z innej części domu. Jest to również dobre narzędzie dla administratorów do zdalnego rozwiązywania problemów z komputerami w sieci.</w:t>
      </w:r>
    </w:p>
    <w:p w:rsidR="003E3525" w:rsidRDefault="003E3525" w:rsidP="003E3525">
      <w:r>
        <w:lastRenderedPageBreak/>
        <w:t>Typowe zastosowania VNC:</w:t>
      </w:r>
    </w:p>
    <w:p w:rsidR="003E3525" w:rsidRDefault="003E3525" w:rsidP="003E3525">
      <w:pPr>
        <w:pStyle w:val="Akapitzlist"/>
        <w:numPr>
          <w:ilvl w:val="0"/>
          <w:numId w:val="4"/>
        </w:numPr>
      </w:pPr>
      <w:r>
        <w:t>Pracownicy zdalni</w:t>
      </w:r>
    </w:p>
    <w:p w:rsidR="003E3525" w:rsidRDefault="003E3525" w:rsidP="003E3525">
      <w:pPr>
        <w:pStyle w:val="Akapitzlist"/>
        <w:numPr>
          <w:ilvl w:val="0"/>
          <w:numId w:val="4"/>
        </w:numPr>
      </w:pPr>
      <w:r>
        <w:t>Procesy ciągłości działania biznesowego (BCP)</w:t>
      </w:r>
    </w:p>
    <w:p w:rsidR="003E3525" w:rsidRDefault="003E3525" w:rsidP="003E3525">
      <w:pPr>
        <w:pStyle w:val="Akapitzlist"/>
        <w:numPr>
          <w:ilvl w:val="0"/>
          <w:numId w:val="4"/>
        </w:numPr>
      </w:pPr>
      <w:r>
        <w:t>Zdalna pomoc techniczna</w:t>
      </w:r>
    </w:p>
    <w:p w:rsidR="003E3525" w:rsidRDefault="003E3525" w:rsidP="003E3525">
      <w:r w:rsidRPr="003E3525">
        <w:t>wady VNC</w:t>
      </w:r>
      <w:r>
        <w:t>:</w:t>
      </w:r>
    </w:p>
    <w:p w:rsidR="003E3525" w:rsidRDefault="003E3525" w:rsidP="003E3525">
      <w:pPr>
        <w:pStyle w:val="Akapitzlist"/>
        <w:numPr>
          <w:ilvl w:val="0"/>
          <w:numId w:val="5"/>
        </w:numPr>
      </w:pPr>
      <w:r>
        <w:t>VNC wykorzystuje nadmierną przepustowość łącza</w:t>
      </w:r>
    </w:p>
    <w:p w:rsidR="003E3525" w:rsidRDefault="003E3525" w:rsidP="003E3525">
      <w:pPr>
        <w:pStyle w:val="Akapitzlist"/>
        <w:numPr>
          <w:ilvl w:val="0"/>
          <w:numId w:val="5"/>
        </w:numPr>
      </w:pPr>
      <w:r>
        <w:t>Działają wolno</w:t>
      </w:r>
    </w:p>
    <w:p w:rsidR="003E3525" w:rsidRDefault="003E3525" w:rsidP="003E3525">
      <w:pPr>
        <w:pStyle w:val="Akapitzlist"/>
        <w:numPr>
          <w:ilvl w:val="0"/>
          <w:numId w:val="5"/>
        </w:numPr>
      </w:pPr>
      <w:r>
        <w:t>Zmniejszona użyteczność aplikacji</w:t>
      </w:r>
    </w:p>
    <w:p w:rsidR="003E3525" w:rsidRDefault="003E3525" w:rsidP="003E3525">
      <w:r w:rsidRPr="003E3525">
        <w:t>różnice między VNC a VPN</w:t>
      </w:r>
      <w:r>
        <w:t>:</w:t>
      </w:r>
    </w:p>
    <w:p w:rsidR="003E3525" w:rsidRDefault="003E3525" w:rsidP="00FA4A2B">
      <w:pPr>
        <w:pStyle w:val="Akapitzlist"/>
        <w:numPr>
          <w:ilvl w:val="0"/>
          <w:numId w:val="6"/>
        </w:numPr>
        <w:ind w:left="709"/>
      </w:pPr>
      <w:r>
        <w:t>VNC jest zazwyczaj używany do kontrolowania komputerów z innego komputera za pomocą połączenia sieciowego.</w:t>
      </w:r>
    </w:p>
    <w:p w:rsidR="003E3525" w:rsidRDefault="003E3525" w:rsidP="00FA4A2B">
      <w:pPr>
        <w:pStyle w:val="Akapitzlist"/>
        <w:numPr>
          <w:ilvl w:val="0"/>
          <w:numId w:val="6"/>
        </w:numPr>
        <w:ind w:left="709"/>
      </w:pPr>
      <w:r>
        <w:t>Sieć VPN umożliwi dowolnej aplikacji na Twoim komputerze dostęp do Internetu za pośrednictwem bezpiecznego i szyfrowanego połączenia. Ukryje również Twoją tożsamość, zmieniając Twój adres IP i dając C</w:t>
      </w:r>
      <w:bookmarkStart w:id="0" w:name="_GoBack"/>
      <w:bookmarkEnd w:id="0"/>
      <w:r>
        <w:t>i dostęp do mnóstwa ograniczonych w różny sposób witryn.</w:t>
      </w:r>
      <w:r>
        <w:t xml:space="preserve"> </w:t>
      </w:r>
      <w:r>
        <w:t>Sieć VPN to popularna implementacja oprogramowania, która umożliwia użytkownikom podłączenie komputerów do sieci.</w:t>
      </w:r>
      <w:r>
        <w:t xml:space="preserve"> U</w:t>
      </w:r>
      <w:r>
        <w:t>dostępnia</w:t>
      </w:r>
      <w:r>
        <w:t xml:space="preserve"> ona</w:t>
      </w:r>
      <w:r>
        <w:t xml:space="preserve"> bardziej zaawansowane pojęcia, takie jak protokoły tunelowania. Jest to świetny sposób na zbudowanie sieci prywatnej w oparciu o większą publiczną, taką jak Internet.</w:t>
      </w:r>
    </w:p>
    <w:p w:rsidR="003E3525" w:rsidRDefault="003E3525" w:rsidP="00FA4A2B">
      <w:pPr>
        <w:pStyle w:val="Akapitzlist"/>
        <w:numPr>
          <w:ilvl w:val="0"/>
          <w:numId w:val="6"/>
        </w:numPr>
        <w:ind w:left="709"/>
      </w:pPr>
      <w:r>
        <w:t>VNC pozwala kontrolować komputer zdalny, zazwyczaj przez VPN.</w:t>
      </w:r>
    </w:p>
    <w:p w:rsidR="003E3525" w:rsidRPr="00422B35" w:rsidRDefault="003E3525" w:rsidP="003E3525">
      <w:r>
        <w:t>VNC jest świetny dla firm lub osób, które chcą uzyskać dostęp do zdalnego komputera, ale VPN jest lepszy dla tych, którzy również chcą szyfrować pliki i zabezpieczyć swoje dane.</w:t>
      </w:r>
    </w:p>
    <w:sectPr w:rsidR="003E3525" w:rsidRPr="0042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5212"/>
    <w:multiLevelType w:val="hybridMultilevel"/>
    <w:tmpl w:val="7158B69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9F16D38"/>
    <w:multiLevelType w:val="hybridMultilevel"/>
    <w:tmpl w:val="8700B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9E3"/>
    <w:multiLevelType w:val="hybridMultilevel"/>
    <w:tmpl w:val="88D24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12A7B"/>
    <w:multiLevelType w:val="hybridMultilevel"/>
    <w:tmpl w:val="B79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26356"/>
    <w:multiLevelType w:val="hybridMultilevel"/>
    <w:tmpl w:val="48008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24EAD"/>
    <w:multiLevelType w:val="hybridMultilevel"/>
    <w:tmpl w:val="04D83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58"/>
    <w:rsid w:val="00036C14"/>
    <w:rsid w:val="00134B58"/>
    <w:rsid w:val="001F0135"/>
    <w:rsid w:val="002F01CD"/>
    <w:rsid w:val="002F45C6"/>
    <w:rsid w:val="0031690B"/>
    <w:rsid w:val="003E3525"/>
    <w:rsid w:val="00422B35"/>
    <w:rsid w:val="00525F8F"/>
    <w:rsid w:val="0054621A"/>
    <w:rsid w:val="005960D8"/>
    <w:rsid w:val="006C1072"/>
    <w:rsid w:val="006F49AE"/>
    <w:rsid w:val="007A1D19"/>
    <w:rsid w:val="00890244"/>
    <w:rsid w:val="008A3361"/>
    <w:rsid w:val="008B0A99"/>
    <w:rsid w:val="008E479D"/>
    <w:rsid w:val="00A572D4"/>
    <w:rsid w:val="00A924A1"/>
    <w:rsid w:val="00A965C2"/>
    <w:rsid w:val="00DA494A"/>
    <w:rsid w:val="00DB501E"/>
    <w:rsid w:val="00E803DB"/>
    <w:rsid w:val="00F8381D"/>
    <w:rsid w:val="00F878A5"/>
    <w:rsid w:val="00FA4A2B"/>
    <w:rsid w:val="00F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8E84"/>
  <w15:chartTrackingRefBased/>
  <w15:docId w15:val="{FF62385B-51C4-4052-9862-77ADD59D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0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34B5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F0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E80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1198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Kinga Kamieńska</cp:lastModifiedBy>
  <cp:revision>9</cp:revision>
  <dcterms:created xsi:type="dcterms:W3CDTF">2017-12-17T20:11:00Z</dcterms:created>
  <dcterms:modified xsi:type="dcterms:W3CDTF">2017-12-18T23:45:00Z</dcterms:modified>
</cp:coreProperties>
</file>