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D627538" w14:textId="77777777" w:rsidR="009F3E31" w:rsidRDefault="009A5EC5" w:rsidP="00793C70">
      <w:pPr>
        <w:pStyle w:val="TitelseiteText"/>
        <w:jc w:val="right"/>
      </w:pPr>
      <w:r>
        <w:rPr>
          <w:noProof/>
        </w:rPr>
        <w:drawing>
          <wp:inline distT="0" distB="0" distL="0" distR="0" wp14:anchorId="2BD73335" wp14:editId="79D44BB9">
            <wp:extent cx="1675185" cy="765782"/>
            <wp:effectExtent l="19050" t="0" r="1215" b="0"/>
            <wp:docPr id="2" name="Grafik 1" descr="LOGO_Tex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Text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9205" cy="76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7A988" w14:textId="77777777" w:rsidR="009F3E31" w:rsidRDefault="009F3E31" w:rsidP="009A6B3E">
      <w:pPr>
        <w:pStyle w:val="TitelseiteText"/>
        <w:jc w:val="right"/>
      </w:pPr>
    </w:p>
    <w:p w14:paraId="136F8520" w14:textId="77777777" w:rsidR="009F3E31" w:rsidRPr="00712435" w:rsidRDefault="009F3E31" w:rsidP="009F3E31">
      <w:pPr>
        <w:pStyle w:val="TitelseiteText"/>
        <w:rPr>
          <w:rStyle w:val="AngabenzumLehrstuhl"/>
          <w:bCs w:val="0"/>
        </w:rPr>
      </w:pPr>
      <w:r w:rsidRPr="00712435">
        <w:rPr>
          <w:b/>
        </w:rPr>
        <w:t>Philosophische</w:t>
      </w:r>
      <w:r w:rsidRPr="00712435">
        <w:rPr>
          <w:rStyle w:val="AngabenzumLehrstuhl"/>
        </w:rPr>
        <w:t xml:space="preserve"> Fakultät III</w:t>
      </w:r>
    </w:p>
    <w:p w14:paraId="3852D160" w14:textId="77777777" w:rsidR="009F3E31" w:rsidRPr="00712435" w:rsidRDefault="009F3E31" w:rsidP="00712435">
      <w:pPr>
        <w:pStyle w:val="TitelseiteText"/>
        <w:rPr>
          <w:rStyle w:val="AngabenzumLehrstuhl"/>
          <w:bCs w:val="0"/>
          <w:sz w:val="22"/>
        </w:rPr>
      </w:pPr>
      <w:r w:rsidRPr="00712435">
        <w:rPr>
          <w:rStyle w:val="AngabenzumLehrstuhl"/>
          <w:bCs w:val="0"/>
          <w:sz w:val="22"/>
        </w:rPr>
        <w:t>Sprach- , Literatur- und Kulturwissenschaften</w:t>
      </w:r>
    </w:p>
    <w:p w14:paraId="5C3724EB" w14:textId="55E54F99" w:rsidR="009F3E31" w:rsidRPr="00712435" w:rsidRDefault="009F3E31" w:rsidP="00712435">
      <w:pPr>
        <w:pStyle w:val="TitelseiteText"/>
        <w:rPr>
          <w:rStyle w:val="AngabenzumLehrstuhl"/>
          <w:bCs w:val="0"/>
          <w:sz w:val="22"/>
        </w:rPr>
      </w:pPr>
      <w:r w:rsidRPr="00712435">
        <w:rPr>
          <w:rStyle w:val="AngabenzumLehrstuhl"/>
          <w:bCs w:val="0"/>
          <w:sz w:val="22"/>
        </w:rPr>
        <w:t xml:space="preserve">Institut für Information und </w:t>
      </w:r>
      <w:r w:rsidRPr="00F91186">
        <w:rPr>
          <w:rStyle w:val="AngabenzumLehrstuhl"/>
        </w:rPr>
        <w:t>Medien</w:t>
      </w:r>
      <w:r w:rsidRPr="00712435">
        <w:rPr>
          <w:rStyle w:val="AngabenzumLehrstuhl"/>
          <w:bCs w:val="0"/>
          <w:sz w:val="22"/>
        </w:rPr>
        <w:t>, Sprache und Kultur (I:IMSK)</w:t>
      </w:r>
      <w:r w:rsidR="00F91186">
        <w:rPr>
          <w:rStyle w:val="AngabenzumLehrstuhl"/>
          <w:bCs w:val="0"/>
          <w:sz w:val="22"/>
        </w:rPr>
        <w:br/>
        <w:t xml:space="preserve">Lehrstuhl für </w:t>
      </w:r>
      <w:r w:rsidR="009860CF">
        <w:rPr>
          <w:rStyle w:val="AngabenzumLehrstuhl"/>
          <w:bCs w:val="0"/>
          <w:sz w:val="22"/>
        </w:rPr>
        <w:t>Informationswissenschaft</w:t>
      </w:r>
    </w:p>
    <w:p w14:paraId="4A902B6E" w14:textId="77777777" w:rsidR="009F3E31" w:rsidRDefault="009F3E31" w:rsidP="009F3E31">
      <w:pPr>
        <w:pBdr>
          <w:bottom w:val="single" w:sz="6" w:space="1" w:color="auto"/>
        </w:pBdr>
      </w:pPr>
    </w:p>
    <w:p w14:paraId="17DEEF8F" w14:textId="77777777" w:rsidR="009F3E31" w:rsidRDefault="009F3E31" w:rsidP="009F3E31">
      <w:pPr>
        <w:pStyle w:val="TitelseiteText"/>
      </w:pPr>
    </w:p>
    <w:p w14:paraId="5E98F732" w14:textId="77777777" w:rsidR="008873E3" w:rsidRDefault="008873E3" w:rsidP="009F3E31">
      <w:pPr>
        <w:pStyle w:val="TitelseiteText"/>
      </w:pPr>
    </w:p>
    <w:p w14:paraId="2D50267C" w14:textId="76D5D271" w:rsidR="009F3E31" w:rsidRDefault="009860CF" w:rsidP="009F3E31">
      <w:pPr>
        <w:pStyle w:val="TitelseiteText"/>
      </w:pPr>
      <w:r>
        <w:t>Seminar URTalking</w:t>
      </w:r>
    </w:p>
    <w:p w14:paraId="76E13D68" w14:textId="087AA957" w:rsidR="009F3E31" w:rsidRDefault="009F3E31" w:rsidP="009F3E31">
      <w:pPr>
        <w:pStyle w:val="TitelseiteText"/>
      </w:pPr>
      <w:r>
        <w:t xml:space="preserve">Modul: </w:t>
      </w:r>
      <w:r w:rsidR="004E6182">
        <w:t>INF-M07.2</w:t>
      </w:r>
    </w:p>
    <w:p w14:paraId="39FDC13B" w14:textId="082549AE" w:rsidR="009F3E31" w:rsidRDefault="0047762E" w:rsidP="009F3E31">
      <w:pPr>
        <w:pStyle w:val="TitelseiteText"/>
      </w:pPr>
      <w:r>
        <w:t>SS 2015</w:t>
      </w:r>
    </w:p>
    <w:p w14:paraId="56EAD76A" w14:textId="384F319A" w:rsidR="009F3E31" w:rsidRPr="004421E9" w:rsidRDefault="009F3E31" w:rsidP="009F3E31">
      <w:pPr>
        <w:pStyle w:val="TitelseiteText"/>
      </w:pPr>
      <w:r w:rsidRPr="004421E9">
        <w:t xml:space="preserve">Leitung: </w:t>
      </w:r>
      <w:r w:rsidR="0047762E">
        <w:t>Dr. Reischer</w:t>
      </w:r>
    </w:p>
    <w:p w14:paraId="0A56D554" w14:textId="77777777" w:rsidR="009F3E31" w:rsidRDefault="009F3E31" w:rsidP="009F3E31">
      <w:pPr>
        <w:pStyle w:val="TitelseiteText"/>
      </w:pPr>
    </w:p>
    <w:p w14:paraId="4042A67F" w14:textId="77777777" w:rsidR="009F3E31" w:rsidRDefault="009F3E31" w:rsidP="009F3E31">
      <w:pPr>
        <w:pStyle w:val="TitelseiteText"/>
      </w:pPr>
    </w:p>
    <w:p w14:paraId="57FA2BB4" w14:textId="77777777" w:rsidR="009F3E31" w:rsidRDefault="009F3E31" w:rsidP="009F3E31"/>
    <w:p w14:paraId="336B82DD" w14:textId="77777777" w:rsidR="009F3E31" w:rsidRDefault="009F3E31" w:rsidP="009F3E31"/>
    <w:p w14:paraId="3E883665" w14:textId="77777777" w:rsidR="009F3E31" w:rsidRDefault="009F3E31" w:rsidP="009F3E31"/>
    <w:p w14:paraId="0A9B9FEE" w14:textId="77777777" w:rsidR="009F3E31" w:rsidRDefault="009F3E31" w:rsidP="009F3E31"/>
    <w:p w14:paraId="0F531BC5" w14:textId="1B95FE94" w:rsidR="009F3E31" w:rsidRDefault="0047762E" w:rsidP="009F3E31">
      <w:pPr>
        <w:pStyle w:val="Titel"/>
      </w:pPr>
      <w:r>
        <w:t>DesignURChar</w:t>
      </w:r>
    </w:p>
    <w:p w14:paraId="025D11C9" w14:textId="77777777" w:rsidR="009F3E31" w:rsidRDefault="009F3E31" w:rsidP="009F3E31"/>
    <w:p w14:paraId="47800EDB" w14:textId="77777777" w:rsidR="009F3E31" w:rsidRDefault="009F3E31" w:rsidP="009F3E31"/>
    <w:p w14:paraId="16C6C24D" w14:textId="77777777" w:rsidR="009F3E31" w:rsidRDefault="009F3E31" w:rsidP="009F3E31"/>
    <w:p w14:paraId="6218CD2D" w14:textId="77777777" w:rsidR="009A6B3E" w:rsidRDefault="009A6B3E" w:rsidP="009F3E31"/>
    <w:p w14:paraId="6C8422F1" w14:textId="77777777" w:rsidR="009F3E31" w:rsidRDefault="009F3E31" w:rsidP="009F3E31">
      <w:pPr>
        <w:pStyle w:val="TitelseiteText"/>
      </w:pPr>
    </w:p>
    <w:p w14:paraId="243D7176" w14:textId="77777777" w:rsidR="009F3E31" w:rsidRDefault="009F3E31" w:rsidP="009F3E31">
      <w:pPr>
        <w:pStyle w:val="TitelseiteText"/>
      </w:pPr>
    </w:p>
    <w:p w14:paraId="643683B9" w14:textId="0ED66024" w:rsidR="009F3E31" w:rsidRPr="00034693" w:rsidRDefault="0047762E" w:rsidP="009F3E31">
      <w:pPr>
        <w:pStyle w:val="TitelseiteText"/>
      </w:pPr>
      <w:r>
        <w:t>Felix Sellmair</w:t>
      </w:r>
    </w:p>
    <w:p w14:paraId="1A683177" w14:textId="2E9B0D0C" w:rsidR="009F3E31" w:rsidRPr="00034693" w:rsidRDefault="0047762E" w:rsidP="009F3E31">
      <w:pPr>
        <w:pStyle w:val="TitelseiteText"/>
      </w:pPr>
      <w:r>
        <w:t>1665050</w:t>
      </w:r>
    </w:p>
    <w:p w14:paraId="2A3E733B" w14:textId="3E1A8C00" w:rsidR="009F3E31" w:rsidRPr="0047762E" w:rsidRDefault="0047762E" w:rsidP="009F3E31">
      <w:pPr>
        <w:pStyle w:val="TitelseiteText"/>
      </w:pPr>
      <w:r>
        <w:t>Medieninformatik, Informationswissenschaft</w:t>
      </w:r>
    </w:p>
    <w:p w14:paraId="38D75F79" w14:textId="071ED5D8" w:rsidR="009F3E31" w:rsidRPr="00034693" w:rsidRDefault="0047762E" w:rsidP="009F3E31">
      <w:pPr>
        <w:pStyle w:val="TitelseiteText"/>
      </w:pPr>
      <w:r>
        <w:t>4. Semester B.A.</w:t>
      </w:r>
    </w:p>
    <w:p w14:paraId="397671E9" w14:textId="77777777" w:rsidR="009F3E31" w:rsidRPr="00034693" w:rsidRDefault="009F3E31" w:rsidP="009F3E31">
      <w:pPr>
        <w:pStyle w:val="TitelseiteText"/>
      </w:pPr>
    </w:p>
    <w:p w14:paraId="0FFCC007" w14:textId="269B1248" w:rsidR="009F3E31" w:rsidRPr="00034693" w:rsidRDefault="0047762E" w:rsidP="009F3E31">
      <w:pPr>
        <w:pStyle w:val="TitelseiteText"/>
      </w:pPr>
      <w:r>
        <w:t>Christian-Jorhan-Str. 24</w:t>
      </w:r>
    </w:p>
    <w:p w14:paraId="6E5F91D9" w14:textId="2A88950A" w:rsidR="009F3E31" w:rsidRPr="00034693" w:rsidRDefault="0047762E" w:rsidP="009F3E31">
      <w:pPr>
        <w:pStyle w:val="TitelseiteText"/>
      </w:pPr>
      <w:r>
        <w:t>85465 Langenpreising</w:t>
      </w:r>
    </w:p>
    <w:p w14:paraId="636B32B5" w14:textId="768A0879" w:rsidR="009F3E31" w:rsidRPr="00034693" w:rsidRDefault="0047762E" w:rsidP="009F3E31">
      <w:pPr>
        <w:pStyle w:val="TitelseiteText"/>
      </w:pPr>
      <w:r>
        <w:t xml:space="preserve"> </w:t>
      </w:r>
    </w:p>
    <w:p w14:paraId="37621585" w14:textId="1E4CA877" w:rsidR="0047762E" w:rsidRDefault="009F3E31" w:rsidP="009F3E31">
      <w:pPr>
        <w:pStyle w:val="TitelseiteText"/>
        <w:rPr>
          <w:lang w:val="en-US"/>
        </w:rPr>
      </w:pPr>
      <w:r w:rsidRPr="00EC013F">
        <w:rPr>
          <w:lang w:val="en-US"/>
        </w:rPr>
        <w:t xml:space="preserve">Email: </w:t>
      </w:r>
      <w:r w:rsidR="0047762E">
        <w:rPr>
          <w:lang w:val="en-US"/>
        </w:rPr>
        <w:t>Felix.Sellmair@stud.uni-regensburg.de</w:t>
      </w:r>
    </w:p>
    <w:p w14:paraId="6B2033F4" w14:textId="380BDCE6" w:rsidR="009F3E31" w:rsidRPr="00034693" w:rsidRDefault="009F3E31" w:rsidP="009F3E31">
      <w:pPr>
        <w:pStyle w:val="TitelseiteText"/>
      </w:pPr>
      <w:r w:rsidRPr="00034693">
        <w:t xml:space="preserve">Abgegeben am </w:t>
      </w:r>
      <w:r w:rsidR="0047762E">
        <w:t>09.10.2015</w:t>
      </w:r>
    </w:p>
    <w:p w14:paraId="4D760F9A" w14:textId="77777777" w:rsidR="000147EF" w:rsidRDefault="000147EF">
      <w:pPr>
        <w:spacing w:after="200" w:line="276" w:lineRule="auto"/>
        <w:sectPr w:rsidR="000147EF" w:rsidSect="000147EF">
          <w:headerReference w:type="default" r:id="rId10"/>
          <w:headerReference w:type="first" r:id="rId11"/>
          <w:pgSz w:w="11906" w:h="16838"/>
          <w:pgMar w:top="1418" w:right="1418" w:bottom="1134" w:left="1985" w:header="709" w:footer="709" w:gutter="0"/>
          <w:cols w:space="708"/>
          <w:docGrid w:linePitch="360"/>
        </w:sectPr>
      </w:pPr>
    </w:p>
    <w:p w14:paraId="45415971" w14:textId="77777777" w:rsidR="009F3E31" w:rsidRDefault="009A6082" w:rsidP="009A6082">
      <w:pPr>
        <w:pStyle w:val="Inhaltsverzeichnisberschrift"/>
      </w:pPr>
      <w:r>
        <w:lastRenderedPageBreak/>
        <w:t>Inhalt</w:t>
      </w:r>
    </w:p>
    <w:p w14:paraId="77111D5D" w14:textId="77777777" w:rsidR="009A6082" w:rsidRPr="009A6082" w:rsidRDefault="009A6082" w:rsidP="009A6082">
      <w:pPr>
        <w:rPr>
          <w:lang w:eastAsia="en-US"/>
        </w:rPr>
      </w:pPr>
    </w:p>
    <w:p w14:paraId="63259B03" w14:textId="77777777" w:rsidR="0081648E" w:rsidRDefault="00246EB0">
      <w:pPr>
        <w:pStyle w:val="Verzeichnis1"/>
        <w:tabs>
          <w:tab w:val="left" w:pos="373"/>
        </w:tabs>
        <w:rPr>
          <w:rFonts w:asciiTheme="minorHAnsi" w:eastAsiaTheme="minorEastAsia" w:hAnsiTheme="minorHAnsi" w:cstheme="minorBidi"/>
          <w:noProof/>
          <w:szCs w:val="24"/>
          <w:lang w:eastAsia="ja-JP"/>
        </w:rPr>
      </w:pPr>
      <w:r>
        <w:fldChar w:fldCharType="begin"/>
      </w:r>
      <w:r w:rsidR="009A6082">
        <w:instrText xml:space="preserve"> TOC \o "1-4" \h \z \u </w:instrText>
      </w:r>
      <w:r>
        <w:fldChar w:fldCharType="separate"/>
      </w:r>
      <w:r w:rsidR="0081648E">
        <w:rPr>
          <w:noProof/>
        </w:rPr>
        <w:t>1</w:t>
      </w:r>
      <w:r w:rsidR="0081648E">
        <w:rPr>
          <w:rFonts w:asciiTheme="minorHAnsi" w:eastAsiaTheme="minorEastAsia" w:hAnsiTheme="minorHAnsi" w:cstheme="minorBidi"/>
          <w:noProof/>
          <w:szCs w:val="24"/>
          <w:lang w:eastAsia="ja-JP"/>
        </w:rPr>
        <w:tab/>
      </w:r>
      <w:r w:rsidR="0081648E">
        <w:rPr>
          <w:noProof/>
        </w:rPr>
        <w:t>Einleitung</w:t>
      </w:r>
      <w:r w:rsidR="0081648E">
        <w:rPr>
          <w:noProof/>
        </w:rPr>
        <w:tab/>
      </w:r>
      <w:r w:rsidR="0081648E">
        <w:rPr>
          <w:noProof/>
        </w:rPr>
        <w:fldChar w:fldCharType="begin"/>
      </w:r>
      <w:r w:rsidR="0081648E">
        <w:rPr>
          <w:noProof/>
        </w:rPr>
        <w:instrText xml:space="preserve"> PAGEREF _Toc306024542 \h </w:instrText>
      </w:r>
      <w:r w:rsidR="0081648E">
        <w:rPr>
          <w:noProof/>
        </w:rPr>
      </w:r>
      <w:r w:rsidR="0081648E">
        <w:rPr>
          <w:noProof/>
        </w:rPr>
        <w:fldChar w:fldCharType="separate"/>
      </w:r>
      <w:r w:rsidR="00072626">
        <w:rPr>
          <w:noProof/>
        </w:rPr>
        <w:t>4</w:t>
      </w:r>
      <w:r w:rsidR="0081648E">
        <w:rPr>
          <w:noProof/>
        </w:rPr>
        <w:fldChar w:fldCharType="end"/>
      </w:r>
    </w:p>
    <w:p w14:paraId="34B8BDDF" w14:textId="77777777" w:rsidR="0081648E" w:rsidRDefault="0081648E">
      <w:pPr>
        <w:pStyle w:val="Verzeichnis1"/>
        <w:tabs>
          <w:tab w:val="left" w:pos="373"/>
        </w:tabs>
        <w:rPr>
          <w:rFonts w:asciiTheme="minorHAnsi" w:eastAsiaTheme="minorEastAsia" w:hAnsiTheme="minorHAnsi" w:cstheme="minorBidi"/>
          <w:noProof/>
          <w:szCs w:val="24"/>
          <w:lang w:eastAsia="ja-JP"/>
        </w:rPr>
      </w:pPr>
      <w:r>
        <w:rPr>
          <w:noProof/>
        </w:rPr>
        <w:t>2</w:t>
      </w:r>
      <w:r>
        <w:rPr>
          <w:rFonts w:asciiTheme="minorHAnsi" w:eastAsiaTheme="minorEastAsia" w:hAnsiTheme="minorHAnsi" w:cstheme="minorBidi"/>
          <w:noProof/>
          <w:szCs w:val="24"/>
          <w:lang w:eastAsia="ja-JP"/>
        </w:rPr>
        <w:tab/>
      </w:r>
      <w:r>
        <w:rPr>
          <w:noProof/>
        </w:rPr>
        <w:t>Die Anwendung ‚DesignURChar’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_Toc306024543 \h </w:instrText>
      </w:r>
      <w:r>
        <w:rPr>
          <w:noProof/>
        </w:rPr>
      </w:r>
      <w:r>
        <w:rPr>
          <w:noProof/>
        </w:rPr>
        <w:fldChar w:fldCharType="separate"/>
      </w:r>
      <w:r w:rsidR="00072626">
        <w:rPr>
          <w:noProof/>
        </w:rPr>
        <w:t>5</w:t>
      </w:r>
      <w:r>
        <w:rPr>
          <w:noProof/>
        </w:rPr>
        <w:fldChar w:fldCharType="end"/>
      </w:r>
    </w:p>
    <w:p w14:paraId="2E58F08D" w14:textId="77777777" w:rsidR="0081648E" w:rsidRDefault="0081648E">
      <w:pPr>
        <w:pStyle w:val="Verzeichnis2"/>
        <w:tabs>
          <w:tab w:val="left" w:pos="779"/>
          <w:tab w:val="right" w:leader="dot" w:pos="8493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2.1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Canvas-Controller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_Toc306024544 \h </w:instrText>
      </w:r>
      <w:r>
        <w:rPr>
          <w:noProof/>
        </w:rPr>
      </w:r>
      <w:r>
        <w:rPr>
          <w:noProof/>
        </w:rPr>
        <w:fldChar w:fldCharType="separate"/>
      </w:r>
      <w:r w:rsidR="00072626">
        <w:rPr>
          <w:noProof/>
        </w:rPr>
        <w:t>6</w:t>
      </w:r>
      <w:r>
        <w:rPr>
          <w:noProof/>
        </w:rPr>
        <w:fldChar w:fldCharType="end"/>
      </w:r>
    </w:p>
    <w:p w14:paraId="25111137" w14:textId="77777777" w:rsidR="0081648E" w:rsidRDefault="0081648E">
      <w:pPr>
        <w:pStyle w:val="Verzeichnis2"/>
        <w:tabs>
          <w:tab w:val="left" w:pos="809"/>
          <w:tab w:val="right" w:leader="dot" w:pos="8493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2.2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UI-Controller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_Toc306024545 \h </w:instrText>
      </w:r>
      <w:r>
        <w:rPr>
          <w:noProof/>
        </w:rPr>
      </w:r>
      <w:r>
        <w:rPr>
          <w:noProof/>
        </w:rPr>
        <w:fldChar w:fldCharType="separate"/>
      </w:r>
      <w:r w:rsidR="00072626">
        <w:rPr>
          <w:noProof/>
        </w:rPr>
        <w:t>7</w:t>
      </w:r>
      <w:r>
        <w:rPr>
          <w:noProof/>
        </w:rPr>
        <w:fldChar w:fldCharType="end"/>
      </w:r>
    </w:p>
    <w:p w14:paraId="1ACE231B" w14:textId="77777777" w:rsidR="0081648E" w:rsidRDefault="0081648E">
      <w:pPr>
        <w:pStyle w:val="Verzeichnis2"/>
        <w:tabs>
          <w:tab w:val="left" w:pos="808"/>
          <w:tab w:val="right" w:leader="dot" w:pos="8493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2.3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Console-Controller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_Toc306024546 \h </w:instrText>
      </w:r>
      <w:r>
        <w:rPr>
          <w:noProof/>
        </w:rPr>
      </w:r>
      <w:r>
        <w:rPr>
          <w:noProof/>
        </w:rPr>
        <w:fldChar w:fldCharType="separate"/>
      </w:r>
      <w:r w:rsidR="00072626">
        <w:rPr>
          <w:noProof/>
        </w:rPr>
        <w:t>8</w:t>
      </w:r>
      <w:r>
        <w:rPr>
          <w:noProof/>
        </w:rPr>
        <w:fldChar w:fldCharType="end"/>
      </w:r>
    </w:p>
    <w:p w14:paraId="71257828" w14:textId="77777777" w:rsidR="0081648E" w:rsidRDefault="0081648E">
      <w:pPr>
        <w:pStyle w:val="Verzeichnis1"/>
        <w:tabs>
          <w:tab w:val="left" w:pos="373"/>
        </w:tabs>
        <w:rPr>
          <w:rFonts w:asciiTheme="minorHAnsi" w:eastAsiaTheme="minorEastAsia" w:hAnsiTheme="minorHAnsi" w:cstheme="minorBidi"/>
          <w:noProof/>
          <w:szCs w:val="24"/>
          <w:lang w:eastAsia="ja-JP"/>
        </w:rPr>
      </w:pPr>
      <w:r>
        <w:rPr>
          <w:noProof/>
        </w:rPr>
        <w:t>3</w:t>
      </w:r>
      <w:r>
        <w:rPr>
          <w:rFonts w:asciiTheme="minorHAnsi" w:eastAsiaTheme="minorEastAsia" w:hAnsiTheme="minorHAnsi" w:cstheme="minorBidi"/>
          <w:noProof/>
          <w:szCs w:val="24"/>
          <w:lang w:eastAsia="ja-JP"/>
        </w:rPr>
        <w:tab/>
      </w:r>
      <w:r>
        <w:rPr>
          <w:noProof/>
        </w:rPr>
        <w:t>Datenbank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_Toc306024547 \h </w:instrText>
      </w:r>
      <w:r>
        <w:rPr>
          <w:noProof/>
        </w:rPr>
      </w:r>
      <w:r>
        <w:rPr>
          <w:noProof/>
        </w:rPr>
        <w:fldChar w:fldCharType="separate"/>
      </w:r>
      <w:r w:rsidR="00072626">
        <w:rPr>
          <w:noProof/>
        </w:rPr>
        <w:t>10</w:t>
      </w:r>
      <w:r>
        <w:rPr>
          <w:noProof/>
        </w:rPr>
        <w:fldChar w:fldCharType="end"/>
      </w:r>
    </w:p>
    <w:p w14:paraId="457F7CF5" w14:textId="77777777" w:rsidR="0081648E" w:rsidRDefault="0081648E">
      <w:pPr>
        <w:pStyle w:val="Verzeichnis2"/>
        <w:tabs>
          <w:tab w:val="left" w:pos="778"/>
          <w:tab w:val="right" w:leader="dot" w:pos="8493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3.1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PouchDB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_Toc306024548 \h </w:instrText>
      </w:r>
      <w:r>
        <w:rPr>
          <w:noProof/>
        </w:rPr>
      </w:r>
      <w:r>
        <w:rPr>
          <w:noProof/>
        </w:rPr>
        <w:fldChar w:fldCharType="separate"/>
      </w:r>
      <w:r w:rsidR="00072626">
        <w:rPr>
          <w:noProof/>
        </w:rPr>
        <w:t>10</w:t>
      </w:r>
      <w:r>
        <w:rPr>
          <w:noProof/>
        </w:rPr>
        <w:fldChar w:fldCharType="end"/>
      </w:r>
    </w:p>
    <w:p w14:paraId="46E9A888" w14:textId="77777777" w:rsidR="0081648E" w:rsidRDefault="0081648E">
      <w:pPr>
        <w:pStyle w:val="Verzeichnis2"/>
        <w:tabs>
          <w:tab w:val="left" w:pos="808"/>
          <w:tab w:val="right" w:leader="dot" w:pos="8493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3.2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Hosting-Service IrisCouch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_Toc306024549 \h </w:instrText>
      </w:r>
      <w:r>
        <w:rPr>
          <w:noProof/>
        </w:rPr>
      </w:r>
      <w:r>
        <w:rPr>
          <w:noProof/>
        </w:rPr>
        <w:fldChar w:fldCharType="separate"/>
      </w:r>
      <w:r w:rsidR="00072626">
        <w:rPr>
          <w:noProof/>
        </w:rPr>
        <w:t>10</w:t>
      </w:r>
      <w:r>
        <w:rPr>
          <w:noProof/>
        </w:rPr>
        <w:fldChar w:fldCharType="end"/>
      </w:r>
    </w:p>
    <w:p w14:paraId="0CF347F8" w14:textId="77777777" w:rsidR="0081648E" w:rsidRDefault="0081648E">
      <w:pPr>
        <w:pStyle w:val="Verzeichnis2"/>
        <w:tabs>
          <w:tab w:val="left" w:pos="808"/>
          <w:tab w:val="right" w:leader="dot" w:pos="8493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3.3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Database-Controller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_Toc306024550 \h </w:instrText>
      </w:r>
      <w:r>
        <w:rPr>
          <w:noProof/>
        </w:rPr>
      </w:r>
      <w:r>
        <w:rPr>
          <w:noProof/>
        </w:rPr>
        <w:fldChar w:fldCharType="separate"/>
      </w:r>
      <w:r w:rsidR="00072626">
        <w:rPr>
          <w:noProof/>
        </w:rPr>
        <w:t>10</w:t>
      </w:r>
      <w:r>
        <w:rPr>
          <w:noProof/>
        </w:rPr>
        <w:fldChar w:fldCharType="end"/>
      </w:r>
    </w:p>
    <w:p w14:paraId="6C1CB169" w14:textId="77777777" w:rsidR="0081648E" w:rsidRDefault="0081648E">
      <w:pPr>
        <w:pStyle w:val="Verzeichnis1"/>
        <w:tabs>
          <w:tab w:val="left" w:pos="373"/>
        </w:tabs>
        <w:rPr>
          <w:rFonts w:asciiTheme="minorHAnsi" w:eastAsiaTheme="minorEastAsia" w:hAnsiTheme="minorHAnsi" w:cstheme="minorBidi"/>
          <w:noProof/>
          <w:szCs w:val="24"/>
          <w:lang w:eastAsia="ja-JP"/>
        </w:rPr>
      </w:pPr>
      <w:r>
        <w:rPr>
          <w:noProof/>
        </w:rPr>
        <w:t>4</w:t>
      </w:r>
      <w:r>
        <w:rPr>
          <w:rFonts w:asciiTheme="minorHAnsi" w:eastAsiaTheme="minorEastAsia" w:hAnsiTheme="minorHAnsi" w:cstheme="minorBidi"/>
          <w:noProof/>
          <w:szCs w:val="24"/>
          <w:lang w:eastAsia="ja-JP"/>
        </w:rPr>
        <w:tab/>
      </w:r>
      <w:r>
        <w:rPr>
          <w:noProof/>
        </w:rPr>
        <w:t>Charaktergalerie ‚Samples’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_Toc306024551 \h </w:instrText>
      </w:r>
      <w:r>
        <w:rPr>
          <w:noProof/>
        </w:rPr>
      </w:r>
      <w:r>
        <w:rPr>
          <w:noProof/>
        </w:rPr>
        <w:fldChar w:fldCharType="separate"/>
      </w:r>
      <w:r w:rsidR="00072626">
        <w:rPr>
          <w:noProof/>
        </w:rPr>
        <w:t>11</w:t>
      </w:r>
      <w:r>
        <w:rPr>
          <w:noProof/>
        </w:rPr>
        <w:fldChar w:fldCharType="end"/>
      </w:r>
    </w:p>
    <w:p w14:paraId="23CEEB74" w14:textId="77777777" w:rsidR="0081648E" w:rsidRDefault="0081648E">
      <w:pPr>
        <w:pStyle w:val="Verzeichnis1"/>
        <w:tabs>
          <w:tab w:val="left" w:pos="373"/>
        </w:tabs>
        <w:rPr>
          <w:rFonts w:asciiTheme="minorHAnsi" w:eastAsiaTheme="minorEastAsia" w:hAnsiTheme="minorHAnsi" w:cstheme="minorBidi"/>
          <w:noProof/>
          <w:szCs w:val="24"/>
          <w:lang w:eastAsia="ja-JP"/>
        </w:rPr>
      </w:pPr>
      <w:r>
        <w:rPr>
          <w:noProof/>
        </w:rPr>
        <w:t>5</w:t>
      </w:r>
      <w:r>
        <w:rPr>
          <w:rFonts w:asciiTheme="minorHAnsi" w:eastAsiaTheme="minorEastAsia" w:hAnsiTheme="minorHAnsi" w:cstheme="minorBidi"/>
          <w:noProof/>
          <w:szCs w:val="24"/>
          <w:lang w:eastAsia="ja-JP"/>
        </w:rPr>
        <w:tab/>
      </w:r>
      <w:r>
        <w:rPr>
          <w:noProof/>
        </w:rPr>
        <w:t>Benutzte Javascript Bibliotheken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_Toc306024552 \h </w:instrText>
      </w:r>
      <w:r>
        <w:rPr>
          <w:noProof/>
        </w:rPr>
      </w:r>
      <w:r>
        <w:rPr>
          <w:noProof/>
        </w:rPr>
        <w:fldChar w:fldCharType="separate"/>
      </w:r>
      <w:r w:rsidR="00072626">
        <w:rPr>
          <w:noProof/>
        </w:rPr>
        <w:t>12</w:t>
      </w:r>
      <w:r>
        <w:rPr>
          <w:noProof/>
        </w:rPr>
        <w:fldChar w:fldCharType="end"/>
      </w:r>
    </w:p>
    <w:p w14:paraId="2D8DEA74" w14:textId="77777777" w:rsidR="009A6082" w:rsidRDefault="00246EB0">
      <w:pPr>
        <w:spacing w:after="200" w:line="276" w:lineRule="auto"/>
        <w:jc w:val="left"/>
        <w:rPr>
          <w:b/>
          <w:sz w:val="28"/>
          <w:lang w:eastAsia="en-US"/>
        </w:rPr>
      </w:pPr>
      <w:r>
        <w:fldChar w:fldCharType="end"/>
      </w:r>
    </w:p>
    <w:p w14:paraId="38683032" w14:textId="77777777" w:rsidR="00070B8E" w:rsidRDefault="00070B8E">
      <w:pPr>
        <w:spacing w:after="200" w:line="276" w:lineRule="auto"/>
        <w:jc w:val="left"/>
        <w:rPr>
          <w:b/>
          <w:sz w:val="28"/>
          <w:lang w:eastAsia="en-US"/>
        </w:rPr>
      </w:pPr>
      <w:r>
        <w:br w:type="page"/>
      </w:r>
    </w:p>
    <w:p w14:paraId="100DAFA8" w14:textId="77777777" w:rsidR="00FA494F" w:rsidRDefault="008873E3" w:rsidP="00816876">
      <w:pPr>
        <w:pStyle w:val="Inhaltsverzeichnisberschrift"/>
      </w:pPr>
      <w:r>
        <w:lastRenderedPageBreak/>
        <w:t>Abbildungen</w:t>
      </w:r>
    </w:p>
    <w:p w14:paraId="253DE1E4" w14:textId="77777777" w:rsidR="0081648E" w:rsidRDefault="00246EB0">
      <w:pPr>
        <w:pStyle w:val="Abbildungsverzeichni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fldChar w:fldCharType="begin"/>
      </w:r>
      <w:r w:rsidR="00FA494F">
        <w:instrText xml:space="preserve"> TOC \h \z \c "Abbildung" </w:instrText>
      </w:r>
      <w:r>
        <w:fldChar w:fldCharType="separate"/>
      </w:r>
      <w:r w:rsidR="0081648E">
        <w:rPr>
          <w:noProof/>
        </w:rPr>
        <w:t>Abbildung 1 – Anwendung 'DesignURChar'</w:t>
      </w:r>
      <w:r w:rsidR="0081648E">
        <w:rPr>
          <w:noProof/>
        </w:rPr>
        <w:tab/>
      </w:r>
      <w:r w:rsidR="0081648E">
        <w:rPr>
          <w:noProof/>
        </w:rPr>
        <w:fldChar w:fldCharType="begin"/>
      </w:r>
      <w:r w:rsidR="0081648E">
        <w:rPr>
          <w:noProof/>
        </w:rPr>
        <w:instrText xml:space="preserve"> PAGEREF _Toc306024553 \h </w:instrText>
      </w:r>
      <w:r w:rsidR="0081648E">
        <w:rPr>
          <w:noProof/>
        </w:rPr>
      </w:r>
      <w:r w:rsidR="0081648E">
        <w:rPr>
          <w:noProof/>
        </w:rPr>
        <w:fldChar w:fldCharType="separate"/>
      </w:r>
      <w:r w:rsidR="00072626">
        <w:rPr>
          <w:noProof/>
        </w:rPr>
        <w:t>5</w:t>
      </w:r>
      <w:r w:rsidR="0081648E">
        <w:rPr>
          <w:noProof/>
        </w:rPr>
        <w:fldChar w:fldCharType="end"/>
      </w:r>
    </w:p>
    <w:p w14:paraId="520FBAC6" w14:textId="77777777" w:rsidR="0081648E" w:rsidRDefault="0081648E">
      <w:pPr>
        <w:pStyle w:val="Abbildungsverzeichni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Abbildung 2 – Auswahlmenü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_Toc306024554 \h </w:instrText>
      </w:r>
      <w:r>
        <w:rPr>
          <w:noProof/>
        </w:rPr>
      </w:r>
      <w:r>
        <w:rPr>
          <w:noProof/>
        </w:rPr>
        <w:fldChar w:fldCharType="separate"/>
      </w:r>
      <w:r w:rsidR="00072626">
        <w:rPr>
          <w:noProof/>
        </w:rPr>
        <w:t>7</w:t>
      </w:r>
      <w:r>
        <w:rPr>
          <w:noProof/>
        </w:rPr>
        <w:fldChar w:fldCharType="end"/>
      </w:r>
    </w:p>
    <w:p w14:paraId="407D1AB1" w14:textId="77777777" w:rsidR="0081648E" w:rsidRDefault="0081648E">
      <w:pPr>
        <w:pStyle w:val="Abbildungsverzeichni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Abbildung 3 – Aufruf des virtuellen Konstruktors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_Toc306024555 \h </w:instrText>
      </w:r>
      <w:r>
        <w:rPr>
          <w:noProof/>
        </w:rPr>
      </w:r>
      <w:r>
        <w:rPr>
          <w:noProof/>
        </w:rPr>
        <w:fldChar w:fldCharType="separate"/>
      </w:r>
      <w:r w:rsidR="00072626">
        <w:rPr>
          <w:noProof/>
        </w:rPr>
        <w:t>8</w:t>
      </w:r>
      <w:r>
        <w:rPr>
          <w:noProof/>
        </w:rPr>
        <w:fldChar w:fldCharType="end"/>
      </w:r>
    </w:p>
    <w:p w14:paraId="1A75CD32" w14:textId="77777777" w:rsidR="0081648E" w:rsidRDefault="0081648E">
      <w:pPr>
        <w:pStyle w:val="Abbildungsverzeichni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Abbildung 4 – Attribute setzen &amp; zeichnen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_Toc306024556 \h </w:instrText>
      </w:r>
      <w:r>
        <w:rPr>
          <w:noProof/>
        </w:rPr>
      </w:r>
      <w:r>
        <w:rPr>
          <w:noProof/>
        </w:rPr>
        <w:fldChar w:fldCharType="separate"/>
      </w:r>
      <w:r w:rsidR="00072626">
        <w:rPr>
          <w:noProof/>
        </w:rPr>
        <w:t>8</w:t>
      </w:r>
      <w:r>
        <w:rPr>
          <w:noProof/>
        </w:rPr>
        <w:fldChar w:fldCharType="end"/>
      </w:r>
    </w:p>
    <w:p w14:paraId="344DC949" w14:textId="77777777" w:rsidR="0081648E" w:rsidRDefault="0081648E">
      <w:pPr>
        <w:pStyle w:val="Abbildungsverzeichni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Abbildung 5 – Charaktergalerie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_Toc306024557 \h </w:instrText>
      </w:r>
      <w:r>
        <w:rPr>
          <w:noProof/>
        </w:rPr>
      </w:r>
      <w:r>
        <w:rPr>
          <w:noProof/>
        </w:rPr>
        <w:fldChar w:fldCharType="separate"/>
      </w:r>
      <w:r w:rsidR="00072626">
        <w:rPr>
          <w:noProof/>
        </w:rPr>
        <w:t>11</w:t>
      </w:r>
      <w:r>
        <w:rPr>
          <w:noProof/>
        </w:rPr>
        <w:fldChar w:fldCharType="end"/>
      </w:r>
    </w:p>
    <w:p w14:paraId="1FA419B9" w14:textId="77777777" w:rsidR="000147EF" w:rsidRDefault="00246EB0" w:rsidP="000147EF">
      <w:pPr>
        <w:pStyle w:val="Literaturverzeichnis"/>
        <w:sectPr w:rsidR="000147EF" w:rsidSect="000147EF">
          <w:pgSz w:w="11906" w:h="16838"/>
          <w:pgMar w:top="1418" w:right="1418" w:bottom="1134" w:left="1985" w:header="709" w:footer="709" w:gutter="0"/>
          <w:cols w:space="708"/>
          <w:docGrid w:linePitch="360"/>
        </w:sectPr>
      </w:pPr>
      <w:r>
        <w:fldChar w:fldCharType="end"/>
      </w:r>
    </w:p>
    <w:p w14:paraId="757B9396" w14:textId="77777777" w:rsidR="00732AF2" w:rsidRDefault="00DC0B08" w:rsidP="00FC3A07">
      <w:pPr>
        <w:pStyle w:val="berschrift1"/>
      </w:pPr>
      <w:bookmarkStart w:id="0" w:name="_Toc306024542"/>
      <w:r>
        <w:lastRenderedPageBreak/>
        <w:t>Einleitung</w:t>
      </w:r>
      <w:bookmarkEnd w:id="0"/>
    </w:p>
    <w:p w14:paraId="2B16C1B8" w14:textId="559122C0" w:rsidR="003F7D9E" w:rsidRDefault="003F7D9E" w:rsidP="003F7D9E">
      <w:pPr>
        <w:pStyle w:val="Folgeabsatz"/>
        <w:ind w:firstLine="0"/>
      </w:pPr>
      <w:r>
        <w:t xml:space="preserve">Viele Anfänger stehen zu Beginn ihres Studiums vor einem Rätsel. </w:t>
      </w:r>
      <w:r w:rsidR="00393698">
        <w:t>Die m</w:t>
      </w:r>
      <w:r>
        <w:t xml:space="preserve">eisten </w:t>
      </w:r>
      <w:r w:rsidR="00393698">
        <w:t xml:space="preserve">von ihnen </w:t>
      </w:r>
      <w:r>
        <w:t>werden zum ersten Mal in ihrem Leben mit informationswissenschaftlichen und –technischen P</w:t>
      </w:r>
      <w:r w:rsidR="00393698">
        <w:t xml:space="preserve">roblemen konfrontiert und sehen sich </w:t>
      </w:r>
      <w:r w:rsidR="005C24EF">
        <w:t xml:space="preserve">dadurch </w:t>
      </w:r>
      <w:r w:rsidR="00393698">
        <w:t xml:space="preserve">zunächst überfordert. </w:t>
      </w:r>
    </w:p>
    <w:p w14:paraId="243003A3" w14:textId="24CFD5EC" w:rsidR="00393698" w:rsidRDefault="003F7D9E" w:rsidP="003F7D9E">
      <w:pPr>
        <w:pStyle w:val="Folgeabsatz"/>
        <w:ind w:firstLine="0"/>
      </w:pPr>
      <w:r>
        <w:t>Das Wort ‚Code’ steht frei übersetzt für etwas, dass schwer zu</w:t>
      </w:r>
      <w:r w:rsidR="00B3142A">
        <w:t xml:space="preserve"> lesen und zu verstehen ist</w:t>
      </w:r>
      <w:r w:rsidR="00905A74">
        <w:t xml:space="preserve">. Dadurch </w:t>
      </w:r>
      <w:r w:rsidR="00393698">
        <w:t xml:space="preserve">wirkt </w:t>
      </w:r>
      <w:r w:rsidR="00905A74">
        <w:t xml:space="preserve">es </w:t>
      </w:r>
      <w:r w:rsidR="00393698">
        <w:t xml:space="preserve">für viele </w:t>
      </w:r>
      <w:r w:rsidR="00905A74">
        <w:t>auf den ersten Blick</w:t>
      </w:r>
      <w:r w:rsidR="00393698">
        <w:t xml:space="preserve"> eventuell abschreckend. </w:t>
      </w:r>
    </w:p>
    <w:p w14:paraId="3BEEF907" w14:textId="5542C1A2" w:rsidR="005C24EF" w:rsidRDefault="005C24EF" w:rsidP="003F7D9E">
      <w:pPr>
        <w:pStyle w:val="Folgeabsatz"/>
        <w:ind w:firstLine="0"/>
      </w:pPr>
      <w:r>
        <w:t>Unsicherheit entsteht auch durch mangelnde Kenntnis der Materie. Anders als im technischen Bereich bietet die Informationswissenschaft im Vergleich mit anderen B</w:t>
      </w:r>
      <w:r>
        <w:t>e</w:t>
      </w:r>
      <w:r>
        <w:t>reichen wenige Berührungspunkte im Alltag. Jedes Kind weiß, dass ein Haus aus Ste</w:t>
      </w:r>
      <w:r>
        <w:t>i</w:t>
      </w:r>
      <w:r>
        <w:t>nen gebaut wird. Jedes Kind weiß auch, wie ein Stein aussieht. Im Gegensatz dazu</w:t>
      </w:r>
      <w:r w:rsidR="00084E04">
        <w:t xml:space="preserve"> ist die Architektur von Computerprogrammen für viele Menschen ein Mysterium.</w:t>
      </w:r>
      <w:r w:rsidR="005009A6">
        <w:t xml:space="preserve"> </w:t>
      </w:r>
    </w:p>
    <w:p w14:paraId="20D69621" w14:textId="2FE4EE8F" w:rsidR="000A33E2" w:rsidRDefault="000A33E2" w:rsidP="003F7D9E">
      <w:pPr>
        <w:pStyle w:val="Folgeabsatz"/>
        <w:ind w:firstLine="0"/>
      </w:pPr>
      <w:r>
        <w:t>Diese Anwendung soll einen Einblick in das Vokabular und die Syntax der Progra</w:t>
      </w:r>
      <w:r>
        <w:t>m</w:t>
      </w:r>
      <w:r>
        <w:t>miersprache Java geben und so Studienanfänger an diese heranführen.</w:t>
      </w:r>
    </w:p>
    <w:p w14:paraId="172DA7C9" w14:textId="5FB85631" w:rsidR="003F7D9E" w:rsidRPr="005F317F" w:rsidRDefault="00B005F8" w:rsidP="003F7D9E">
      <w:pPr>
        <w:pStyle w:val="Folgeabsatz"/>
        <w:ind w:firstLine="0"/>
      </w:pPr>
      <w:r>
        <w:t xml:space="preserve"> </w:t>
      </w:r>
    </w:p>
    <w:p w14:paraId="06747988" w14:textId="77777777" w:rsidR="00B3142A" w:rsidRDefault="00B3142A" w:rsidP="00B3142A"/>
    <w:p w14:paraId="4ABB87CE" w14:textId="77777777" w:rsidR="00C80DF6" w:rsidRDefault="00C80DF6" w:rsidP="00C80DF6">
      <w:pPr>
        <w:pStyle w:val="Folgeabsatz"/>
      </w:pPr>
    </w:p>
    <w:p w14:paraId="1755BF68" w14:textId="77777777" w:rsidR="00C80DF6" w:rsidRDefault="00C80DF6" w:rsidP="00C80DF6">
      <w:pPr>
        <w:pStyle w:val="Folgeabsatz"/>
      </w:pPr>
    </w:p>
    <w:p w14:paraId="4F9CBCE4" w14:textId="77777777" w:rsidR="00C80DF6" w:rsidRDefault="00C80DF6" w:rsidP="00C80DF6">
      <w:pPr>
        <w:pStyle w:val="Folgeabsatz"/>
      </w:pPr>
    </w:p>
    <w:p w14:paraId="4B0754F0" w14:textId="77777777" w:rsidR="00C80DF6" w:rsidRDefault="00C80DF6" w:rsidP="00C80DF6">
      <w:pPr>
        <w:pStyle w:val="Folgeabsatz"/>
      </w:pPr>
    </w:p>
    <w:p w14:paraId="73525A6B" w14:textId="77777777" w:rsidR="00C80DF6" w:rsidRDefault="00C80DF6" w:rsidP="00C80DF6">
      <w:pPr>
        <w:pStyle w:val="Folgeabsatz"/>
      </w:pPr>
    </w:p>
    <w:p w14:paraId="3963B5E7" w14:textId="77777777" w:rsidR="00C80DF6" w:rsidRDefault="00C80DF6" w:rsidP="00C80DF6">
      <w:pPr>
        <w:pStyle w:val="Folgeabsatz"/>
      </w:pPr>
    </w:p>
    <w:p w14:paraId="414642A6" w14:textId="77777777" w:rsidR="00C80DF6" w:rsidRDefault="00C80DF6" w:rsidP="00C80DF6">
      <w:pPr>
        <w:pStyle w:val="Folgeabsatz"/>
      </w:pPr>
    </w:p>
    <w:p w14:paraId="3F77AB14" w14:textId="77777777" w:rsidR="00C80DF6" w:rsidRDefault="00C80DF6" w:rsidP="00C80DF6">
      <w:pPr>
        <w:pStyle w:val="Folgeabsatz"/>
      </w:pPr>
    </w:p>
    <w:p w14:paraId="6CEAF0C2" w14:textId="77777777" w:rsidR="00C80DF6" w:rsidRDefault="00C80DF6" w:rsidP="00C80DF6">
      <w:pPr>
        <w:pStyle w:val="Folgeabsatz"/>
      </w:pPr>
    </w:p>
    <w:p w14:paraId="0C234228" w14:textId="77777777" w:rsidR="00C80DF6" w:rsidRDefault="00C80DF6" w:rsidP="00C80DF6">
      <w:pPr>
        <w:pStyle w:val="Folgeabsatz"/>
      </w:pPr>
    </w:p>
    <w:p w14:paraId="3FADBFCA" w14:textId="77777777" w:rsidR="00C80DF6" w:rsidRDefault="00C80DF6" w:rsidP="00C80DF6">
      <w:pPr>
        <w:pStyle w:val="Folgeabsatz"/>
      </w:pPr>
    </w:p>
    <w:p w14:paraId="07A37843" w14:textId="77777777" w:rsidR="00C80DF6" w:rsidRPr="00C80DF6" w:rsidRDefault="00C80DF6" w:rsidP="00C80DF6">
      <w:pPr>
        <w:pStyle w:val="Folgeabsatz"/>
      </w:pPr>
    </w:p>
    <w:p w14:paraId="3D671678" w14:textId="77777777" w:rsidR="00B3142A" w:rsidRDefault="00B3142A" w:rsidP="00B3142A">
      <w:pPr>
        <w:pStyle w:val="Folgeabsatz"/>
      </w:pPr>
    </w:p>
    <w:p w14:paraId="36D5DF0C" w14:textId="77777777" w:rsidR="00B3142A" w:rsidRDefault="00B3142A" w:rsidP="00B3142A">
      <w:pPr>
        <w:pStyle w:val="Folgeabsatz"/>
      </w:pPr>
    </w:p>
    <w:p w14:paraId="45DAA6F3" w14:textId="77777777" w:rsidR="00B3142A" w:rsidRPr="00B3142A" w:rsidRDefault="00B3142A" w:rsidP="00B3142A">
      <w:pPr>
        <w:pStyle w:val="Folgeabsatz"/>
      </w:pPr>
    </w:p>
    <w:p w14:paraId="549F854A" w14:textId="77777777" w:rsidR="00E736F6" w:rsidRDefault="00DC0B08" w:rsidP="00E736F6">
      <w:pPr>
        <w:pStyle w:val="berschrift1"/>
      </w:pPr>
      <w:bookmarkStart w:id="1" w:name="_Toc306024543"/>
      <w:r>
        <w:lastRenderedPageBreak/>
        <w:t>Die Anwendung ‚DesignURChar’</w:t>
      </w:r>
      <w:bookmarkEnd w:id="1"/>
    </w:p>
    <w:p w14:paraId="727BFB21" w14:textId="6EC49426" w:rsidR="00854767" w:rsidRDefault="00B3142A" w:rsidP="00DC0B08">
      <w:pPr>
        <w:pStyle w:val="Folgeabsatz"/>
        <w:ind w:firstLine="0"/>
      </w:pPr>
      <w:r>
        <w:t>Die</w:t>
      </w:r>
      <w:r w:rsidR="00854767">
        <w:t xml:space="preserve"> Anwendung ‚DesignURChar’ bietet </w:t>
      </w:r>
      <w:r w:rsidR="00DC0B08">
        <w:t xml:space="preserve">die Möglichkeit </w:t>
      </w:r>
      <w:r>
        <w:t>mit einer primitiven Zeiche</w:t>
      </w:r>
      <w:r>
        <w:t>n</w:t>
      </w:r>
      <w:r>
        <w:t xml:space="preserve">fläche </w:t>
      </w:r>
      <w:r w:rsidR="00DC0B08">
        <w:t>einen persönlichen Charakter zu zeichnen und diese</w:t>
      </w:r>
      <w:r w:rsidR="00854767">
        <w:t>n in anderen URGaming-</w:t>
      </w:r>
      <w:r w:rsidR="00DC0B08">
        <w:t>Spiel</w:t>
      </w:r>
      <w:r w:rsidR="00854767">
        <w:t>en</w:t>
      </w:r>
      <w:r w:rsidR="00DC0B08">
        <w:t xml:space="preserve"> zu verwenden. </w:t>
      </w:r>
    </w:p>
    <w:p w14:paraId="06C95C53" w14:textId="617380C7" w:rsidR="00F424E9" w:rsidRDefault="00DC0B08" w:rsidP="00DC0B08">
      <w:pPr>
        <w:pStyle w:val="Folgeabsatz"/>
        <w:ind w:firstLine="0"/>
      </w:pPr>
      <w:r>
        <w:t xml:space="preserve">Zusätzlich </w:t>
      </w:r>
      <w:r w:rsidR="00116CB0">
        <w:t>generiert</w:t>
      </w:r>
      <w:r>
        <w:t xml:space="preserve"> die </w:t>
      </w:r>
      <w:r w:rsidR="00116CB0">
        <w:t>Web-App</w:t>
      </w:r>
      <w:r>
        <w:t xml:space="preserve"> </w:t>
      </w:r>
      <w:r w:rsidR="00116CB0">
        <w:t xml:space="preserve">aus </w:t>
      </w:r>
      <w:r>
        <w:t>jede</w:t>
      </w:r>
      <w:r w:rsidR="00116CB0">
        <w:t>r</w:t>
      </w:r>
      <w:r>
        <w:t xml:space="preserve"> Aktion </w:t>
      </w:r>
      <w:r w:rsidR="00116CB0">
        <w:t>eines</w:t>
      </w:r>
      <w:r>
        <w:t xml:space="preserve"> </w:t>
      </w:r>
      <w:r w:rsidR="00116CB0">
        <w:t xml:space="preserve">Benutzers fiktiven </w:t>
      </w:r>
      <w:r w:rsidR="00217198">
        <w:t>Java</w:t>
      </w:r>
      <w:r w:rsidR="00116CB0">
        <w:t xml:space="preserve">-Quellcode und gibt diesen in einer Konsole aus. So </w:t>
      </w:r>
      <w:r w:rsidR="00C06D5E">
        <w:t>soll bei</w:t>
      </w:r>
      <w:r w:rsidR="00116CB0">
        <w:t xml:space="preserve"> Studienanfänger</w:t>
      </w:r>
      <w:r w:rsidR="00C06D5E">
        <w:t>n</w:t>
      </w:r>
      <w:r w:rsidR="00116CB0">
        <w:t xml:space="preserve"> mit i</w:t>
      </w:r>
      <w:r w:rsidR="00116CB0">
        <w:t>n</w:t>
      </w:r>
      <w:r w:rsidR="00116CB0">
        <w:t>formationswissenschaftlichem Hintergrund</w:t>
      </w:r>
      <w:r w:rsidR="00C06D5E">
        <w:t xml:space="preserve"> </w:t>
      </w:r>
      <w:r w:rsidR="008A39CB">
        <w:t xml:space="preserve">ein Gefühl für Quellcode im Allgemeinen und die Java-Syntax im Speziellen geschaffen werden. </w:t>
      </w:r>
    </w:p>
    <w:p w14:paraId="2B301189" w14:textId="646D90D0" w:rsidR="00DE56AE" w:rsidRDefault="00DE56AE" w:rsidP="00DC0B08">
      <w:pPr>
        <w:pStyle w:val="Folgeabsatz"/>
        <w:ind w:firstLine="0"/>
      </w:pPr>
      <w:r>
        <w:t>Zum Zeichnen kann der Nutzer aus drei verschiedenen geometrischen Formen (Kreis, Rechteck, Stern) und einem Pinsel wählen. Die Ausgabe passt sich in Echtzeit dem g</w:t>
      </w:r>
      <w:r>
        <w:t>e</w:t>
      </w:r>
      <w:r>
        <w:t xml:space="preserve">wähltem Werkzeug an. Im Hintergrund werden alle gezeichneten Charaktere in einer Datenbank gespeichert und in einer Galerie am linken Bildschirmrand angezeigt. </w:t>
      </w:r>
    </w:p>
    <w:p w14:paraId="5A5966DC" w14:textId="7340185A" w:rsidR="00DE56AE" w:rsidRDefault="00DE56AE" w:rsidP="00DC0B08">
      <w:pPr>
        <w:pStyle w:val="Folgeabsatz"/>
        <w:ind w:firstLine="0"/>
      </w:pPr>
      <w:r>
        <w:t>Diese Charaktergalerie ist auf jeder UR-Gaming Seite vorhanden und gibt dem Nutzer in einem späteren Spiel die Möglichkeit, seinen persönlichen Avatar auszuwählen.</w:t>
      </w:r>
      <w:r w:rsidR="005B715D">
        <w:t xml:space="preserve"> In der folgenden Abbildung sehen Sie die Anwendung ‚DesignURChar’ mit einer Ava</w:t>
      </w:r>
      <w:r w:rsidR="005B715D">
        <w:t>t</w:t>
      </w:r>
      <w:r w:rsidR="005B715D">
        <w:t xml:space="preserve">argalerie (links), einer Zeichenfläche (Mitte), einer Ausgabekonsole (unten) und einem Menü (rechts). </w:t>
      </w:r>
    </w:p>
    <w:p w14:paraId="7750BF35" w14:textId="77777777" w:rsidR="005B715D" w:rsidRDefault="004A65CB" w:rsidP="005B715D">
      <w:pPr>
        <w:pStyle w:val="Abbildung"/>
        <w:keepNext/>
      </w:pPr>
      <w:r>
        <w:drawing>
          <wp:inline distT="0" distB="0" distL="0" distR="0" wp14:anchorId="12F9CBD4" wp14:editId="58C93D72">
            <wp:extent cx="5399405" cy="3820795"/>
            <wp:effectExtent l="0" t="0" r="0" b="0"/>
            <wp:docPr id="4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let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6C771" w14:textId="7A1CF298" w:rsidR="007A6940" w:rsidRPr="00F424E9" w:rsidRDefault="005B715D" w:rsidP="00CA6D69">
      <w:pPr>
        <w:pStyle w:val="Beschriftung"/>
      </w:pPr>
      <w:bookmarkStart w:id="2" w:name="_Toc306024553"/>
      <w:r>
        <w:t xml:space="preserve">Abbildung </w:t>
      </w:r>
      <w:fldSimple w:instr=" SEQ Abbildung \* ARABIC ">
        <w:r w:rsidR="00072626">
          <w:rPr>
            <w:noProof/>
          </w:rPr>
          <w:t>1</w:t>
        </w:r>
      </w:fldSimple>
      <w:r w:rsidR="005777C0">
        <w:t xml:space="preserve"> </w:t>
      </w:r>
      <w:r w:rsidR="005777C0">
        <w:rPr>
          <w:noProof/>
        </w:rPr>
        <w:t>–</w:t>
      </w:r>
      <w:r>
        <w:t xml:space="preserve"> Anwendung 'DesignURChar'</w:t>
      </w:r>
      <w:bookmarkEnd w:id="2"/>
    </w:p>
    <w:p w14:paraId="510A9350" w14:textId="77777777" w:rsidR="00F961F0" w:rsidRDefault="00DC0B08" w:rsidP="00F961F0">
      <w:pPr>
        <w:pStyle w:val="berschrift2"/>
      </w:pPr>
      <w:bookmarkStart w:id="3" w:name="_Toc306024544"/>
      <w:r>
        <w:lastRenderedPageBreak/>
        <w:t>Canvas-Controller</w:t>
      </w:r>
      <w:bookmarkEnd w:id="3"/>
    </w:p>
    <w:p w14:paraId="51047576" w14:textId="77777777" w:rsidR="00A1194C" w:rsidRDefault="008A39CB" w:rsidP="008A39CB">
      <w:r>
        <w:t xml:space="preserve">Der Canvas-Controller verwaltet alle Aktionen, die sich innerhalb der Zeichenfläche </w:t>
      </w:r>
      <w:r w:rsidR="00A1194C">
        <w:t xml:space="preserve">(‚Canvas’) </w:t>
      </w:r>
      <w:r>
        <w:t xml:space="preserve">abspielen. Hier werden die entsprechenden Objekte gezeichnet. </w:t>
      </w:r>
    </w:p>
    <w:p w14:paraId="694A252A" w14:textId="01A79894" w:rsidR="00A1194C" w:rsidRDefault="00A1194C" w:rsidP="008A39CB">
      <w:r>
        <w:t>Zunächst werden</w:t>
      </w:r>
      <w:r w:rsidR="00B3142A">
        <w:t xml:space="preserve"> alle Maus</w:t>
      </w:r>
      <w:r>
        <w:t>bewegungen</w:t>
      </w:r>
      <w:r w:rsidR="00B3142A">
        <w:t xml:space="preserve"> innerhalb des Canvas abgefangen. Diese wi</w:t>
      </w:r>
      <w:r w:rsidR="00B3142A">
        <w:t>r</w:t>
      </w:r>
      <w:r w:rsidR="00B3142A">
        <w:t xml:space="preserve">ken sich auf Größe und Position der gezeichneten Objekte aus. </w:t>
      </w:r>
    </w:p>
    <w:p w14:paraId="79BA26BB" w14:textId="2EC34754" w:rsidR="00A1194C" w:rsidRDefault="00A1194C" w:rsidP="00A1194C">
      <w:pPr>
        <w:pStyle w:val="Folgeabsatz"/>
        <w:ind w:firstLine="0"/>
      </w:pPr>
      <w:r>
        <w:t>Außerdem verfügt der Canvas-Controller über Instanzvariablen, in denen die Farb- und Formauswahl des Nutzers gespeichert werden. Durch entsprechende Setter-Methoden werden diese Variablen bei jeder Veränderung der Auswahl aktualisiert.</w:t>
      </w:r>
    </w:p>
    <w:p w14:paraId="756CCBB4" w14:textId="0480F68D" w:rsidR="00A1194C" w:rsidRDefault="00A1194C" w:rsidP="00A1194C">
      <w:pPr>
        <w:pStyle w:val="Folgeabsatz"/>
        <w:ind w:firstLine="0"/>
      </w:pPr>
      <w:r>
        <w:t xml:space="preserve">Weitere Bestandteile sind die vier verschiedenen Zeichenmethoden für </w:t>
      </w:r>
      <w:r w:rsidR="005E6744">
        <w:t xml:space="preserve">vier verfügbare Nutzeroptionen: </w:t>
      </w:r>
    </w:p>
    <w:p w14:paraId="2308AF8D" w14:textId="776AD12B" w:rsidR="005E6744" w:rsidRDefault="005E6744" w:rsidP="005E6744">
      <w:pPr>
        <w:pStyle w:val="Folgeabsatz"/>
        <w:numPr>
          <w:ilvl w:val="0"/>
          <w:numId w:val="12"/>
        </w:numPr>
      </w:pPr>
      <w:r>
        <w:t>drawLine(): zeichnet eine Linie auf die aktuelle Mausposition</w:t>
      </w:r>
      <w:r w:rsidR="001B4FCD">
        <w:t>.</w:t>
      </w:r>
    </w:p>
    <w:p w14:paraId="7CF640EE" w14:textId="0625E910" w:rsidR="001B4FCD" w:rsidRDefault="005E6744" w:rsidP="005E6744">
      <w:pPr>
        <w:pStyle w:val="Folgeabsatz"/>
        <w:numPr>
          <w:ilvl w:val="0"/>
          <w:numId w:val="12"/>
        </w:numPr>
      </w:pPr>
      <w:r>
        <w:t>drawRect():</w:t>
      </w:r>
      <w:r w:rsidR="00ED6E34">
        <w:t xml:space="preserve"> </w:t>
      </w:r>
      <w:r w:rsidR="0081648E">
        <w:t>zeichnet ein Rechteck</w:t>
      </w:r>
      <w:r w:rsidR="001B4FCD">
        <w:t>.</w:t>
      </w:r>
    </w:p>
    <w:p w14:paraId="38F4056D" w14:textId="5B11BE0C" w:rsidR="005E6744" w:rsidRDefault="001B4FCD" w:rsidP="001B4FCD">
      <w:pPr>
        <w:pStyle w:val="Folgeabsatz"/>
        <w:ind w:left="720" w:firstLine="0"/>
      </w:pPr>
      <w:r>
        <w:t>Position,</w:t>
      </w:r>
      <w:r w:rsidR="001930DC">
        <w:t xml:space="preserve"> Breite und Höhe abhängig von Mausposition und </w:t>
      </w:r>
      <w:r>
        <w:t>–</w:t>
      </w:r>
      <w:r w:rsidR="001930DC">
        <w:t>drag</w:t>
      </w:r>
      <w:r>
        <w:t>.</w:t>
      </w:r>
    </w:p>
    <w:p w14:paraId="74D0E570" w14:textId="49064B2F" w:rsidR="001B4FCD" w:rsidRDefault="005E6744" w:rsidP="005E6744">
      <w:pPr>
        <w:pStyle w:val="Folgeabsatz"/>
        <w:numPr>
          <w:ilvl w:val="0"/>
          <w:numId w:val="12"/>
        </w:numPr>
      </w:pPr>
      <w:r>
        <w:t>drawCircle():</w:t>
      </w:r>
      <w:r w:rsidR="001B4FCD">
        <w:t xml:space="preserve"> zeichnet einen Kreis.</w:t>
      </w:r>
    </w:p>
    <w:p w14:paraId="2C811D0B" w14:textId="28109654" w:rsidR="005E6744" w:rsidRDefault="00ED6E34" w:rsidP="001B4FCD">
      <w:pPr>
        <w:pStyle w:val="Folgeabsatz"/>
        <w:ind w:left="720" w:firstLine="0"/>
      </w:pPr>
      <w:r>
        <w:t>Position und Radius abhängig von Mausb</w:t>
      </w:r>
      <w:r>
        <w:t>e</w:t>
      </w:r>
      <w:r>
        <w:t>wegung</w:t>
      </w:r>
      <w:r w:rsidR="001B4FCD">
        <w:t xml:space="preserve"> und –drag.</w:t>
      </w:r>
    </w:p>
    <w:p w14:paraId="7B929CBE" w14:textId="5FA6D392" w:rsidR="005E6744" w:rsidRDefault="005E6744" w:rsidP="005E6744">
      <w:pPr>
        <w:pStyle w:val="Folgeabsatz"/>
        <w:numPr>
          <w:ilvl w:val="0"/>
          <w:numId w:val="12"/>
        </w:numPr>
      </w:pPr>
      <w:r>
        <w:t>drawStar():</w:t>
      </w:r>
      <w:r w:rsidR="001B4FCD">
        <w:t xml:space="preserve"> zeichnet einen Stern.</w:t>
      </w:r>
    </w:p>
    <w:p w14:paraId="57E74DF7" w14:textId="2200D7D7" w:rsidR="001B4FCD" w:rsidRDefault="001B4FCD" w:rsidP="001B4FCD">
      <w:pPr>
        <w:pStyle w:val="Folgeabsatz"/>
        <w:ind w:left="720" w:firstLine="0"/>
      </w:pPr>
      <w:r>
        <w:t>Position und Größe abhängig von Mausbewegung und –drag.</w:t>
      </w:r>
    </w:p>
    <w:p w14:paraId="44D89CAF" w14:textId="77777777" w:rsidR="005E6744" w:rsidRPr="00A1194C" w:rsidRDefault="005E6744" w:rsidP="005E6744">
      <w:pPr>
        <w:pStyle w:val="Folgeabsatz"/>
        <w:ind w:left="720" w:firstLine="0"/>
      </w:pPr>
    </w:p>
    <w:p w14:paraId="61BE24F9" w14:textId="77777777" w:rsidR="007A6940" w:rsidRDefault="007A6940" w:rsidP="00856A22">
      <w:pPr>
        <w:pStyle w:val="Folgeabsatz"/>
        <w:ind w:firstLine="0"/>
        <w:jc w:val="right"/>
      </w:pPr>
    </w:p>
    <w:p w14:paraId="569D4603" w14:textId="77777777" w:rsidR="007A6940" w:rsidRDefault="007A6940" w:rsidP="00856A22">
      <w:pPr>
        <w:pStyle w:val="Folgeabsatz"/>
        <w:ind w:firstLine="0"/>
        <w:jc w:val="right"/>
      </w:pPr>
    </w:p>
    <w:p w14:paraId="6A93CDF5" w14:textId="77777777" w:rsidR="007A6940" w:rsidRDefault="007A6940" w:rsidP="00856A22">
      <w:pPr>
        <w:pStyle w:val="Folgeabsatz"/>
        <w:ind w:firstLine="0"/>
        <w:jc w:val="right"/>
      </w:pPr>
    </w:p>
    <w:p w14:paraId="43512D49" w14:textId="77777777" w:rsidR="007A6940" w:rsidRDefault="007A6940" w:rsidP="00856A22">
      <w:pPr>
        <w:pStyle w:val="Folgeabsatz"/>
        <w:ind w:firstLine="0"/>
        <w:jc w:val="right"/>
      </w:pPr>
    </w:p>
    <w:p w14:paraId="1C4317F9" w14:textId="77777777" w:rsidR="007A6940" w:rsidRDefault="007A6940" w:rsidP="00856A22">
      <w:pPr>
        <w:pStyle w:val="Folgeabsatz"/>
        <w:ind w:firstLine="0"/>
        <w:jc w:val="right"/>
      </w:pPr>
    </w:p>
    <w:p w14:paraId="54FB65C0" w14:textId="77777777" w:rsidR="007A6940" w:rsidRDefault="007A6940" w:rsidP="00856A22">
      <w:pPr>
        <w:pStyle w:val="Folgeabsatz"/>
        <w:ind w:firstLine="0"/>
        <w:jc w:val="right"/>
      </w:pPr>
    </w:p>
    <w:p w14:paraId="4B7B5CBA" w14:textId="77777777" w:rsidR="007A6940" w:rsidRDefault="007A6940" w:rsidP="00856A22">
      <w:pPr>
        <w:pStyle w:val="Folgeabsatz"/>
        <w:ind w:firstLine="0"/>
        <w:jc w:val="right"/>
      </w:pPr>
    </w:p>
    <w:p w14:paraId="56A12D93" w14:textId="77777777" w:rsidR="007A6940" w:rsidRDefault="007A6940" w:rsidP="00856A22">
      <w:pPr>
        <w:pStyle w:val="Folgeabsatz"/>
        <w:ind w:firstLine="0"/>
        <w:jc w:val="right"/>
      </w:pPr>
    </w:p>
    <w:p w14:paraId="005E50B9" w14:textId="77777777" w:rsidR="007A6940" w:rsidRDefault="007A6940" w:rsidP="00856A22">
      <w:pPr>
        <w:pStyle w:val="Folgeabsatz"/>
        <w:ind w:firstLine="0"/>
        <w:jc w:val="right"/>
      </w:pPr>
    </w:p>
    <w:p w14:paraId="3D4B8766" w14:textId="77777777" w:rsidR="007A6940" w:rsidRDefault="007A6940" w:rsidP="00856A22">
      <w:pPr>
        <w:pStyle w:val="Folgeabsatz"/>
        <w:ind w:firstLine="0"/>
        <w:jc w:val="right"/>
      </w:pPr>
    </w:p>
    <w:p w14:paraId="159624C2" w14:textId="77777777" w:rsidR="007A6940" w:rsidRDefault="007A6940" w:rsidP="00856A22">
      <w:pPr>
        <w:pStyle w:val="Folgeabsatz"/>
        <w:ind w:firstLine="0"/>
        <w:jc w:val="right"/>
      </w:pPr>
    </w:p>
    <w:p w14:paraId="3C0CDA07" w14:textId="77777777" w:rsidR="007A6940" w:rsidRDefault="007A6940" w:rsidP="00856A22">
      <w:pPr>
        <w:pStyle w:val="Folgeabsatz"/>
        <w:ind w:firstLine="0"/>
        <w:jc w:val="right"/>
      </w:pPr>
    </w:p>
    <w:p w14:paraId="5415172F" w14:textId="77777777" w:rsidR="007A6940" w:rsidRDefault="007A6940" w:rsidP="00856A22">
      <w:pPr>
        <w:pStyle w:val="Folgeabsatz"/>
        <w:ind w:firstLine="0"/>
        <w:jc w:val="right"/>
      </w:pPr>
    </w:p>
    <w:p w14:paraId="40BF0DBA" w14:textId="5BCD667F" w:rsidR="008A39CB" w:rsidRPr="008A39CB" w:rsidRDefault="00A1194C" w:rsidP="00856A22">
      <w:pPr>
        <w:pStyle w:val="Folgeabsatz"/>
        <w:ind w:firstLine="0"/>
        <w:jc w:val="right"/>
      </w:pPr>
      <w:r>
        <w:t xml:space="preserve"> </w:t>
      </w:r>
    </w:p>
    <w:p w14:paraId="7C7E710F" w14:textId="77777777" w:rsidR="00513B11" w:rsidRDefault="00DC0B08" w:rsidP="00513B11">
      <w:pPr>
        <w:pStyle w:val="berschrift2"/>
      </w:pPr>
      <w:bookmarkStart w:id="4" w:name="_Toc306024545"/>
      <w:r>
        <w:lastRenderedPageBreak/>
        <w:t>UI-Controller</w:t>
      </w:r>
      <w:bookmarkEnd w:id="4"/>
    </w:p>
    <w:p w14:paraId="75634153" w14:textId="3B6B77BB" w:rsidR="00A30D96" w:rsidRPr="00A30D96" w:rsidRDefault="00A30D96" w:rsidP="00A30D96">
      <w:r>
        <w:t xml:space="preserve">Der UI-Controller verwaltet alle Nutzereingaben außerhalb der Zeichenfläche und gibt diese an die entsprechenden Module der Anwendung weiter. </w:t>
      </w:r>
    </w:p>
    <w:p w14:paraId="0DB66A1C" w14:textId="6A2A0100" w:rsidR="00804D4D" w:rsidRDefault="00A30D96" w:rsidP="00A44269">
      <w:r>
        <w:t>Im</w:t>
      </w:r>
      <w:r w:rsidR="00F704B0">
        <w:t xml:space="preserve"> Menü rechts der Zeichenfläche</w:t>
      </w:r>
      <w:r>
        <w:t xml:space="preserve"> verfügt der Nutzer </w:t>
      </w:r>
      <w:r w:rsidR="00F704B0">
        <w:t xml:space="preserve">über verschiedene Optionen bezüglich Farbgebung und Formenauswahl. </w:t>
      </w:r>
      <w:r>
        <w:t xml:space="preserve">Außerdem kann das Bild hier gespeichert oder gelöscht werden. </w:t>
      </w:r>
      <w:r w:rsidR="00A44269">
        <w:t xml:space="preserve">Für das Speichern eines Bildes und die spätere Zuordnung ist ein Nutzername notwendig. Durch Klick auf den Button ‚quit’ gelangt man zurück zur UR-Gaming Startseite. </w:t>
      </w:r>
    </w:p>
    <w:p w14:paraId="64C28A67" w14:textId="77777777" w:rsidR="00804D4D" w:rsidRDefault="00804D4D" w:rsidP="00804D4D">
      <w:pPr>
        <w:pStyle w:val="Abbildung"/>
        <w:keepNext/>
      </w:pPr>
      <w:r>
        <w:drawing>
          <wp:inline distT="0" distB="0" distL="0" distR="0" wp14:anchorId="0B19D323" wp14:editId="544BBB48">
            <wp:extent cx="1638935" cy="4971087"/>
            <wp:effectExtent l="0" t="0" r="0" b="0"/>
            <wp:docPr id="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0775" cy="497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16819" w14:textId="35721ED7" w:rsidR="00804D4D" w:rsidRPr="00804D4D" w:rsidRDefault="00804D4D" w:rsidP="00804D4D">
      <w:pPr>
        <w:pStyle w:val="Beschriftung"/>
      </w:pPr>
      <w:bookmarkStart w:id="5" w:name="_Toc306024554"/>
      <w:r>
        <w:t xml:space="preserve">Abbildung </w:t>
      </w:r>
      <w:fldSimple w:instr=" SEQ Abbildung \* ARABIC ">
        <w:r w:rsidR="00072626">
          <w:rPr>
            <w:noProof/>
          </w:rPr>
          <w:t>2</w:t>
        </w:r>
      </w:fldSimple>
      <w:r w:rsidR="00CF1332">
        <w:t xml:space="preserve"> – </w:t>
      </w:r>
      <w:r>
        <w:t>Auswahlmenü</w:t>
      </w:r>
      <w:bookmarkEnd w:id="5"/>
    </w:p>
    <w:p w14:paraId="177C0384" w14:textId="77777777" w:rsidR="00F704B0" w:rsidRDefault="00F704B0" w:rsidP="00F704B0">
      <w:pPr>
        <w:pStyle w:val="Folgeabsatz"/>
        <w:ind w:firstLine="0"/>
      </w:pPr>
    </w:p>
    <w:p w14:paraId="68754ED0" w14:textId="77777777" w:rsidR="00A44269" w:rsidRDefault="00A44269" w:rsidP="00F704B0">
      <w:pPr>
        <w:pStyle w:val="Folgeabsatz"/>
        <w:ind w:firstLine="0"/>
      </w:pPr>
    </w:p>
    <w:p w14:paraId="775D7E64" w14:textId="77777777" w:rsidR="00A44269" w:rsidRDefault="00A44269" w:rsidP="00F704B0">
      <w:pPr>
        <w:pStyle w:val="Folgeabsatz"/>
        <w:ind w:firstLine="0"/>
      </w:pPr>
    </w:p>
    <w:p w14:paraId="2424DC3E" w14:textId="77777777" w:rsidR="00FB2672" w:rsidRPr="00F704B0" w:rsidRDefault="00FB2672" w:rsidP="00F704B0">
      <w:pPr>
        <w:pStyle w:val="Folgeabsatz"/>
        <w:ind w:firstLine="0"/>
      </w:pPr>
    </w:p>
    <w:p w14:paraId="19C43A26" w14:textId="77777777" w:rsidR="00DC0B08" w:rsidRDefault="00DC0B08" w:rsidP="00DC0B08">
      <w:pPr>
        <w:pStyle w:val="berschrift2"/>
      </w:pPr>
      <w:bookmarkStart w:id="6" w:name="_Toc306024546"/>
      <w:r>
        <w:lastRenderedPageBreak/>
        <w:t>Console-Controller</w:t>
      </w:r>
      <w:bookmarkEnd w:id="6"/>
    </w:p>
    <w:p w14:paraId="293B5EDF" w14:textId="482CB06F" w:rsidR="00FB2672" w:rsidRDefault="00F704B0" w:rsidP="00FB2672">
      <w:r>
        <w:t>Der Console-Controller ist für die Ausgabe des Java-Codes zuständig. Sobald der Nu</w:t>
      </w:r>
      <w:r>
        <w:t>t</w:t>
      </w:r>
      <w:r>
        <w:t xml:space="preserve">zer eine Änderung innerhalb der Zeichenfläche oder des Menüs vornimmt wird der entsprechende </w:t>
      </w:r>
      <w:r w:rsidR="00217198">
        <w:t>Quellcode</w:t>
      </w:r>
      <w:r>
        <w:t xml:space="preserve"> erzeugt. </w:t>
      </w:r>
      <w:r w:rsidR="00A44269">
        <w:t xml:space="preserve">Dieser Code ist </w:t>
      </w:r>
      <w:r w:rsidR="00FB2672">
        <w:t>von Form, Farbe, Position und Gr</w:t>
      </w:r>
      <w:r w:rsidR="00FB2672">
        <w:t>ö</w:t>
      </w:r>
      <w:r w:rsidR="00FB2672">
        <w:t xml:space="preserve">ße des gezeichneten Objekts abhängig. </w:t>
      </w:r>
    </w:p>
    <w:p w14:paraId="368FA536" w14:textId="263E352E" w:rsidR="007C02BA" w:rsidRDefault="005C661C" w:rsidP="00033A0E">
      <w:r>
        <w:t>Die Auswahl von Form und Farbe des Objekts</w:t>
      </w:r>
      <w:r w:rsidR="00904AB1">
        <w:t xml:space="preserve"> entsprechen </w:t>
      </w:r>
      <w:r>
        <w:t>dem Aufruf eines Ko</w:t>
      </w:r>
      <w:r>
        <w:t>n</w:t>
      </w:r>
      <w:r>
        <w:t>struktors.</w:t>
      </w:r>
      <w:r w:rsidR="00904AB1">
        <w:t xml:space="preserve"> Ein virtuelles, noch unsichtbares Java-Objekt</w:t>
      </w:r>
      <w:r w:rsidR="00FB15C0">
        <w:t xml:space="preserve"> (im folgenden Beispiel ein blauer Kreis)</w:t>
      </w:r>
      <w:r w:rsidR="005D21F5">
        <w:t>,</w:t>
      </w:r>
      <w:r w:rsidR="00904AB1">
        <w:t xml:space="preserve"> wird erzeugt und kann nun verändert werden</w:t>
      </w:r>
      <w:r w:rsidR="006B0CF5">
        <w:t>.</w:t>
      </w:r>
      <w:bookmarkStart w:id="7" w:name="_GoBack"/>
      <w:bookmarkEnd w:id="7"/>
    </w:p>
    <w:p w14:paraId="2D98C872" w14:textId="77777777" w:rsidR="007C02BA" w:rsidRDefault="007C02BA" w:rsidP="007C02BA">
      <w:pPr>
        <w:pStyle w:val="Abbildung"/>
        <w:keepNext/>
      </w:pPr>
      <w:r>
        <w:drawing>
          <wp:inline distT="0" distB="0" distL="0" distR="0" wp14:anchorId="58EC4AB7" wp14:editId="42426443">
            <wp:extent cx="2404212" cy="2045970"/>
            <wp:effectExtent l="0" t="0" r="0" b="0"/>
            <wp:docPr id="5" name="Bild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CircleBlu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5129" cy="204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81BF" w14:textId="45E50C70" w:rsidR="007C02BA" w:rsidRDefault="007C02BA" w:rsidP="007C02BA">
      <w:pPr>
        <w:pStyle w:val="Beschriftung"/>
      </w:pPr>
      <w:bookmarkStart w:id="8" w:name="_Toc306024555"/>
      <w:r>
        <w:t xml:space="preserve">Abbildung </w:t>
      </w:r>
      <w:fldSimple w:instr=" SEQ Abbildung \* ARABIC ">
        <w:r w:rsidR="00072626">
          <w:rPr>
            <w:noProof/>
          </w:rPr>
          <w:t>3</w:t>
        </w:r>
      </w:fldSimple>
      <w:r>
        <w:t xml:space="preserve"> – Aufruf des virtuellen Konstruktors</w:t>
      </w:r>
      <w:bookmarkEnd w:id="8"/>
    </w:p>
    <w:p w14:paraId="445C391E" w14:textId="4173ACC2" w:rsidR="00904AB1" w:rsidRDefault="005C661C" w:rsidP="00033A0E">
      <w:r>
        <w:t>Größe und Position eines Objekts werden anschließend durch entsprechende Mausb</w:t>
      </w:r>
      <w:r>
        <w:t>e</w:t>
      </w:r>
      <w:r>
        <w:t>wegungen definiert. Die Java-Konsole ordnet diese Parameter mithilfe von Setter-Methoden dem virtuellen Objekt zu. Im An</w:t>
      </w:r>
      <w:r w:rsidR="00FB15C0">
        <w:t xml:space="preserve">schluss daran wird das Objekt </w:t>
      </w:r>
      <w:r>
        <w:t xml:space="preserve"> gezeichnet. </w:t>
      </w:r>
    </w:p>
    <w:p w14:paraId="7E7D69E6" w14:textId="77777777" w:rsidR="00AF3A87" w:rsidRDefault="00AF3A87" w:rsidP="00AF3A87">
      <w:pPr>
        <w:pStyle w:val="Abbildung"/>
        <w:keepNext/>
      </w:pPr>
      <w:r>
        <w:drawing>
          <wp:inline distT="0" distB="0" distL="0" distR="0" wp14:anchorId="34811FF2" wp14:editId="589D4CC2">
            <wp:extent cx="2410982" cy="2510790"/>
            <wp:effectExtent l="0" t="0" r="0" b="0"/>
            <wp:docPr id="7" name="Bild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rcleSetDraw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379" cy="251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D8C8E" w14:textId="1263C0EC" w:rsidR="00FB15C0" w:rsidRDefault="00AF3A87" w:rsidP="00AF3A87">
      <w:pPr>
        <w:pStyle w:val="Beschriftung"/>
      </w:pPr>
      <w:bookmarkStart w:id="9" w:name="_Toc306024556"/>
      <w:r>
        <w:t xml:space="preserve">Abbildung </w:t>
      </w:r>
      <w:fldSimple w:instr=" SEQ Abbildung \* ARABIC ">
        <w:r w:rsidR="00072626">
          <w:rPr>
            <w:noProof/>
          </w:rPr>
          <w:t>4</w:t>
        </w:r>
      </w:fldSimple>
      <w:r>
        <w:t xml:space="preserve"> </w:t>
      </w:r>
      <w:r w:rsidR="005777C0">
        <w:rPr>
          <w:noProof/>
        </w:rPr>
        <w:t>–</w:t>
      </w:r>
      <w:r>
        <w:t xml:space="preserve"> Attribute setzen &amp; zeichnen</w:t>
      </w:r>
      <w:bookmarkEnd w:id="9"/>
    </w:p>
    <w:p w14:paraId="497D3842" w14:textId="273EBD22" w:rsidR="00AF3A87" w:rsidRDefault="00AF3A87" w:rsidP="00A43B3B">
      <w:r>
        <w:lastRenderedPageBreak/>
        <w:t xml:space="preserve">Eine Übersicht über die je nach Kontext unterschiedlichen Konsolenausgaben finden Sie in </w:t>
      </w:r>
      <w:r w:rsidR="00A43B3B">
        <w:t>dieser</w:t>
      </w:r>
      <w:r>
        <w:t xml:space="preserve"> Tabelle: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321"/>
        <w:gridCol w:w="4322"/>
      </w:tblGrid>
      <w:tr w:rsidR="00AF3A87" w14:paraId="6AF3ECC3" w14:textId="77777777" w:rsidTr="00AF3A87">
        <w:tc>
          <w:tcPr>
            <w:tcW w:w="4321" w:type="dxa"/>
          </w:tcPr>
          <w:p w14:paraId="4E8D61E5" w14:textId="79C996B4" w:rsidR="00AF3A87" w:rsidRDefault="00AF3A87" w:rsidP="00AF3A87">
            <w:pPr>
              <w:pStyle w:val="Folgeabsatz"/>
              <w:ind w:firstLine="0"/>
            </w:pPr>
            <w:r>
              <w:t>Aktion</w:t>
            </w:r>
          </w:p>
        </w:tc>
        <w:tc>
          <w:tcPr>
            <w:tcW w:w="4322" w:type="dxa"/>
          </w:tcPr>
          <w:p w14:paraId="20F17A77" w14:textId="45A77AAA" w:rsidR="00AF3A87" w:rsidRDefault="00AF3A87" w:rsidP="00AF3A87">
            <w:pPr>
              <w:pStyle w:val="Folgeabsatz"/>
              <w:ind w:firstLine="0"/>
            </w:pPr>
            <w:r>
              <w:t>Ausgabe</w:t>
            </w:r>
          </w:p>
        </w:tc>
      </w:tr>
      <w:tr w:rsidR="00AF3A87" w14:paraId="49D749DF" w14:textId="77777777" w:rsidTr="00AF3A87">
        <w:tc>
          <w:tcPr>
            <w:tcW w:w="4321" w:type="dxa"/>
          </w:tcPr>
          <w:p w14:paraId="4519AE97" w14:textId="2D0728D9" w:rsidR="00AF3A87" w:rsidRDefault="00AF3A87" w:rsidP="00AF3A87">
            <w:pPr>
              <w:pStyle w:val="Folgeabsatz"/>
              <w:ind w:firstLine="0"/>
            </w:pPr>
            <w:r>
              <w:t>Zeichnen eines Rechtecks</w:t>
            </w:r>
          </w:p>
          <w:p w14:paraId="2ACEE443" w14:textId="77777777" w:rsidR="00AF3A87" w:rsidRDefault="00AF3A87" w:rsidP="00AF3A87">
            <w:pPr>
              <w:pStyle w:val="Folgeabsatz"/>
              <w:ind w:firstLine="0"/>
            </w:pPr>
          </w:p>
        </w:tc>
        <w:tc>
          <w:tcPr>
            <w:tcW w:w="4322" w:type="dxa"/>
          </w:tcPr>
          <w:p w14:paraId="2656FEA8" w14:textId="77777777" w:rsidR="00AF3A87" w:rsidRDefault="00AF3A87" w:rsidP="00EE6064">
            <w:pPr>
              <w:pStyle w:val="Folgeabsatz"/>
              <w:ind w:firstLine="0"/>
            </w:pPr>
            <w:r>
              <w:t>myRect = new Rect(</w:t>
            </w:r>
            <w:r w:rsidR="00EE6064">
              <w:t>’color’);</w:t>
            </w:r>
          </w:p>
          <w:p w14:paraId="2D201053" w14:textId="77777777" w:rsidR="00EE6064" w:rsidRDefault="00EE6064" w:rsidP="00EE6064">
            <w:pPr>
              <w:pStyle w:val="Folgeabsatz"/>
              <w:ind w:firstLine="0"/>
            </w:pPr>
            <w:r>
              <w:t>myRect.setWidth(’width’);</w:t>
            </w:r>
          </w:p>
          <w:p w14:paraId="09F9EAB8" w14:textId="77777777" w:rsidR="00EE6064" w:rsidRDefault="00EE6064" w:rsidP="00EE6064">
            <w:pPr>
              <w:pStyle w:val="Folgeabsatz"/>
              <w:ind w:firstLine="0"/>
            </w:pPr>
            <w:r>
              <w:t>myRect.setHeight(’height’);</w:t>
            </w:r>
          </w:p>
          <w:p w14:paraId="74126B00" w14:textId="77777777" w:rsidR="00EE6064" w:rsidRDefault="00EE6064" w:rsidP="00EE6064">
            <w:pPr>
              <w:pStyle w:val="Folgeabsatz"/>
              <w:ind w:firstLine="0"/>
            </w:pPr>
            <w:r>
              <w:t>myRect.setXPosition(’x-pos’);</w:t>
            </w:r>
          </w:p>
          <w:p w14:paraId="30F2EFA6" w14:textId="77777777" w:rsidR="00EE6064" w:rsidRDefault="00EE6064" w:rsidP="00EE6064">
            <w:pPr>
              <w:pStyle w:val="Folgeabsatz"/>
              <w:ind w:firstLine="0"/>
            </w:pPr>
            <w:r>
              <w:t>myRect.setYPosition(’y-pos’);</w:t>
            </w:r>
          </w:p>
          <w:p w14:paraId="5E1795B6" w14:textId="72E0898B" w:rsidR="00EE6064" w:rsidRDefault="00EE6064" w:rsidP="00EE6064">
            <w:pPr>
              <w:pStyle w:val="Folgeabsatz"/>
              <w:ind w:firstLine="0"/>
            </w:pPr>
            <w:r>
              <w:t>myRect.draw();</w:t>
            </w:r>
          </w:p>
        </w:tc>
      </w:tr>
      <w:tr w:rsidR="00AF3A87" w14:paraId="00893085" w14:textId="77777777" w:rsidTr="00AF3A87">
        <w:tc>
          <w:tcPr>
            <w:tcW w:w="4321" w:type="dxa"/>
          </w:tcPr>
          <w:p w14:paraId="6339D949" w14:textId="53AE5D99" w:rsidR="00AF3A87" w:rsidRDefault="00AF3A87" w:rsidP="00EE6064">
            <w:pPr>
              <w:pStyle w:val="Folgeabsatz"/>
              <w:ind w:firstLine="0"/>
            </w:pPr>
            <w:r>
              <w:t>Zeichnen eines Kreises</w:t>
            </w:r>
          </w:p>
        </w:tc>
        <w:tc>
          <w:tcPr>
            <w:tcW w:w="4322" w:type="dxa"/>
          </w:tcPr>
          <w:p w14:paraId="19427AEA" w14:textId="0972B00A" w:rsidR="00EE6064" w:rsidRDefault="00EE6064" w:rsidP="00EE6064">
            <w:pPr>
              <w:pStyle w:val="Folgeabsatz"/>
              <w:ind w:firstLine="0"/>
            </w:pPr>
            <w:r>
              <w:t>myCircle = new Circle(’color’);</w:t>
            </w:r>
          </w:p>
          <w:p w14:paraId="0FD83685" w14:textId="7A23D78D" w:rsidR="00EE6064" w:rsidRDefault="00EE6064" w:rsidP="00EE6064">
            <w:pPr>
              <w:pStyle w:val="Folgeabsatz"/>
              <w:ind w:firstLine="0"/>
            </w:pPr>
            <w:r>
              <w:t>myCircle.setRadius(’radius’);</w:t>
            </w:r>
          </w:p>
          <w:p w14:paraId="2DB31AF9" w14:textId="1140F076" w:rsidR="00EE6064" w:rsidRDefault="00EE6064" w:rsidP="00EE6064">
            <w:pPr>
              <w:pStyle w:val="Folgeabsatz"/>
              <w:ind w:firstLine="0"/>
            </w:pPr>
            <w:r>
              <w:t>myCircle.setXPosition(’x-pos’);</w:t>
            </w:r>
          </w:p>
          <w:p w14:paraId="4B1E9EFE" w14:textId="07CA49E4" w:rsidR="00EE6064" w:rsidRDefault="00EE6064" w:rsidP="00EE6064">
            <w:pPr>
              <w:pStyle w:val="Folgeabsatz"/>
              <w:ind w:firstLine="0"/>
            </w:pPr>
            <w:r>
              <w:t>myCircle.setYPosition(’y-pos’);</w:t>
            </w:r>
          </w:p>
          <w:p w14:paraId="3D51A73A" w14:textId="400DC3ED" w:rsidR="00AF3A87" w:rsidRDefault="00EE6064" w:rsidP="00AF3A87">
            <w:pPr>
              <w:pStyle w:val="Folgeabsatz"/>
              <w:ind w:firstLine="0"/>
            </w:pPr>
            <w:r>
              <w:t>myCircle.draw();</w:t>
            </w:r>
          </w:p>
        </w:tc>
      </w:tr>
      <w:tr w:rsidR="00AF3A87" w14:paraId="788DCE0D" w14:textId="77777777" w:rsidTr="00AF3A87">
        <w:tc>
          <w:tcPr>
            <w:tcW w:w="4321" w:type="dxa"/>
          </w:tcPr>
          <w:p w14:paraId="2A1706A1" w14:textId="4B25A07B" w:rsidR="00AF3A87" w:rsidRDefault="00AF3A87" w:rsidP="00EE6064">
            <w:pPr>
              <w:pStyle w:val="Folgeabsatz"/>
              <w:ind w:firstLine="0"/>
            </w:pPr>
            <w:r>
              <w:t>Zeichnen eines Sterns</w:t>
            </w:r>
          </w:p>
        </w:tc>
        <w:tc>
          <w:tcPr>
            <w:tcW w:w="4322" w:type="dxa"/>
          </w:tcPr>
          <w:p w14:paraId="4C55AE2B" w14:textId="71328228" w:rsidR="00EE6064" w:rsidRDefault="00EE6064" w:rsidP="00EE6064">
            <w:pPr>
              <w:pStyle w:val="Folgeabsatz"/>
              <w:ind w:firstLine="0"/>
            </w:pPr>
            <w:r>
              <w:t>myStar = new Star(’color’);</w:t>
            </w:r>
          </w:p>
          <w:p w14:paraId="0E078762" w14:textId="386C8A73" w:rsidR="00EE6064" w:rsidRDefault="00EE6064" w:rsidP="00EE6064">
            <w:pPr>
              <w:pStyle w:val="Folgeabsatz"/>
              <w:ind w:firstLine="0"/>
            </w:pPr>
            <w:r>
              <w:t>myStar.setSize(’size’);</w:t>
            </w:r>
          </w:p>
          <w:p w14:paraId="51E17352" w14:textId="41BB2548" w:rsidR="00EE6064" w:rsidRDefault="00EE6064" w:rsidP="00EE6064">
            <w:pPr>
              <w:pStyle w:val="Folgeabsatz"/>
              <w:ind w:firstLine="0"/>
            </w:pPr>
            <w:r>
              <w:t>myStar.setXPosition(’x-pos’);</w:t>
            </w:r>
          </w:p>
          <w:p w14:paraId="5111FDE2" w14:textId="19987912" w:rsidR="00EE6064" w:rsidRDefault="00EE6064" w:rsidP="00EE6064">
            <w:pPr>
              <w:pStyle w:val="Folgeabsatz"/>
              <w:ind w:firstLine="0"/>
            </w:pPr>
            <w:r>
              <w:t>myStar.setYPosition(’y-pos’);</w:t>
            </w:r>
          </w:p>
          <w:p w14:paraId="50661DB0" w14:textId="2AAFF04C" w:rsidR="00AF3A87" w:rsidRDefault="00EE6064" w:rsidP="00EE6064">
            <w:pPr>
              <w:pStyle w:val="Folgeabsatz"/>
              <w:ind w:firstLine="0"/>
            </w:pPr>
            <w:r>
              <w:t>myStar.draw();</w:t>
            </w:r>
          </w:p>
        </w:tc>
      </w:tr>
      <w:tr w:rsidR="00AF3A87" w14:paraId="486232E0" w14:textId="77777777" w:rsidTr="00AF3A87">
        <w:tc>
          <w:tcPr>
            <w:tcW w:w="4321" w:type="dxa"/>
          </w:tcPr>
          <w:p w14:paraId="7326BA76" w14:textId="5AC7E53A" w:rsidR="00AF3A87" w:rsidRDefault="00AF3A87" w:rsidP="00EE6064">
            <w:pPr>
              <w:pStyle w:val="Folgeabsatz"/>
              <w:ind w:firstLine="0"/>
            </w:pPr>
            <w:r>
              <w:t>Zeichnen einer Linie</w:t>
            </w:r>
          </w:p>
        </w:tc>
        <w:tc>
          <w:tcPr>
            <w:tcW w:w="4322" w:type="dxa"/>
          </w:tcPr>
          <w:p w14:paraId="4DB029BF" w14:textId="3AE5C03A" w:rsidR="00AF3A87" w:rsidRDefault="003551CF" w:rsidP="00AF3A87">
            <w:pPr>
              <w:pStyle w:val="Folgeabsatz"/>
              <w:ind w:firstLine="0"/>
            </w:pPr>
            <w:r>
              <w:t>myLine = new Line();</w:t>
            </w:r>
          </w:p>
          <w:p w14:paraId="3FBB8CC6" w14:textId="42C049C3" w:rsidR="003551CF" w:rsidRDefault="003551CF" w:rsidP="00AF3A87">
            <w:pPr>
              <w:pStyle w:val="Folgeabsatz"/>
              <w:ind w:firstLine="0"/>
            </w:pPr>
            <w:r>
              <w:t>myLine.setColor(’color’);</w:t>
            </w:r>
          </w:p>
          <w:p w14:paraId="2FCC36E1" w14:textId="531C2B38" w:rsidR="003551CF" w:rsidRDefault="003551CF" w:rsidP="003551CF">
            <w:pPr>
              <w:pStyle w:val="Folgeabsatz"/>
              <w:ind w:firstLine="0"/>
            </w:pPr>
            <w:r>
              <w:t>myLine.drawAt(’x-pos’, ’y-pos’);</w:t>
            </w:r>
          </w:p>
        </w:tc>
      </w:tr>
    </w:tbl>
    <w:p w14:paraId="2F20B4FF" w14:textId="77777777" w:rsidR="00AF3A87" w:rsidRDefault="00AF3A87" w:rsidP="00AF3A87">
      <w:pPr>
        <w:pStyle w:val="Folgeabsatz"/>
      </w:pPr>
    </w:p>
    <w:p w14:paraId="3DA91135" w14:textId="77777777" w:rsidR="00AF3A87" w:rsidRDefault="00AF3A87" w:rsidP="00AF3A87">
      <w:pPr>
        <w:pStyle w:val="Folgeabsatz"/>
      </w:pPr>
    </w:p>
    <w:p w14:paraId="09D10D3A" w14:textId="77777777" w:rsidR="005F6A91" w:rsidRDefault="005F6A91" w:rsidP="00AF3A87">
      <w:pPr>
        <w:pStyle w:val="Folgeabsatz"/>
      </w:pPr>
    </w:p>
    <w:p w14:paraId="33F515FB" w14:textId="77777777" w:rsidR="005F6A91" w:rsidRDefault="005F6A91" w:rsidP="00AF3A87">
      <w:pPr>
        <w:pStyle w:val="Folgeabsatz"/>
      </w:pPr>
    </w:p>
    <w:p w14:paraId="5C590297" w14:textId="77777777" w:rsidR="005F6A91" w:rsidRDefault="005F6A91" w:rsidP="00AF3A87">
      <w:pPr>
        <w:pStyle w:val="Folgeabsatz"/>
      </w:pPr>
    </w:p>
    <w:p w14:paraId="2E566A32" w14:textId="77777777" w:rsidR="00D96E6A" w:rsidRPr="00AF3A87" w:rsidRDefault="00D96E6A" w:rsidP="00AF3A87">
      <w:pPr>
        <w:pStyle w:val="Folgeabsatz"/>
      </w:pPr>
    </w:p>
    <w:p w14:paraId="522F0011" w14:textId="3DEF28FD" w:rsidR="00ED04D4" w:rsidRPr="00ED04D4" w:rsidRDefault="00CB1E28" w:rsidP="00ED04D4">
      <w:pPr>
        <w:pStyle w:val="berschrift1"/>
      </w:pPr>
      <w:bookmarkStart w:id="10" w:name="_Toc306024547"/>
      <w:r>
        <w:lastRenderedPageBreak/>
        <w:t>Datenbank</w:t>
      </w:r>
      <w:bookmarkEnd w:id="10"/>
      <w:r>
        <w:t xml:space="preserve"> </w:t>
      </w:r>
      <w:r w:rsidR="00ED04D4">
        <w:t xml:space="preserve"> </w:t>
      </w:r>
    </w:p>
    <w:p w14:paraId="61FA9D37" w14:textId="18077EF4" w:rsidR="00707045" w:rsidRDefault="00ED04D4" w:rsidP="00707045">
      <w:pPr>
        <w:pStyle w:val="berschrift2"/>
      </w:pPr>
      <w:bookmarkStart w:id="11" w:name="_Toc306024548"/>
      <w:r>
        <w:t>PouchDB</w:t>
      </w:r>
      <w:bookmarkEnd w:id="11"/>
    </w:p>
    <w:p w14:paraId="0CF7EC27" w14:textId="209FFDE6" w:rsidR="00ED04D4" w:rsidRDefault="00ED04D4" w:rsidP="00ED04D4">
      <w:r>
        <w:t xml:space="preserve">Das permanente Speichern von Avataren geschieht mithilfe von </w:t>
      </w:r>
      <w:r w:rsidR="00D86FB5">
        <w:t>PouchDB</w:t>
      </w:r>
      <w:r>
        <w:t xml:space="preserve">. </w:t>
      </w:r>
    </w:p>
    <w:p w14:paraId="135E5125" w14:textId="7DE2A730" w:rsidR="00ED04D4" w:rsidRDefault="00ED04D4" w:rsidP="00ED04D4">
      <w:pPr>
        <w:pStyle w:val="Folgeabsatz"/>
        <w:ind w:firstLine="0"/>
      </w:pPr>
      <w:r>
        <w:t>PouchDB ist eine o</w:t>
      </w:r>
      <w:r w:rsidR="00A80C44">
        <w:t>pen-source Ja</w:t>
      </w:r>
      <w:r w:rsidR="00BD7E5B">
        <w:t>vaScript-Datenbank und basiert auf Apaches dok</w:t>
      </w:r>
      <w:r w:rsidR="00BD7E5B">
        <w:t>u</w:t>
      </w:r>
      <w:r w:rsidR="00D86FB5">
        <w:t>mentenorientierter Datenbank CouchDB</w:t>
      </w:r>
      <w:r w:rsidR="00BD7E5B">
        <w:t xml:space="preserve">. </w:t>
      </w:r>
    </w:p>
    <w:p w14:paraId="308B398E" w14:textId="71D83DCD" w:rsidR="00C10BE3" w:rsidRDefault="00D86FB5" w:rsidP="00ED04D4">
      <w:pPr>
        <w:pStyle w:val="Folgeabsatz"/>
        <w:ind w:firstLine="0"/>
      </w:pPr>
      <w:r>
        <w:t xml:space="preserve">PouchDB </w:t>
      </w:r>
      <w:r w:rsidR="00C10BE3">
        <w:t>ist für Webanwendungen optimiert und besticht einerseits durch einfache I</w:t>
      </w:r>
      <w:r w:rsidR="00C10BE3">
        <w:t>m</w:t>
      </w:r>
      <w:r w:rsidR="00C10BE3">
        <w:t xml:space="preserve">plementierung, andererseits durch sehr schnelle Serveranfragen. </w:t>
      </w:r>
    </w:p>
    <w:p w14:paraId="484D9F47" w14:textId="77777777" w:rsidR="00C10BE3" w:rsidRPr="00ED04D4" w:rsidRDefault="00C10BE3" w:rsidP="00ED04D4">
      <w:pPr>
        <w:pStyle w:val="Folgeabsatz"/>
        <w:ind w:firstLine="0"/>
      </w:pPr>
    </w:p>
    <w:p w14:paraId="1B043F2A" w14:textId="7623C79E" w:rsidR="00ED04D4" w:rsidRDefault="005C5E2C" w:rsidP="005C5E2C">
      <w:pPr>
        <w:pStyle w:val="berschrift2"/>
      </w:pPr>
      <w:bookmarkStart w:id="12" w:name="_Toc306024549"/>
      <w:r>
        <w:t>Hosting-Service IrisCouch</w:t>
      </w:r>
      <w:bookmarkEnd w:id="12"/>
    </w:p>
    <w:p w14:paraId="3D50B30C" w14:textId="55B3DA05" w:rsidR="00D86FB5" w:rsidRDefault="00273659" w:rsidP="00D86FB5">
      <w:r>
        <w:t xml:space="preserve">Die verwendete PouchDB läuft auf dem Server </w:t>
      </w:r>
      <w:r w:rsidR="00D86FB5">
        <w:t xml:space="preserve">von </w:t>
      </w:r>
      <w:r>
        <w:t>IrisCouch.</w:t>
      </w:r>
      <w:r w:rsidR="00EF03D4">
        <w:t xml:space="preserve"> </w:t>
      </w:r>
      <w:r w:rsidR="00D86FB5">
        <w:t xml:space="preserve">Dieser kostenlose Hosting-Dienst </w:t>
      </w:r>
      <w:r w:rsidR="00D9081B">
        <w:t>ersetzt einen CouchDB-Server</w:t>
      </w:r>
      <w:r w:rsidR="00D86FB5">
        <w:t>.</w:t>
      </w:r>
      <w:r w:rsidR="00D9081B">
        <w:t xml:space="preserve"> </w:t>
      </w:r>
      <w:r w:rsidR="00D86FB5">
        <w:t>Zusätzlich stellt IrisCouch CouchDB’s ‚Futon’ zur Verfügung, ein natives User-Interface, dass die Administration der Date</w:t>
      </w:r>
      <w:r w:rsidR="00D86FB5">
        <w:t>n</w:t>
      </w:r>
      <w:r w:rsidR="00D86FB5">
        <w:t xml:space="preserve">bank erleichtert. </w:t>
      </w:r>
    </w:p>
    <w:p w14:paraId="77D8164D" w14:textId="113B259C" w:rsidR="00EF03D4" w:rsidRDefault="00183E3A" w:rsidP="00D86FB5">
      <w:r>
        <w:t>Hier finden Sie die</w:t>
      </w:r>
      <w:r w:rsidR="00D86FB5">
        <w:t xml:space="preserve"> URL zur Datenbank und die Zugangsdaten zu einem Administr</w:t>
      </w:r>
      <w:r w:rsidR="00D86FB5">
        <w:t>a</w:t>
      </w:r>
      <w:r w:rsidR="00D86FB5">
        <w:t>torkon</w:t>
      </w:r>
      <w:r>
        <w:t>to:</w:t>
      </w:r>
    </w:p>
    <w:p w14:paraId="3FD2B373" w14:textId="4A768EAD" w:rsidR="00183E3A" w:rsidRDefault="00183E3A" w:rsidP="00183E3A">
      <w:pPr>
        <w:pStyle w:val="Folgeabsatz"/>
      </w:pPr>
      <w:r>
        <w:t xml:space="preserve">URL: </w:t>
      </w:r>
      <w:r>
        <w:tab/>
      </w:r>
      <w:r>
        <w:tab/>
      </w:r>
      <w:r>
        <w:tab/>
      </w:r>
      <w:hyperlink r:id="rId16" w:history="1">
        <w:r w:rsidRPr="00A84DF6">
          <w:rPr>
            <w:rStyle w:val="Link"/>
          </w:rPr>
          <w:t>http://u</w:t>
        </w:r>
        <w:r w:rsidRPr="00A84DF6">
          <w:rPr>
            <w:rStyle w:val="Link"/>
          </w:rPr>
          <w:t>r</w:t>
        </w:r>
        <w:r w:rsidRPr="00A84DF6">
          <w:rPr>
            <w:rStyle w:val="Link"/>
          </w:rPr>
          <w:t>gaming.iriscouch.com:5984/_utils/</w:t>
        </w:r>
      </w:hyperlink>
    </w:p>
    <w:p w14:paraId="3B6CD80D" w14:textId="4DC608E7" w:rsidR="00183E3A" w:rsidRDefault="00183E3A" w:rsidP="00183E3A">
      <w:pPr>
        <w:pStyle w:val="Folgeabsatz"/>
      </w:pPr>
      <w:r>
        <w:t>Administrator:</w:t>
      </w:r>
      <w:r>
        <w:tab/>
      </w:r>
      <w:r>
        <w:tab/>
        <w:t>urgadmin</w:t>
      </w:r>
    </w:p>
    <w:p w14:paraId="2889E940" w14:textId="415058CA" w:rsidR="00183E3A" w:rsidRPr="00183E3A" w:rsidRDefault="00183E3A" w:rsidP="00183E3A">
      <w:pPr>
        <w:pStyle w:val="Folgeabsatz"/>
      </w:pPr>
      <w:r>
        <w:t>Passwort:</w:t>
      </w:r>
      <w:r>
        <w:tab/>
      </w:r>
      <w:r>
        <w:tab/>
      </w:r>
      <w:r>
        <w:tab/>
        <w:t>adminpw</w:t>
      </w:r>
    </w:p>
    <w:p w14:paraId="76652865" w14:textId="3705FF20" w:rsidR="00273659" w:rsidRPr="00273659" w:rsidRDefault="00183E3A" w:rsidP="003F1813">
      <w:pPr>
        <w:pStyle w:val="Folgeabsatz"/>
        <w:ind w:firstLine="0"/>
      </w:pPr>
      <w:r>
        <w:t xml:space="preserve"> </w:t>
      </w:r>
    </w:p>
    <w:p w14:paraId="2DE77C2E" w14:textId="10923487" w:rsidR="00707045" w:rsidRDefault="00ED04D4" w:rsidP="00707045">
      <w:pPr>
        <w:pStyle w:val="berschrift2"/>
      </w:pPr>
      <w:bookmarkStart w:id="13" w:name="_Toc306024550"/>
      <w:r>
        <w:t>Database-Controller</w:t>
      </w:r>
      <w:bookmarkEnd w:id="13"/>
    </w:p>
    <w:p w14:paraId="7BBA33D3" w14:textId="00259BC4" w:rsidR="004A65CB" w:rsidRDefault="004A65CB" w:rsidP="004A65CB">
      <w:r>
        <w:t xml:space="preserve">Der Database-Controller ist für die Kommunikation der Anwendung URGaming mit der Datenbank zuständig. </w:t>
      </w:r>
      <w:r w:rsidR="00115F9C">
        <w:t>Er legt neue Charaktere in der Datenbank ab und lies</w:t>
      </w:r>
      <w:r w:rsidR="00ED6E34">
        <w:t>t diese wieder aus, wenn neue Informationen verfügbar sind. Im Anschluss daran gibt er die Daten an die Galerie</w:t>
      </w:r>
      <w:r w:rsidR="00B14510">
        <w:t>n aller vier UR-Gaming-Spiele</w:t>
      </w:r>
      <w:r w:rsidR="00ED6E34">
        <w:t xml:space="preserve"> weiter. </w:t>
      </w:r>
    </w:p>
    <w:p w14:paraId="3DD554CB" w14:textId="431D5E85" w:rsidR="00223AFD" w:rsidRPr="00223AFD" w:rsidRDefault="00223AFD" w:rsidP="00223AFD">
      <w:pPr>
        <w:pStyle w:val="Folgeabsatz"/>
        <w:ind w:firstLine="0"/>
      </w:pPr>
      <w:r>
        <w:t xml:space="preserve">In der Methode saveImage() wird aus dem gezeichneten Bild und dem eingegebenen Nutzernamen ein JSON-Objekt erzeugt, dass dann als Dokument in der Datenbank abgelegt wird. </w:t>
      </w:r>
    </w:p>
    <w:p w14:paraId="4C598A4F" w14:textId="77777777" w:rsidR="00A44269" w:rsidRDefault="00A44269" w:rsidP="00223AFD">
      <w:pPr>
        <w:pStyle w:val="Folgeabsatz"/>
        <w:ind w:firstLine="0"/>
      </w:pPr>
    </w:p>
    <w:p w14:paraId="221BE473" w14:textId="77777777" w:rsidR="00A44269" w:rsidRDefault="00A44269" w:rsidP="00A44269">
      <w:pPr>
        <w:pStyle w:val="Folgeabsatz"/>
      </w:pPr>
    </w:p>
    <w:p w14:paraId="6AA8ED15" w14:textId="77777777" w:rsidR="00223AFD" w:rsidRDefault="00223AFD" w:rsidP="009C613A">
      <w:pPr>
        <w:pStyle w:val="Folgeabsatz"/>
        <w:ind w:firstLine="0"/>
      </w:pPr>
    </w:p>
    <w:p w14:paraId="2317CAE6" w14:textId="5FDF0BC6" w:rsidR="00A44269" w:rsidRDefault="00ED04D4" w:rsidP="00ED04D4">
      <w:pPr>
        <w:pStyle w:val="berschrift1"/>
      </w:pPr>
      <w:bookmarkStart w:id="14" w:name="_Toc306024551"/>
      <w:r>
        <w:lastRenderedPageBreak/>
        <w:t>Charaktergalerie</w:t>
      </w:r>
      <w:r w:rsidR="00631EB4">
        <w:t xml:space="preserve"> ‚Samples’</w:t>
      </w:r>
      <w:bookmarkEnd w:id="14"/>
    </w:p>
    <w:p w14:paraId="2B68C97C" w14:textId="33640AD0" w:rsidR="00CB1E28" w:rsidRDefault="00631EB4" w:rsidP="00FF5B96">
      <w:r>
        <w:t xml:space="preserve">Die </w:t>
      </w:r>
      <w:r w:rsidR="004505EE">
        <w:t xml:space="preserve">Galerie aller bisher erstellten Usercharaktere </w:t>
      </w:r>
      <w:r w:rsidR="00B14510">
        <w:t>befindet sich bei jedem UR-Gaming-Spiel auf der linken Seite</w:t>
      </w:r>
      <w:r w:rsidR="00223AFD">
        <w:t xml:space="preserve"> und wird bei jeder Daten</w:t>
      </w:r>
      <w:r w:rsidR="00B14510">
        <w:t>. Durch Klick auf eines der Bilder wählt sich der Spieler seinen Charakter aus. Hierbei ist jeder erstellte Avatar auch für jeden Spieler verfügbar.</w:t>
      </w:r>
      <w:r w:rsidR="00223AFD">
        <w:t xml:space="preserve"> Zur Formatierung der Bilder wird das Framework ‚unde</w:t>
      </w:r>
      <w:r w:rsidR="00223AFD">
        <w:t>r</w:t>
      </w:r>
      <w:r w:rsidR="00223AFD">
        <w:t>score.js’ verwendet, welches Templates zu</w:t>
      </w:r>
      <w:r w:rsidR="00BF0DB4">
        <w:t xml:space="preserve">m </w:t>
      </w:r>
      <w:r w:rsidR="00FF5B96">
        <w:t>Zusammensetzen</w:t>
      </w:r>
      <w:r w:rsidR="00BF0DB4">
        <w:t xml:space="preserve"> von HTML5-Elementen u</w:t>
      </w:r>
      <w:r w:rsidR="00BF0DB4">
        <w:t>n</w:t>
      </w:r>
      <w:r w:rsidR="00BF0DB4">
        <w:t>terstützt.</w:t>
      </w:r>
    </w:p>
    <w:p w14:paraId="775665F5" w14:textId="77777777" w:rsidR="00223AFD" w:rsidRDefault="00223AFD" w:rsidP="00223AFD">
      <w:pPr>
        <w:pStyle w:val="Abbildung"/>
        <w:keepNext/>
      </w:pPr>
      <w:r>
        <w:drawing>
          <wp:inline distT="0" distB="0" distL="0" distR="0" wp14:anchorId="2E29A45B" wp14:editId="1CF5E229">
            <wp:extent cx="2313403" cy="6054090"/>
            <wp:effectExtent l="0" t="0" r="0" b="0"/>
            <wp:docPr id="6" name="Bild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rGale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704" cy="605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2CF5" w14:textId="71DE04E6" w:rsidR="00223AFD" w:rsidRDefault="00223AFD" w:rsidP="00223AFD">
      <w:pPr>
        <w:pStyle w:val="Beschriftung"/>
      </w:pPr>
      <w:bookmarkStart w:id="15" w:name="_Toc306024557"/>
      <w:r>
        <w:t xml:space="preserve">Abbildung </w:t>
      </w:r>
      <w:fldSimple w:instr=" SEQ Abbildung \* ARABIC ">
        <w:r w:rsidR="00072626">
          <w:rPr>
            <w:noProof/>
          </w:rPr>
          <w:t>5</w:t>
        </w:r>
      </w:fldSimple>
      <w:r>
        <w:t xml:space="preserve"> </w:t>
      </w:r>
      <w:r w:rsidR="005777C0">
        <w:rPr>
          <w:noProof/>
        </w:rPr>
        <w:t>–</w:t>
      </w:r>
      <w:r>
        <w:t xml:space="preserve"> Charaktergalerie</w:t>
      </w:r>
      <w:bookmarkEnd w:id="15"/>
    </w:p>
    <w:p w14:paraId="47E9D9B6" w14:textId="77777777" w:rsidR="004037B8" w:rsidRDefault="004037B8" w:rsidP="004037B8">
      <w:pPr>
        <w:pStyle w:val="Folgeabsatz"/>
        <w:ind w:firstLine="0"/>
      </w:pPr>
    </w:p>
    <w:p w14:paraId="29C9C5A7" w14:textId="1F842136" w:rsidR="00CA3331" w:rsidRDefault="00CA3331" w:rsidP="00CA3331">
      <w:pPr>
        <w:pStyle w:val="berschrift1"/>
        <w:jc w:val="left"/>
      </w:pPr>
      <w:bookmarkStart w:id="16" w:name="_Toc306024552"/>
      <w:r>
        <w:lastRenderedPageBreak/>
        <w:t>Benutzte Javascript Bibliotheken</w:t>
      </w:r>
      <w:bookmarkEnd w:id="16"/>
    </w:p>
    <w:p w14:paraId="59F823D9" w14:textId="76394014" w:rsidR="00CA3331" w:rsidRDefault="00CA3331" w:rsidP="00CA3331"/>
    <w:p w14:paraId="6DDEF47A" w14:textId="607F78C6" w:rsidR="00CA3331" w:rsidRDefault="00CA3331" w:rsidP="00AF31C7">
      <w:pPr>
        <w:pStyle w:val="Listenabsatz"/>
        <w:numPr>
          <w:ilvl w:val="0"/>
          <w:numId w:val="17"/>
        </w:numPr>
        <w:jc w:val="left"/>
      </w:pPr>
      <w:r>
        <w:t xml:space="preserve">JQuery </w:t>
      </w:r>
      <w:r w:rsidR="00AF31C7">
        <w:tab/>
      </w:r>
      <w:r w:rsidR="00AF31C7">
        <w:tab/>
        <w:t>(Version 2.1.4)</w:t>
      </w:r>
    </w:p>
    <w:p w14:paraId="15492291" w14:textId="60B2EA3D" w:rsidR="00AF31C7" w:rsidRDefault="00AF31C7" w:rsidP="00AF31C7">
      <w:pPr>
        <w:pStyle w:val="Listenabsatz"/>
        <w:numPr>
          <w:ilvl w:val="0"/>
          <w:numId w:val="17"/>
        </w:numPr>
        <w:jc w:val="left"/>
      </w:pPr>
      <w:r>
        <w:t>PouchDB</w:t>
      </w:r>
      <w:r>
        <w:tab/>
      </w:r>
      <w:r>
        <w:tab/>
        <w:t>(Version 4.0.1)</w:t>
      </w:r>
    </w:p>
    <w:p w14:paraId="1E5FEA79" w14:textId="51277895" w:rsidR="00AF31C7" w:rsidRPr="00CA3331" w:rsidRDefault="00AF31C7" w:rsidP="00AF31C7">
      <w:pPr>
        <w:pStyle w:val="Listenabsatz"/>
        <w:numPr>
          <w:ilvl w:val="0"/>
          <w:numId w:val="17"/>
        </w:numPr>
        <w:jc w:val="left"/>
        <w:sectPr w:rsidR="00AF31C7" w:rsidRPr="00CA3331" w:rsidSect="000147EF">
          <w:headerReference w:type="default" r:id="rId18"/>
          <w:pgSz w:w="11906" w:h="16838"/>
          <w:pgMar w:top="1418" w:right="1418" w:bottom="1134" w:left="1985" w:header="709" w:footer="709" w:gutter="0"/>
          <w:cols w:space="708"/>
          <w:docGrid w:linePitch="360"/>
        </w:sectPr>
      </w:pPr>
      <w:r>
        <w:t>Underscore.js</w:t>
      </w:r>
      <w:r>
        <w:tab/>
      </w:r>
      <w:r>
        <w:tab/>
        <w:t>(Version 1.8.3)</w:t>
      </w:r>
    </w:p>
    <w:p w14:paraId="021334A9" w14:textId="77777777" w:rsidR="00FF5B96" w:rsidRPr="00FF5B96" w:rsidRDefault="00FF5B96" w:rsidP="00454847">
      <w:pPr>
        <w:pStyle w:val="Listenabsatz"/>
      </w:pPr>
    </w:p>
    <w:p w14:paraId="55E3690B" w14:textId="77777777" w:rsidR="000147EF" w:rsidRPr="00B55F8D" w:rsidRDefault="000147EF" w:rsidP="000147EF">
      <w:pPr>
        <w:rPr>
          <w:lang w:val="en-US"/>
        </w:rPr>
      </w:pPr>
    </w:p>
    <w:p w14:paraId="1041B3D3" w14:textId="77777777" w:rsidR="000147EF" w:rsidRPr="00B55F8D" w:rsidRDefault="000147EF" w:rsidP="000147EF">
      <w:pPr>
        <w:rPr>
          <w:lang w:val="en-US"/>
        </w:rPr>
      </w:pPr>
    </w:p>
    <w:p w14:paraId="439C5D8D" w14:textId="77777777" w:rsidR="000147EF" w:rsidRPr="00B55F8D" w:rsidRDefault="000147EF" w:rsidP="000147EF">
      <w:pPr>
        <w:rPr>
          <w:lang w:val="en-US"/>
        </w:rPr>
      </w:pPr>
    </w:p>
    <w:p w14:paraId="60BDB107" w14:textId="77777777" w:rsidR="000147EF" w:rsidRPr="00B55F8D" w:rsidRDefault="000147EF" w:rsidP="000147EF">
      <w:pPr>
        <w:rPr>
          <w:lang w:val="en-US"/>
        </w:rPr>
      </w:pPr>
    </w:p>
    <w:p w14:paraId="683D4C55" w14:textId="77777777" w:rsidR="000147EF" w:rsidRPr="00B55F8D" w:rsidRDefault="000147EF" w:rsidP="000147EF">
      <w:pPr>
        <w:rPr>
          <w:lang w:val="en-US"/>
        </w:rPr>
      </w:pPr>
    </w:p>
    <w:p w14:paraId="12A63D36" w14:textId="77777777" w:rsidR="000147EF" w:rsidRPr="00B55F8D" w:rsidRDefault="000147EF" w:rsidP="000147EF">
      <w:pPr>
        <w:rPr>
          <w:lang w:val="en-US"/>
        </w:rPr>
      </w:pPr>
    </w:p>
    <w:p w14:paraId="0E86FC6A" w14:textId="77777777" w:rsidR="000147EF" w:rsidRPr="00B55F8D" w:rsidRDefault="000147EF" w:rsidP="000147EF">
      <w:pPr>
        <w:rPr>
          <w:lang w:val="en-US"/>
        </w:rPr>
      </w:pPr>
    </w:p>
    <w:p w14:paraId="6B8E2008" w14:textId="77777777" w:rsidR="000147EF" w:rsidRPr="00B55F8D" w:rsidRDefault="000147EF" w:rsidP="000147EF">
      <w:pPr>
        <w:rPr>
          <w:lang w:val="en-US"/>
        </w:rPr>
      </w:pPr>
    </w:p>
    <w:p w14:paraId="466FD595" w14:textId="77777777" w:rsidR="000147EF" w:rsidRPr="00B55F8D" w:rsidRDefault="000147EF" w:rsidP="000147EF">
      <w:pPr>
        <w:rPr>
          <w:lang w:val="en-US"/>
        </w:rPr>
      </w:pPr>
    </w:p>
    <w:p w14:paraId="4B618693" w14:textId="77777777" w:rsidR="000147EF" w:rsidRPr="00B55F8D" w:rsidRDefault="000147EF" w:rsidP="000147EF">
      <w:pPr>
        <w:rPr>
          <w:lang w:val="en-US"/>
        </w:rPr>
      </w:pPr>
    </w:p>
    <w:p w14:paraId="7774A03F" w14:textId="77777777" w:rsidR="000147EF" w:rsidRPr="00B55F8D" w:rsidRDefault="000147EF" w:rsidP="000147EF">
      <w:pPr>
        <w:rPr>
          <w:lang w:val="en-US"/>
        </w:rPr>
      </w:pPr>
    </w:p>
    <w:p w14:paraId="503491D6" w14:textId="77777777" w:rsidR="000147EF" w:rsidRPr="00B55F8D" w:rsidRDefault="000147EF" w:rsidP="000147EF">
      <w:pPr>
        <w:rPr>
          <w:lang w:val="en-US"/>
        </w:rPr>
      </w:pPr>
    </w:p>
    <w:p w14:paraId="0BCBAFD0" w14:textId="77777777" w:rsidR="000147EF" w:rsidRPr="00B55F8D" w:rsidRDefault="000147EF" w:rsidP="000147EF">
      <w:pPr>
        <w:rPr>
          <w:lang w:val="en-US"/>
        </w:rPr>
      </w:pPr>
    </w:p>
    <w:p w14:paraId="202475B6" w14:textId="77777777" w:rsidR="000147EF" w:rsidRPr="00B55F8D" w:rsidRDefault="000147EF" w:rsidP="000147EF">
      <w:pPr>
        <w:rPr>
          <w:lang w:val="en-US"/>
        </w:rPr>
      </w:pPr>
    </w:p>
    <w:p w14:paraId="31C494F8" w14:textId="77777777" w:rsidR="000147EF" w:rsidRPr="00B55F8D" w:rsidRDefault="000147EF" w:rsidP="000147EF">
      <w:pPr>
        <w:rPr>
          <w:lang w:val="en-US"/>
        </w:rPr>
      </w:pPr>
    </w:p>
    <w:p w14:paraId="5D93BD5E" w14:textId="77777777" w:rsidR="000147EF" w:rsidRPr="00B55F8D" w:rsidRDefault="000147EF" w:rsidP="000147EF">
      <w:pPr>
        <w:rPr>
          <w:lang w:val="en-US"/>
        </w:rPr>
      </w:pPr>
    </w:p>
    <w:p w14:paraId="07D49FBC" w14:textId="77777777" w:rsidR="000147EF" w:rsidRPr="00B55F8D" w:rsidRDefault="000147EF" w:rsidP="000147EF">
      <w:pPr>
        <w:rPr>
          <w:lang w:val="en-US"/>
        </w:rPr>
      </w:pPr>
    </w:p>
    <w:p w14:paraId="0300A7F2" w14:textId="77777777" w:rsidR="000147EF" w:rsidRPr="00B55F8D" w:rsidRDefault="000147EF" w:rsidP="000147EF">
      <w:pPr>
        <w:rPr>
          <w:lang w:val="en-US"/>
        </w:rPr>
      </w:pPr>
    </w:p>
    <w:p w14:paraId="4B37AEAD" w14:textId="77777777" w:rsidR="000147EF" w:rsidRPr="00B55F8D" w:rsidRDefault="000147EF" w:rsidP="000147EF">
      <w:pPr>
        <w:rPr>
          <w:lang w:val="en-US"/>
        </w:rPr>
      </w:pPr>
    </w:p>
    <w:p w14:paraId="323512CB" w14:textId="77777777" w:rsidR="000147EF" w:rsidRPr="00B55F8D" w:rsidRDefault="000147EF" w:rsidP="000147EF">
      <w:pPr>
        <w:rPr>
          <w:lang w:val="en-US"/>
        </w:rPr>
      </w:pPr>
    </w:p>
    <w:p w14:paraId="391ECE76" w14:textId="77777777" w:rsidR="000147EF" w:rsidRPr="00B55F8D" w:rsidRDefault="000147EF" w:rsidP="000147EF">
      <w:pPr>
        <w:rPr>
          <w:lang w:val="en-US"/>
        </w:rPr>
      </w:pPr>
    </w:p>
    <w:p w14:paraId="6DE3611A" w14:textId="77777777" w:rsidR="000147EF" w:rsidRPr="00B55F8D" w:rsidRDefault="000147EF" w:rsidP="000147EF">
      <w:pPr>
        <w:rPr>
          <w:lang w:val="en-US"/>
        </w:rPr>
      </w:pPr>
    </w:p>
    <w:p w14:paraId="4711134A" w14:textId="77777777" w:rsidR="000147EF" w:rsidRPr="00B55F8D" w:rsidRDefault="000147EF" w:rsidP="000147EF">
      <w:pPr>
        <w:rPr>
          <w:lang w:val="en-US"/>
        </w:rPr>
      </w:pPr>
    </w:p>
    <w:p w14:paraId="751DC6A3" w14:textId="77777777" w:rsidR="000147EF" w:rsidRPr="00B55F8D" w:rsidRDefault="000147EF" w:rsidP="000147EF">
      <w:pPr>
        <w:rPr>
          <w:lang w:val="en-US"/>
        </w:rPr>
      </w:pPr>
    </w:p>
    <w:p w14:paraId="125A435E" w14:textId="77777777" w:rsidR="000147EF" w:rsidRPr="00B55F8D" w:rsidRDefault="000147EF" w:rsidP="000147EF">
      <w:pPr>
        <w:rPr>
          <w:lang w:val="en-US"/>
        </w:rPr>
      </w:pPr>
    </w:p>
    <w:sectPr w:rsidR="000147EF" w:rsidRPr="00B55F8D" w:rsidSect="000147EF">
      <w:headerReference w:type="default" r:id="rId19"/>
      <w:pgSz w:w="11906" w:h="16838"/>
      <w:pgMar w:top="1418" w:right="1418" w:bottom="1134" w:left="1985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DEBDCCC" w14:textId="77777777" w:rsidR="0081648E" w:rsidRDefault="0081648E" w:rsidP="00793C70">
      <w:pPr>
        <w:spacing w:line="240" w:lineRule="auto"/>
      </w:pPr>
      <w:r>
        <w:separator/>
      </w:r>
    </w:p>
  </w:endnote>
  <w:endnote w:type="continuationSeparator" w:id="0">
    <w:p w14:paraId="11BC5CD9" w14:textId="77777777" w:rsidR="0081648E" w:rsidRDefault="0081648E" w:rsidP="00793C7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Palatino Linotype">
    <w:panose1 w:val="02040502050505030304"/>
    <w:charset w:val="00"/>
    <w:family w:val="auto"/>
    <w:pitch w:val="variable"/>
    <w:sig w:usb0="E0000287" w:usb1="40000013" w:usb2="00000000" w:usb3="00000000" w:csb0="0000019F" w:csb1="00000000"/>
  </w:font>
  <w:font w:name="Frutiger Next LT W1G Medium">
    <w:altName w:val="Arial"/>
    <w:panose1 w:val="00000000000000000000"/>
    <w:charset w:val="00"/>
    <w:family w:val="swiss"/>
    <w:notTrueType/>
    <w:pitch w:val="variable"/>
    <w:sig w:usb0="A00002AF" w:usb1="5000205B" w:usb2="00000000" w:usb3="00000000" w:csb0="000000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Frutiger Next LT W1G">
    <w:altName w:val="Georgia"/>
    <w:panose1 w:val="00000000000000000000"/>
    <w:charset w:val="00"/>
    <w:family w:val="swiss"/>
    <w:notTrueType/>
    <w:pitch w:val="variable"/>
    <w:sig w:usb0="A00002AF" w:usb1="5000205B" w:usb2="00000000" w:usb3="00000000" w:csb0="000000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0DDAE60" w14:textId="77777777" w:rsidR="0081648E" w:rsidRDefault="0081648E" w:rsidP="00793C70">
      <w:pPr>
        <w:spacing w:line="240" w:lineRule="auto"/>
      </w:pPr>
      <w:r>
        <w:separator/>
      </w:r>
    </w:p>
  </w:footnote>
  <w:footnote w:type="continuationSeparator" w:id="0">
    <w:p w14:paraId="1DE229E5" w14:textId="77777777" w:rsidR="0081648E" w:rsidRDefault="0081648E" w:rsidP="00793C7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4C8384A" w14:textId="77777777" w:rsidR="0081648E" w:rsidRDefault="0081648E" w:rsidP="000147EF">
    <w:pPr>
      <w:pStyle w:val="Kopfzeile"/>
      <w:jc w:val="right"/>
    </w:pPr>
  </w:p>
  <w:p w14:paraId="20244967" w14:textId="77777777" w:rsidR="0081648E" w:rsidRDefault="0081648E" w:rsidP="000147EF">
    <w:pPr>
      <w:pStyle w:val="Kopfzeile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086403"/>
      <w:docPartObj>
        <w:docPartGallery w:val="Page Numbers (Top of Page)"/>
        <w:docPartUnique/>
      </w:docPartObj>
    </w:sdtPr>
    <w:sdtContent>
      <w:p w14:paraId="1EF56C71" w14:textId="77777777" w:rsidR="0081648E" w:rsidRDefault="0081648E" w:rsidP="000147EF">
        <w:pPr>
          <w:pStyle w:val="Kopfzeile"/>
          <w:pBdr>
            <w:bottom w:val="single" w:sz="4" w:space="1" w:color="auto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301DD4D" w14:textId="77777777" w:rsidR="0081648E" w:rsidRDefault="0081648E" w:rsidP="00EE11F6">
    <w:pPr>
      <w:pStyle w:val="Kopfzeile"/>
      <w:pBdr>
        <w:bottom w:val="single" w:sz="4" w:space="1" w:color="auto"/>
      </w:pBdr>
    </w:pPr>
    <w:fldSimple w:instr=" STYLEREF  &quot;Überschrift 1&quot;  \* MERGEFORMAT ">
      <w:r w:rsidR="00072626">
        <w:rPr>
          <w:noProof/>
        </w:rPr>
        <w:t>Benutzte Javascript Bibliotheken</w:t>
      </w:r>
    </w:fldSimple>
    <w:r>
      <w:ptab w:relativeTo="margin" w:alignment="center" w:leader="none"/>
    </w:r>
    <w:r>
      <w:ptab w:relativeTo="margin" w:alignment="right" w:leader="none"/>
    </w:r>
    <w:r>
      <w:fldChar w:fldCharType="begin"/>
    </w:r>
    <w:r>
      <w:instrText xml:space="preserve"> PAGE   \* MERGEFORMAT </w:instrText>
    </w:r>
    <w:r>
      <w:fldChar w:fldCharType="separate"/>
    </w:r>
    <w:r w:rsidR="00072626">
      <w:rPr>
        <w:noProof/>
      </w:rPr>
      <w:t>12</w:t>
    </w:r>
    <w:r>
      <w:rPr>
        <w:noProof/>
      </w:rPr>
      <w:fldChar w:fldCharType="end"/>
    </w: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4EE7022" w14:textId="77777777" w:rsidR="0081648E" w:rsidRDefault="0081648E" w:rsidP="000147EF">
    <w:pPr>
      <w:pStyle w:val="Kopfzeile"/>
    </w:pPr>
    <w:r>
      <w:ptab w:relativeTo="margin" w:alignment="center" w:leader="none"/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0E308A3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CE7AAB5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DC809D3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45287DF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4AD8B30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9E7454F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00366EF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F354613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950C28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CAF4A7C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1D55007F"/>
    <w:multiLevelType w:val="hybridMultilevel"/>
    <w:tmpl w:val="8E085D9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BB74579"/>
    <w:multiLevelType w:val="hybridMultilevel"/>
    <w:tmpl w:val="C7F6BF8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DB87A6F"/>
    <w:multiLevelType w:val="hybridMultilevel"/>
    <w:tmpl w:val="8A5A0B6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1043DED"/>
    <w:multiLevelType w:val="multilevel"/>
    <w:tmpl w:val="44A62A82"/>
    <w:lvl w:ilvl="0">
      <w:start w:val="1"/>
      <w:numFmt w:val="decimal"/>
      <w:pStyle w:val="berschrift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berschrift51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berschrift61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berschrift71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berschrift81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berschrift91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">
    <w:nsid w:val="5FC41BD2"/>
    <w:multiLevelType w:val="hybridMultilevel"/>
    <w:tmpl w:val="2002412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27E43B1"/>
    <w:multiLevelType w:val="hybridMultilevel"/>
    <w:tmpl w:val="3E86F75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5B229B0"/>
    <w:multiLevelType w:val="hybridMultilevel"/>
    <w:tmpl w:val="DBDC2AE6"/>
    <w:lvl w:ilvl="0" w:tplc="0407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5"/>
  </w:num>
  <w:num w:numId="13">
    <w:abstractNumId w:val="16"/>
  </w:num>
  <w:num w:numId="14">
    <w:abstractNumId w:val="14"/>
  </w:num>
  <w:num w:numId="15">
    <w:abstractNumId w:val="10"/>
  </w:num>
  <w:num w:numId="16">
    <w:abstractNumId w:val="11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autoHyphenation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A24D6"/>
    <w:rsid w:val="000147EF"/>
    <w:rsid w:val="000221F6"/>
    <w:rsid w:val="00033A0E"/>
    <w:rsid w:val="00070B8E"/>
    <w:rsid w:val="00072626"/>
    <w:rsid w:val="00084E04"/>
    <w:rsid w:val="000951CC"/>
    <w:rsid w:val="000A13C6"/>
    <w:rsid w:val="000A33E2"/>
    <w:rsid w:val="000C6D6D"/>
    <w:rsid w:val="000E6647"/>
    <w:rsid w:val="000E6D79"/>
    <w:rsid w:val="00115F9C"/>
    <w:rsid w:val="00116CB0"/>
    <w:rsid w:val="00183E3A"/>
    <w:rsid w:val="001930DC"/>
    <w:rsid w:val="001B4D3E"/>
    <w:rsid w:val="001B4FCD"/>
    <w:rsid w:val="001E250B"/>
    <w:rsid w:val="00211754"/>
    <w:rsid w:val="00213D5C"/>
    <w:rsid w:val="00217198"/>
    <w:rsid w:val="00223AFD"/>
    <w:rsid w:val="00235E04"/>
    <w:rsid w:val="00246EB0"/>
    <w:rsid w:val="00273659"/>
    <w:rsid w:val="00286973"/>
    <w:rsid w:val="002A05F9"/>
    <w:rsid w:val="003551CF"/>
    <w:rsid w:val="00393698"/>
    <w:rsid w:val="003A2F1A"/>
    <w:rsid w:val="003F1813"/>
    <w:rsid w:val="003F7D9E"/>
    <w:rsid w:val="004037B8"/>
    <w:rsid w:val="00403A81"/>
    <w:rsid w:val="004505EE"/>
    <w:rsid w:val="00454847"/>
    <w:rsid w:val="0046797B"/>
    <w:rsid w:val="0047762E"/>
    <w:rsid w:val="004A1465"/>
    <w:rsid w:val="004A1608"/>
    <w:rsid w:val="004A65CB"/>
    <w:rsid w:val="004B0621"/>
    <w:rsid w:val="004D1002"/>
    <w:rsid w:val="004E6182"/>
    <w:rsid w:val="005009A6"/>
    <w:rsid w:val="00513B11"/>
    <w:rsid w:val="005777C0"/>
    <w:rsid w:val="00595248"/>
    <w:rsid w:val="00595925"/>
    <w:rsid w:val="005A4410"/>
    <w:rsid w:val="005B715D"/>
    <w:rsid w:val="005C24EF"/>
    <w:rsid w:val="005C5E2C"/>
    <w:rsid w:val="005C661C"/>
    <w:rsid w:val="005D21F5"/>
    <w:rsid w:val="005D451D"/>
    <w:rsid w:val="005E6744"/>
    <w:rsid w:val="005F317F"/>
    <w:rsid w:val="005F6A91"/>
    <w:rsid w:val="00631EB4"/>
    <w:rsid w:val="0068145C"/>
    <w:rsid w:val="006B0CF5"/>
    <w:rsid w:val="00707045"/>
    <w:rsid w:val="00712435"/>
    <w:rsid w:val="00712E6A"/>
    <w:rsid w:val="00732AF2"/>
    <w:rsid w:val="00793C70"/>
    <w:rsid w:val="0079437B"/>
    <w:rsid w:val="007A6940"/>
    <w:rsid w:val="007C02BA"/>
    <w:rsid w:val="00804D4D"/>
    <w:rsid w:val="0081648E"/>
    <w:rsid w:val="00816876"/>
    <w:rsid w:val="00834414"/>
    <w:rsid w:val="008376BF"/>
    <w:rsid w:val="00846E62"/>
    <w:rsid w:val="00854767"/>
    <w:rsid w:val="00856A22"/>
    <w:rsid w:val="00865E46"/>
    <w:rsid w:val="00873B3B"/>
    <w:rsid w:val="00882E6B"/>
    <w:rsid w:val="008873E3"/>
    <w:rsid w:val="008A39CB"/>
    <w:rsid w:val="008C604A"/>
    <w:rsid w:val="00904AB1"/>
    <w:rsid w:val="00905A74"/>
    <w:rsid w:val="00961A79"/>
    <w:rsid w:val="009860CF"/>
    <w:rsid w:val="009A0603"/>
    <w:rsid w:val="009A24D6"/>
    <w:rsid w:val="009A376D"/>
    <w:rsid w:val="009A5EC5"/>
    <w:rsid w:val="009A6082"/>
    <w:rsid w:val="009A6B3E"/>
    <w:rsid w:val="009C613A"/>
    <w:rsid w:val="009F3E31"/>
    <w:rsid w:val="00A1194C"/>
    <w:rsid w:val="00A12BED"/>
    <w:rsid w:val="00A22235"/>
    <w:rsid w:val="00A30D96"/>
    <w:rsid w:val="00A3458E"/>
    <w:rsid w:val="00A4328F"/>
    <w:rsid w:val="00A43B3B"/>
    <w:rsid w:val="00A44269"/>
    <w:rsid w:val="00A472AF"/>
    <w:rsid w:val="00A512B9"/>
    <w:rsid w:val="00A70FD6"/>
    <w:rsid w:val="00A7320A"/>
    <w:rsid w:val="00A80C44"/>
    <w:rsid w:val="00A9201B"/>
    <w:rsid w:val="00A94A76"/>
    <w:rsid w:val="00AF31C7"/>
    <w:rsid w:val="00AF3A87"/>
    <w:rsid w:val="00B005F8"/>
    <w:rsid w:val="00B14510"/>
    <w:rsid w:val="00B3142A"/>
    <w:rsid w:val="00B31C26"/>
    <w:rsid w:val="00B53499"/>
    <w:rsid w:val="00B55F8D"/>
    <w:rsid w:val="00B71116"/>
    <w:rsid w:val="00B72BC9"/>
    <w:rsid w:val="00B77F58"/>
    <w:rsid w:val="00BB6BE6"/>
    <w:rsid w:val="00BD7E5B"/>
    <w:rsid w:val="00BF0DB4"/>
    <w:rsid w:val="00C06D5E"/>
    <w:rsid w:val="00C10BE3"/>
    <w:rsid w:val="00C3093A"/>
    <w:rsid w:val="00C64062"/>
    <w:rsid w:val="00C80DF6"/>
    <w:rsid w:val="00C91155"/>
    <w:rsid w:val="00CA3331"/>
    <w:rsid w:val="00CA6D69"/>
    <w:rsid w:val="00CB1E28"/>
    <w:rsid w:val="00CF1332"/>
    <w:rsid w:val="00D14B4E"/>
    <w:rsid w:val="00D47FC2"/>
    <w:rsid w:val="00D77A5C"/>
    <w:rsid w:val="00D86FB5"/>
    <w:rsid w:val="00D9081B"/>
    <w:rsid w:val="00D96E6A"/>
    <w:rsid w:val="00DA76C3"/>
    <w:rsid w:val="00DB6041"/>
    <w:rsid w:val="00DC0B08"/>
    <w:rsid w:val="00DE2F4D"/>
    <w:rsid w:val="00DE56AE"/>
    <w:rsid w:val="00E54774"/>
    <w:rsid w:val="00E7112A"/>
    <w:rsid w:val="00E736F6"/>
    <w:rsid w:val="00E8147E"/>
    <w:rsid w:val="00E94DA0"/>
    <w:rsid w:val="00EA6262"/>
    <w:rsid w:val="00EA6A84"/>
    <w:rsid w:val="00EC013F"/>
    <w:rsid w:val="00ED04D4"/>
    <w:rsid w:val="00ED6E34"/>
    <w:rsid w:val="00EE038F"/>
    <w:rsid w:val="00EE11F6"/>
    <w:rsid w:val="00EE6064"/>
    <w:rsid w:val="00EF03D4"/>
    <w:rsid w:val="00F02209"/>
    <w:rsid w:val="00F25C5F"/>
    <w:rsid w:val="00F424E9"/>
    <w:rsid w:val="00F64DFA"/>
    <w:rsid w:val="00F704B0"/>
    <w:rsid w:val="00F84ADB"/>
    <w:rsid w:val="00F91186"/>
    <w:rsid w:val="00F961F0"/>
    <w:rsid w:val="00FA494F"/>
    <w:rsid w:val="00FB15C0"/>
    <w:rsid w:val="00FB2672"/>
    <w:rsid w:val="00FC3A07"/>
    <w:rsid w:val="00FF5B96"/>
    <w:rsid w:val="00FF5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580ABF7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Standard">
    <w:name w:val="Normal"/>
    <w:next w:val="Folgeabsatz"/>
    <w:qFormat/>
    <w:rsid w:val="00595925"/>
    <w:pPr>
      <w:spacing w:after="0" w:line="360" w:lineRule="auto"/>
      <w:jc w:val="both"/>
    </w:pPr>
    <w:rPr>
      <w:rFonts w:ascii="Palatino Linotype" w:eastAsia="Times New Roman" w:hAnsi="Palatino Linotype" w:cs="Times New Roman"/>
      <w:szCs w:val="20"/>
      <w:lang w:eastAsia="de-DE"/>
    </w:rPr>
  </w:style>
  <w:style w:type="paragraph" w:styleId="berschrift1">
    <w:name w:val="heading 1"/>
    <w:basedOn w:val="Standard"/>
    <w:next w:val="Standard"/>
    <w:link w:val="berschrift1Zeichen"/>
    <w:uiPriority w:val="9"/>
    <w:qFormat/>
    <w:rsid w:val="00FC3A07"/>
    <w:pPr>
      <w:keepNext/>
      <w:keepLines/>
      <w:numPr>
        <w:numId w:val="1"/>
      </w:numPr>
      <w:spacing w:before="480"/>
      <w:outlineLvl w:val="0"/>
    </w:pPr>
    <w:rPr>
      <w:rFonts w:ascii="Frutiger Next LT W1G Medium" w:eastAsiaTheme="majorEastAsia" w:hAnsi="Frutiger Next LT W1G Medium" w:cstheme="majorBidi"/>
      <w:bCs/>
      <w:sz w:val="28"/>
      <w:szCs w:val="28"/>
    </w:rPr>
  </w:style>
  <w:style w:type="paragraph" w:styleId="berschrift2">
    <w:name w:val="heading 2"/>
    <w:basedOn w:val="Standard"/>
    <w:next w:val="Standard"/>
    <w:link w:val="berschrift2Zeichen"/>
    <w:uiPriority w:val="9"/>
    <w:unhideWhenUsed/>
    <w:qFormat/>
    <w:rsid w:val="00FC3A07"/>
    <w:pPr>
      <w:keepNext/>
      <w:keepLines/>
      <w:numPr>
        <w:ilvl w:val="1"/>
        <w:numId w:val="1"/>
      </w:numPr>
      <w:spacing w:before="200"/>
      <w:outlineLvl w:val="1"/>
    </w:pPr>
    <w:rPr>
      <w:rFonts w:ascii="Frutiger Next LT W1G Medium" w:eastAsiaTheme="majorEastAsia" w:hAnsi="Frutiger Next LT W1G Medium" w:cstheme="majorBidi"/>
      <w:bCs/>
      <w:sz w:val="26"/>
      <w:szCs w:val="26"/>
    </w:rPr>
  </w:style>
  <w:style w:type="paragraph" w:styleId="berschrift3">
    <w:name w:val="heading 3"/>
    <w:basedOn w:val="Standard"/>
    <w:next w:val="Standard"/>
    <w:link w:val="berschrift3Zeichen"/>
    <w:uiPriority w:val="9"/>
    <w:unhideWhenUsed/>
    <w:qFormat/>
    <w:rsid w:val="004D1002"/>
    <w:pPr>
      <w:keepNext/>
      <w:keepLines/>
      <w:numPr>
        <w:ilvl w:val="2"/>
        <w:numId w:val="1"/>
      </w:numPr>
      <w:spacing w:before="200"/>
      <w:outlineLvl w:val="2"/>
    </w:pPr>
    <w:rPr>
      <w:rFonts w:ascii="Frutiger Next LT W1G" w:eastAsiaTheme="majorEastAsia" w:hAnsi="Frutiger Next LT W1G" w:cstheme="majorBidi"/>
      <w:b/>
      <w:bCs/>
    </w:rPr>
  </w:style>
  <w:style w:type="paragraph" w:styleId="berschrift4">
    <w:name w:val="heading 4"/>
    <w:basedOn w:val="Standard"/>
    <w:next w:val="Standard"/>
    <w:link w:val="berschrift4Zeichen"/>
    <w:uiPriority w:val="9"/>
    <w:unhideWhenUsed/>
    <w:qFormat/>
    <w:rsid w:val="00E736F6"/>
    <w:pPr>
      <w:keepNext/>
      <w:keepLines/>
      <w:numPr>
        <w:ilvl w:val="3"/>
        <w:numId w:val="1"/>
      </w:numPr>
      <w:spacing w:before="200"/>
      <w:outlineLvl w:val="3"/>
    </w:pPr>
    <w:rPr>
      <w:rFonts w:ascii="Frutiger Next LT W1G" w:eastAsiaTheme="majorEastAsia" w:hAnsi="Frutiger Next LT W1G" w:cstheme="majorBidi"/>
      <w:b/>
      <w:bCs/>
      <w:i/>
      <w:iCs/>
    </w:rPr>
  </w:style>
  <w:style w:type="paragraph" w:styleId="berschrift5">
    <w:name w:val="heading 5"/>
    <w:basedOn w:val="Standard"/>
    <w:next w:val="Standard"/>
    <w:link w:val="berschrift5Zeichen"/>
    <w:uiPriority w:val="9"/>
    <w:semiHidden/>
    <w:unhideWhenUsed/>
    <w:rsid w:val="00B72BC9"/>
    <w:pPr>
      <w:keepNext/>
      <w:keepLines/>
      <w:spacing w:before="200"/>
      <w:outlineLvl w:val="4"/>
    </w:pPr>
    <w:rPr>
      <w:rFonts w:ascii="Frutiger Next LT W1G" w:eastAsiaTheme="majorEastAsia" w:hAnsi="Frutiger Next LT W1G" w:cstheme="majorBidi"/>
      <w:color w:val="243F60" w:themeColor="accent1" w:themeShade="7F"/>
    </w:rPr>
  </w:style>
  <w:style w:type="character" w:default="1" w:styleId="Absatz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AngabenzumLehrstuhl">
    <w:name w:val="Angaben zum Lehrstuhl"/>
    <w:basedOn w:val="Absatzstandardschriftart"/>
    <w:rsid w:val="009F3E31"/>
    <w:rPr>
      <w:b/>
      <w:bCs/>
      <w:sz w:val="24"/>
    </w:rPr>
  </w:style>
  <w:style w:type="paragraph" w:customStyle="1" w:styleId="TitelseiteText">
    <w:name w:val="Titelseite Text"/>
    <w:basedOn w:val="Standard"/>
    <w:link w:val="TitelseiteTextChar"/>
    <w:qFormat/>
    <w:rsid w:val="00FF5E81"/>
    <w:pPr>
      <w:spacing w:line="240" w:lineRule="auto"/>
      <w:jc w:val="left"/>
    </w:pPr>
    <w:rPr>
      <w:rFonts w:ascii="Frutiger Next LT W1G" w:hAnsi="Frutiger Next LT W1G"/>
    </w:rPr>
  </w:style>
  <w:style w:type="character" w:customStyle="1" w:styleId="TitelseiteTextChar">
    <w:name w:val="Titelseite Text Char"/>
    <w:basedOn w:val="Absatzstandardschriftart"/>
    <w:link w:val="TitelseiteText"/>
    <w:rsid w:val="00FF5E81"/>
    <w:rPr>
      <w:rFonts w:ascii="Frutiger Next LT W1G" w:eastAsia="Times New Roman" w:hAnsi="Frutiger Next LT W1G" w:cs="Times New Roman"/>
      <w:szCs w:val="20"/>
      <w:lang w:eastAsia="de-DE"/>
    </w:rPr>
  </w:style>
  <w:style w:type="paragraph" w:styleId="Titel">
    <w:name w:val="Title"/>
    <w:basedOn w:val="Standard"/>
    <w:next w:val="Standard"/>
    <w:link w:val="TitelZeichen"/>
    <w:uiPriority w:val="10"/>
    <w:rsid w:val="00EE038F"/>
    <w:pPr>
      <w:spacing w:before="240" w:after="60"/>
      <w:jc w:val="center"/>
    </w:pPr>
    <w:rPr>
      <w:rFonts w:ascii="Frutiger Next LT W1G Medium" w:hAnsi="Frutiger Next LT W1G Medium"/>
      <w:bCs/>
      <w:kern w:val="28"/>
      <w:sz w:val="36"/>
      <w:szCs w:val="32"/>
    </w:rPr>
  </w:style>
  <w:style w:type="character" w:customStyle="1" w:styleId="TitelZeichen">
    <w:name w:val="Titel Zeichen"/>
    <w:basedOn w:val="Absatzstandardschriftart"/>
    <w:link w:val="Titel"/>
    <w:uiPriority w:val="10"/>
    <w:rsid w:val="00EE038F"/>
    <w:rPr>
      <w:rFonts w:ascii="Frutiger Next LT W1G Medium" w:eastAsia="Times New Roman" w:hAnsi="Frutiger Next LT W1G Medium" w:cs="Times New Roman"/>
      <w:bCs/>
      <w:kern w:val="28"/>
      <w:sz w:val="36"/>
      <w:szCs w:val="32"/>
      <w:lang w:eastAsia="de-DE"/>
    </w:rPr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9F3E3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9F3E31"/>
    <w:rPr>
      <w:rFonts w:ascii="Tahoma" w:eastAsia="Times New Roman" w:hAnsi="Tahoma" w:cs="Tahoma"/>
      <w:sz w:val="16"/>
      <w:szCs w:val="16"/>
      <w:lang w:eastAsia="de-DE"/>
    </w:rPr>
  </w:style>
  <w:style w:type="character" w:customStyle="1" w:styleId="berschrift1Zeichen">
    <w:name w:val="Überschrift 1 Zeichen"/>
    <w:basedOn w:val="Absatzstandardschriftart"/>
    <w:link w:val="berschrift1"/>
    <w:uiPriority w:val="9"/>
    <w:rsid w:val="00FC3A07"/>
    <w:rPr>
      <w:rFonts w:ascii="Frutiger Next LT W1G Medium" w:eastAsiaTheme="majorEastAsia" w:hAnsi="Frutiger Next LT W1G Medium" w:cstheme="majorBidi"/>
      <w:bCs/>
      <w:sz w:val="28"/>
      <w:szCs w:val="28"/>
      <w:lang w:eastAsia="de-DE"/>
    </w:rPr>
  </w:style>
  <w:style w:type="character" w:customStyle="1" w:styleId="berschrift2Zeichen">
    <w:name w:val="Überschrift 2 Zeichen"/>
    <w:basedOn w:val="Absatzstandardschriftart"/>
    <w:link w:val="berschrift2"/>
    <w:uiPriority w:val="9"/>
    <w:rsid w:val="00FC3A07"/>
    <w:rPr>
      <w:rFonts w:ascii="Frutiger Next LT W1G Medium" w:eastAsiaTheme="majorEastAsia" w:hAnsi="Frutiger Next LT W1G Medium" w:cstheme="majorBidi"/>
      <w:bCs/>
      <w:sz w:val="26"/>
      <w:szCs w:val="26"/>
      <w:lang w:eastAsia="de-DE"/>
    </w:rPr>
  </w:style>
  <w:style w:type="character" w:customStyle="1" w:styleId="berschrift3Zeichen">
    <w:name w:val="Überschrift 3 Zeichen"/>
    <w:basedOn w:val="Absatzstandardschriftart"/>
    <w:link w:val="berschrift3"/>
    <w:uiPriority w:val="9"/>
    <w:rsid w:val="004D1002"/>
    <w:rPr>
      <w:rFonts w:ascii="Frutiger Next LT W1G" w:eastAsiaTheme="majorEastAsia" w:hAnsi="Frutiger Next LT W1G" w:cstheme="majorBidi"/>
      <w:b/>
      <w:bCs/>
      <w:szCs w:val="20"/>
      <w:lang w:eastAsia="de-DE"/>
    </w:rPr>
  </w:style>
  <w:style w:type="character" w:customStyle="1" w:styleId="berschrift4Zeichen">
    <w:name w:val="Überschrift 4 Zeichen"/>
    <w:basedOn w:val="Absatzstandardschriftart"/>
    <w:link w:val="berschrift4"/>
    <w:uiPriority w:val="9"/>
    <w:rsid w:val="00E736F6"/>
    <w:rPr>
      <w:rFonts w:ascii="Frutiger Next LT W1G" w:eastAsiaTheme="majorEastAsia" w:hAnsi="Frutiger Next LT W1G" w:cstheme="majorBidi"/>
      <w:b/>
      <w:bCs/>
      <w:i/>
      <w:iCs/>
      <w:szCs w:val="20"/>
      <w:lang w:eastAsia="de-DE"/>
    </w:rPr>
  </w:style>
  <w:style w:type="paragraph" w:styleId="Inhaltsverzeichnisberschrift">
    <w:name w:val="TOC Heading"/>
    <w:aliases w:val="Überschrift Verzeichnisse"/>
    <w:basedOn w:val="Standard"/>
    <w:next w:val="Standard"/>
    <w:uiPriority w:val="39"/>
    <w:unhideWhenUsed/>
    <w:qFormat/>
    <w:rsid w:val="00816876"/>
    <w:pPr>
      <w:spacing w:line="276" w:lineRule="auto"/>
      <w:ind w:left="431" w:hanging="431"/>
    </w:pPr>
    <w:rPr>
      <w:rFonts w:ascii="Frutiger Next LT W1G Medium" w:hAnsi="Frutiger Next LT W1G Medium"/>
      <w:sz w:val="28"/>
      <w:lang w:eastAsia="en-US"/>
    </w:rPr>
  </w:style>
  <w:style w:type="paragraph" w:styleId="Verzeichnis1">
    <w:name w:val="toc 1"/>
    <w:basedOn w:val="Standard"/>
    <w:next w:val="Standard"/>
    <w:autoRedefine/>
    <w:uiPriority w:val="39"/>
    <w:unhideWhenUsed/>
    <w:rsid w:val="00A94A76"/>
    <w:pPr>
      <w:tabs>
        <w:tab w:val="left" w:pos="880"/>
        <w:tab w:val="right" w:leader="dot" w:pos="8493"/>
      </w:tabs>
      <w:spacing w:after="100" w:line="240" w:lineRule="auto"/>
    </w:pPr>
    <w:rPr>
      <w:rFonts w:ascii="Frutiger Next LT W1G Medium" w:hAnsi="Frutiger Next LT W1G Medium"/>
      <w:sz w:val="24"/>
    </w:rPr>
  </w:style>
  <w:style w:type="paragraph" w:styleId="Verzeichnis2">
    <w:name w:val="toc 2"/>
    <w:basedOn w:val="Standard"/>
    <w:next w:val="Standard"/>
    <w:autoRedefine/>
    <w:uiPriority w:val="39"/>
    <w:unhideWhenUsed/>
    <w:rsid w:val="00A94A76"/>
    <w:pPr>
      <w:spacing w:after="100" w:line="240" w:lineRule="auto"/>
      <w:ind w:left="221"/>
    </w:pPr>
    <w:rPr>
      <w:rFonts w:ascii="Frutiger Next LT W1G" w:hAnsi="Frutiger Next LT W1G"/>
    </w:rPr>
  </w:style>
  <w:style w:type="paragraph" w:styleId="Verzeichnis3">
    <w:name w:val="toc 3"/>
    <w:basedOn w:val="Standard"/>
    <w:next w:val="Standard"/>
    <w:autoRedefine/>
    <w:uiPriority w:val="39"/>
    <w:unhideWhenUsed/>
    <w:rsid w:val="00A94A76"/>
    <w:pPr>
      <w:spacing w:after="100" w:line="240" w:lineRule="auto"/>
      <w:ind w:left="442"/>
    </w:pPr>
    <w:rPr>
      <w:rFonts w:ascii="Frutiger Next LT W1G" w:hAnsi="Frutiger Next LT W1G"/>
    </w:rPr>
  </w:style>
  <w:style w:type="character" w:styleId="Link">
    <w:name w:val="Hyperlink"/>
    <w:basedOn w:val="Absatzstandardschriftart"/>
    <w:uiPriority w:val="99"/>
    <w:unhideWhenUsed/>
    <w:rsid w:val="009A6B3E"/>
    <w:rPr>
      <w:color w:val="0000FF" w:themeColor="hyperlink"/>
      <w:u w:val="single"/>
    </w:rPr>
  </w:style>
  <w:style w:type="paragraph" w:customStyle="1" w:styleId="berschrift21">
    <w:name w:val="Überschrift 21"/>
    <w:basedOn w:val="Standard"/>
    <w:rsid w:val="009A6B3E"/>
  </w:style>
  <w:style w:type="paragraph" w:customStyle="1" w:styleId="berschrift31">
    <w:name w:val="Überschrift 31"/>
    <w:basedOn w:val="Standard"/>
    <w:rsid w:val="009A6B3E"/>
  </w:style>
  <w:style w:type="paragraph" w:customStyle="1" w:styleId="berschrift41">
    <w:name w:val="Überschrift 41"/>
    <w:basedOn w:val="Standard"/>
    <w:rsid w:val="009A6B3E"/>
  </w:style>
  <w:style w:type="paragraph" w:customStyle="1" w:styleId="berschrift51">
    <w:name w:val="Überschrift 51"/>
    <w:basedOn w:val="Standard"/>
    <w:rsid w:val="009A6B3E"/>
    <w:pPr>
      <w:numPr>
        <w:ilvl w:val="4"/>
        <w:numId w:val="1"/>
      </w:numPr>
    </w:pPr>
  </w:style>
  <w:style w:type="paragraph" w:customStyle="1" w:styleId="berschrift61">
    <w:name w:val="Überschrift 61"/>
    <w:basedOn w:val="Standard"/>
    <w:rsid w:val="009A6B3E"/>
    <w:pPr>
      <w:numPr>
        <w:ilvl w:val="5"/>
        <w:numId w:val="1"/>
      </w:numPr>
    </w:pPr>
  </w:style>
  <w:style w:type="paragraph" w:customStyle="1" w:styleId="berschrift71">
    <w:name w:val="Überschrift 71"/>
    <w:basedOn w:val="Standard"/>
    <w:rsid w:val="009A6B3E"/>
    <w:pPr>
      <w:numPr>
        <w:ilvl w:val="6"/>
        <w:numId w:val="1"/>
      </w:numPr>
    </w:pPr>
  </w:style>
  <w:style w:type="paragraph" w:customStyle="1" w:styleId="berschrift81">
    <w:name w:val="Überschrift 81"/>
    <w:basedOn w:val="Standard"/>
    <w:rsid w:val="009A6B3E"/>
    <w:pPr>
      <w:numPr>
        <w:ilvl w:val="7"/>
        <w:numId w:val="1"/>
      </w:numPr>
    </w:pPr>
  </w:style>
  <w:style w:type="paragraph" w:customStyle="1" w:styleId="berschrift91">
    <w:name w:val="Überschrift 91"/>
    <w:basedOn w:val="Standard"/>
    <w:rsid w:val="009A6B3E"/>
    <w:pPr>
      <w:numPr>
        <w:ilvl w:val="8"/>
        <w:numId w:val="1"/>
      </w:numPr>
    </w:pPr>
  </w:style>
  <w:style w:type="paragraph" w:styleId="Beschriftung">
    <w:name w:val="caption"/>
    <w:basedOn w:val="Standard"/>
    <w:next w:val="Standard"/>
    <w:uiPriority w:val="35"/>
    <w:unhideWhenUsed/>
    <w:qFormat/>
    <w:rsid w:val="00B72BC9"/>
    <w:pPr>
      <w:spacing w:after="200" w:line="240" w:lineRule="auto"/>
      <w:jc w:val="center"/>
    </w:pPr>
    <w:rPr>
      <w:rFonts w:ascii="Frutiger Next LT W1G" w:hAnsi="Frutiger Next LT W1G"/>
      <w:b/>
      <w:bCs/>
      <w:szCs w:val="18"/>
    </w:rPr>
  </w:style>
  <w:style w:type="paragraph" w:styleId="Kopfzeile">
    <w:name w:val="header"/>
    <w:basedOn w:val="Standard"/>
    <w:link w:val="KopfzeileZeichen"/>
    <w:uiPriority w:val="99"/>
    <w:unhideWhenUsed/>
    <w:rsid w:val="00EC013F"/>
    <w:pPr>
      <w:tabs>
        <w:tab w:val="center" w:pos="4536"/>
        <w:tab w:val="right" w:pos="9072"/>
      </w:tabs>
      <w:spacing w:line="240" w:lineRule="auto"/>
    </w:pPr>
    <w:rPr>
      <w:rFonts w:ascii="Frutiger Next LT W1G" w:hAnsi="Frutiger Next LT W1G"/>
    </w:rPr>
  </w:style>
  <w:style w:type="character" w:customStyle="1" w:styleId="KopfzeileZeichen">
    <w:name w:val="Kopfzeile Zeichen"/>
    <w:basedOn w:val="Absatzstandardschriftart"/>
    <w:link w:val="Kopfzeile"/>
    <w:uiPriority w:val="99"/>
    <w:rsid w:val="00EC013F"/>
    <w:rPr>
      <w:rFonts w:ascii="Frutiger Next LT W1G" w:eastAsia="Times New Roman" w:hAnsi="Frutiger Next LT W1G" w:cs="Times New Roman"/>
      <w:szCs w:val="20"/>
      <w:lang w:eastAsia="de-DE"/>
    </w:rPr>
  </w:style>
  <w:style w:type="paragraph" w:styleId="Fuzeile">
    <w:name w:val="footer"/>
    <w:basedOn w:val="Standard"/>
    <w:link w:val="FuzeileZeichen"/>
    <w:uiPriority w:val="99"/>
    <w:semiHidden/>
    <w:unhideWhenUsed/>
    <w:rsid w:val="00793C70"/>
    <w:pPr>
      <w:tabs>
        <w:tab w:val="center" w:pos="4536"/>
        <w:tab w:val="right" w:pos="9072"/>
      </w:tabs>
      <w:spacing w:line="240" w:lineRule="auto"/>
    </w:pPr>
  </w:style>
  <w:style w:type="character" w:customStyle="1" w:styleId="FuzeileZeichen">
    <w:name w:val="Fußzeile Zeichen"/>
    <w:basedOn w:val="Absatzstandardschriftart"/>
    <w:link w:val="Fuzeile"/>
    <w:uiPriority w:val="99"/>
    <w:semiHidden/>
    <w:rsid w:val="00793C70"/>
    <w:rPr>
      <w:rFonts w:ascii="Palatino Linotype" w:eastAsia="Times New Roman" w:hAnsi="Palatino Linotype" w:cs="Times New Roman"/>
      <w:szCs w:val="20"/>
      <w:lang w:eastAsia="de-DE"/>
    </w:rPr>
  </w:style>
  <w:style w:type="paragraph" w:styleId="Literaturverzeichnis">
    <w:name w:val="Bibliography"/>
    <w:basedOn w:val="Standard"/>
    <w:next w:val="Standard"/>
    <w:uiPriority w:val="37"/>
    <w:unhideWhenUsed/>
    <w:rsid w:val="00D47FC2"/>
  </w:style>
  <w:style w:type="paragraph" w:styleId="Abbildungsverzeichnis">
    <w:name w:val="table of figures"/>
    <w:basedOn w:val="Standard"/>
    <w:next w:val="Standard"/>
    <w:uiPriority w:val="99"/>
    <w:unhideWhenUsed/>
    <w:rsid w:val="00E54774"/>
    <w:rPr>
      <w:rFonts w:ascii="Frutiger Next LT W1G" w:hAnsi="Frutiger Next LT W1G"/>
    </w:rPr>
  </w:style>
  <w:style w:type="paragraph" w:styleId="Verzeichnis4">
    <w:name w:val="toc 4"/>
    <w:basedOn w:val="Standard"/>
    <w:next w:val="Standard"/>
    <w:autoRedefine/>
    <w:uiPriority w:val="39"/>
    <w:unhideWhenUsed/>
    <w:rsid w:val="00A94A76"/>
    <w:pPr>
      <w:spacing w:after="100" w:line="240" w:lineRule="auto"/>
      <w:ind w:left="658"/>
    </w:pPr>
    <w:rPr>
      <w:rFonts w:ascii="Frutiger Next LT W1G" w:hAnsi="Frutiger Next LT W1G"/>
      <w:i/>
    </w:rPr>
  </w:style>
  <w:style w:type="character" w:styleId="Herausstellen">
    <w:name w:val="Emphasis"/>
    <w:basedOn w:val="Absatzstandardschriftart"/>
    <w:uiPriority w:val="20"/>
    <w:rsid w:val="00070B8E"/>
    <w:rPr>
      <w:i/>
      <w:iCs/>
    </w:rPr>
  </w:style>
  <w:style w:type="paragraph" w:customStyle="1" w:styleId="LiteraturverzeichnisEintrge">
    <w:name w:val="Literaturverzeichnis Einträge"/>
    <w:basedOn w:val="Standard"/>
    <w:link w:val="LiteraturverzeichnisEintrgeZchn"/>
    <w:rsid w:val="009A0603"/>
    <w:pPr>
      <w:spacing w:line="240" w:lineRule="auto"/>
      <w:ind w:left="397" w:hanging="397"/>
      <w:jc w:val="left"/>
    </w:pPr>
    <w:rPr>
      <w:lang w:val="en-US"/>
    </w:rPr>
  </w:style>
  <w:style w:type="character" w:customStyle="1" w:styleId="LiteraturverzeichnisEintrgeZchn">
    <w:name w:val="Literaturverzeichnis Einträge Zchn"/>
    <w:basedOn w:val="Absatzstandardschriftart"/>
    <w:link w:val="LiteraturverzeichnisEintrge"/>
    <w:rsid w:val="009A0603"/>
    <w:rPr>
      <w:rFonts w:ascii="Palatino Linotype" w:eastAsia="Times New Roman" w:hAnsi="Palatino Linotype" w:cs="Times New Roman"/>
      <w:szCs w:val="20"/>
      <w:lang w:val="en-US" w:eastAsia="de-DE"/>
    </w:rPr>
  </w:style>
  <w:style w:type="table" w:styleId="Tabellenraster">
    <w:name w:val="Table Grid"/>
    <w:basedOn w:val="NormaleTabelle"/>
    <w:uiPriority w:val="59"/>
    <w:rsid w:val="00EC01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bbildung">
    <w:name w:val="Abbildung"/>
    <w:basedOn w:val="Standard"/>
    <w:qFormat/>
    <w:rsid w:val="00595925"/>
    <w:pPr>
      <w:spacing w:before="240"/>
      <w:jc w:val="center"/>
    </w:pPr>
    <w:rPr>
      <w:noProof/>
    </w:rPr>
  </w:style>
  <w:style w:type="character" w:customStyle="1" w:styleId="berschrift5Zeichen">
    <w:name w:val="Überschrift 5 Zeichen"/>
    <w:basedOn w:val="Absatzstandardschriftart"/>
    <w:link w:val="berschrift5"/>
    <w:uiPriority w:val="9"/>
    <w:semiHidden/>
    <w:rsid w:val="00B72BC9"/>
    <w:rPr>
      <w:rFonts w:ascii="Frutiger Next LT W1G" w:eastAsiaTheme="majorEastAsia" w:hAnsi="Frutiger Next LT W1G" w:cstheme="majorBidi"/>
      <w:color w:val="243F60" w:themeColor="accent1" w:themeShade="7F"/>
      <w:szCs w:val="20"/>
      <w:lang w:eastAsia="de-DE"/>
    </w:rPr>
  </w:style>
  <w:style w:type="paragraph" w:customStyle="1" w:styleId="Folgeabsatz">
    <w:name w:val="Folgeabsatz"/>
    <w:basedOn w:val="Standard"/>
    <w:link w:val="FolgeabsatzZchn"/>
    <w:qFormat/>
    <w:rsid w:val="00595925"/>
    <w:pPr>
      <w:ind w:firstLine="397"/>
    </w:pPr>
  </w:style>
  <w:style w:type="character" w:customStyle="1" w:styleId="FolgeabsatzZchn">
    <w:name w:val="Folgeabsatz Zchn"/>
    <w:basedOn w:val="Absatzstandardschriftart"/>
    <w:link w:val="Folgeabsatz"/>
    <w:rsid w:val="00595925"/>
    <w:rPr>
      <w:rFonts w:ascii="Palatino Linotype" w:eastAsia="Times New Roman" w:hAnsi="Palatino Linotype" w:cs="Times New Roman"/>
      <w:szCs w:val="20"/>
      <w:lang w:eastAsia="de-DE"/>
    </w:rPr>
  </w:style>
  <w:style w:type="paragraph" w:styleId="Listenabsatz">
    <w:name w:val="List Paragraph"/>
    <w:basedOn w:val="Standard"/>
    <w:uiPriority w:val="34"/>
    <w:rsid w:val="00A44269"/>
    <w:pPr>
      <w:ind w:left="720"/>
      <w:contextualSpacing/>
    </w:pPr>
  </w:style>
  <w:style w:type="character" w:styleId="GesichteterLink">
    <w:name w:val="FollowedHyperlink"/>
    <w:basedOn w:val="Absatzstandardschriftart"/>
    <w:uiPriority w:val="99"/>
    <w:semiHidden/>
    <w:unhideWhenUsed/>
    <w:rsid w:val="00183E3A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774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header" Target="header1.xml"/><Relationship Id="rId11" Type="http://schemas.openxmlformats.org/officeDocument/2006/relationships/header" Target="header2.xml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hyperlink" Target="http://urgaming.iriscouch.com:5984/_utils/" TargetMode="External"/><Relationship Id="rId17" Type="http://schemas.openxmlformats.org/officeDocument/2006/relationships/image" Target="media/image6.png"/><Relationship Id="rId18" Type="http://schemas.openxmlformats.org/officeDocument/2006/relationships/header" Target="header3.xml"/><Relationship Id="rId19" Type="http://schemas.openxmlformats.org/officeDocument/2006/relationships/header" Target="header4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Macintosh%20HD:Users:Cody:Downloads:Formatvorlage%20Seminararbeit%20IW%20MI_110124_v12_final%202.dotx" TargetMode="Externa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E15E78-62D1-8F4E-BB40-3E90E3EAD4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Formatvorlage Seminararbeit IW MI_110124_v12_final 2.dotx</Template>
  <TotalTime>0</TotalTime>
  <Pages>13</Pages>
  <Words>1235</Words>
  <Characters>7785</Characters>
  <Application>Microsoft Macintosh Word</Application>
  <DocSecurity>0</DocSecurity>
  <Lines>64</Lines>
  <Paragraphs>18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Universität Regensburg</Company>
  <LinksUpToDate>false</LinksUpToDate>
  <CharactersWithSpaces>9002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Felix</dc:creator>
  <cp:lastModifiedBy>Felix</cp:lastModifiedBy>
  <cp:revision>3</cp:revision>
  <cp:lastPrinted>2015-10-09T13:48:00Z</cp:lastPrinted>
  <dcterms:created xsi:type="dcterms:W3CDTF">2015-10-09T13:48:00Z</dcterms:created>
  <dcterms:modified xsi:type="dcterms:W3CDTF">2015-10-09T13:49:00Z</dcterms:modified>
</cp:coreProperties>
</file>