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请你分析一下学生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每天花在学习上的时间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学生的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学习成绩之间是否存在关联？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图表选择：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折线图    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请你分析一下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不同产品类别的销售额之间是否存在显著差异？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图表选择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：饼状图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请你分析一下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不同投资组合的收益率和风险之间是否存在明显的关联？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图表选择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：柱状图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AI问答</w:t>
      </w: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考研如何选择一个好学校？</w:t>
      </w: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我想知道计算机考研性价比高的学校有哪些？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考研择校</w:t>
      </w: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翻译</w:t>
      </w:r>
    </w:p>
    <w:p>
      <w:pPr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Do not go gentle into that good night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Do not go gentle into that good night,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Old age should burn and rave at close of day;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Rage, rage against the dying of the light.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Though wise men at their end know dark is right,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Because their words had forked no lightning they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Do not go gentle into that good night.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Good men, the last wave by, crying how bright.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Their frail deeds might have danced in a green bay,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Rage, rage against the dying of the light.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Wild men who caught and sang the sun in flight,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And learn, too late, they grieved it on its way,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Do not go gentle into that good night.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Grave men, near death, who see with blinding sight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Blind eyes could blaze like 4 meteors and be gay, Rage, rage against the dying of the light.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And you, my father, there on the sad height,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Curse, bless, me now with your fierce tears, I pray.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Do not go gentle into that good night.</w:t>
      </w: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Rage, rage against the dying of the light.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zOTc1YTBhMjAwMmZkNzIxNGQyYmFlMDJkN2JjNDEifQ=="/>
  </w:docVars>
  <w:rsids>
    <w:rsidRoot w:val="00000000"/>
    <w:rsid w:val="18833B53"/>
    <w:rsid w:val="32256F6E"/>
    <w:rsid w:val="366A096C"/>
    <w:rsid w:val="36A53B9A"/>
    <w:rsid w:val="37F20B2D"/>
    <w:rsid w:val="3A694936"/>
    <w:rsid w:val="462B7E26"/>
    <w:rsid w:val="4F1D6A04"/>
    <w:rsid w:val="5CE810ED"/>
    <w:rsid w:val="70F340A7"/>
    <w:rsid w:val="71A72CF8"/>
    <w:rsid w:val="7A6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2024-03-20T05:29:00Z</dcterms:created>
  <dc:creator>Lenovo</dc:creator>
  <cp:lastModifiedBy>WPS_1635519625</cp:lastModifiedBy>
  <dcterms:modified xsi:type="dcterms:W3CDTF">2024-05-11T13:52:33Z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7E30E7626E4D42779095C19F2CF69E25_13</vt:lpwstr>
  </property>
</Properties>
</file>