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ind w:firstLine="567" w:firstLineChars="270"/>
        <w:jc w:val="left"/>
        <w:rPr>
          <w:szCs w:val="21"/>
        </w:rPr>
      </w:pPr>
    </w:p>
    <w:tbl>
      <w:tblPr>
        <w:tblStyle w:val="5"/>
        <w:tblpPr w:leftFromText="180" w:rightFromText="180" w:vertAnchor="text" w:horzAnchor="margin" w:tblpXSpec="center" w:tblpY="-18"/>
        <w:tblOverlap w:val="never"/>
        <w:tblW w:w="4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6"/>
        <w:gridCol w:w="1129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7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题号</w:t>
            </w:r>
          </w:p>
        </w:tc>
        <w:tc>
          <w:tcPr>
            <w:tcW w:w="986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</w:t>
            </w:r>
          </w:p>
        </w:tc>
        <w:tc>
          <w:tcPr>
            <w:tcW w:w="1129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总分</w:t>
            </w:r>
          </w:p>
        </w:tc>
        <w:tc>
          <w:tcPr>
            <w:tcW w:w="1591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合分人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817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得分</w:t>
            </w:r>
          </w:p>
        </w:tc>
        <w:tc>
          <w:tcPr>
            <w:tcW w:w="986" w:type="dxa"/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129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</w:rPr>
            </w:pPr>
          </w:p>
        </w:tc>
        <w:tc>
          <w:tcPr>
            <w:tcW w:w="1591" w:type="dxa"/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</w:rPr>
            </w:pPr>
          </w:p>
        </w:tc>
      </w:tr>
    </w:tbl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</w:p>
    <w:p>
      <w:pPr>
        <w:spacing w:line="240" w:lineRule="exact"/>
        <w:ind w:firstLine="567" w:firstLineChars="270"/>
        <w:jc w:val="left"/>
        <w:rPr>
          <w:szCs w:val="21"/>
        </w:rPr>
      </w:pPr>
      <w:r>
        <w:rPr>
          <w:szCs w:val="21"/>
        </w:rPr>
        <w:pict>
          <v:shape id="Text Box 4" o:spid="_x0000_s1028" o:spt="202" type="#_x0000_t202" style="position:absolute;left:0pt;margin-left:-73.75pt;margin-top:143.6pt;height:297pt;width:30pt;z-index:251659264;mso-width-relative:page;mso-height-relative:page;" filled="f" stroked="f" coordsize="21600,21600" o:gfxdata="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K1OI9oAAAAMAQAADwAAAAAAAAABACAAAAAiAAAAZHJzL2Rvd25yZXYueG1sUEsBAhQAFAAAAAgA&#10;h07iQMI6ZkbqAQAAyQMAAA4AAAAAAAAAAQAgAAAAKQEAAGRycy9lMm9Eb2MueG1sUEsFBgAAAAAG&#10;AAYAWQEAAIUFAAAAAA==&#10;">
            <v:path/>
            <v:fill on="f" focussize="0,0"/>
            <v:stroke on="f" joinstyle="miter"/>
            <v:imagedata o:title=""/>
            <o:lock v:ext="edit"/>
            <v:textbox style="layout-flow:vertical;mso-fit-shape-to-text:t;mso-layout-flow-alt:bottom-to-top;">
              <w:txbxContent>
                <w:p>
                  <w:pPr>
                    <w:rPr>
                      <w:spacing w:val="60"/>
                      <w:u w:val="single"/>
                    </w:rPr>
                  </w:pPr>
                  <w:r>
                    <w:rPr>
                      <w:rFonts w:hint="eastAsia"/>
                      <w:spacing w:val="60"/>
                    </w:rPr>
                    <w:t>班级</w:t>
                  </w:r>
                  <w:r>
                    <w:rPr>
                      <w:spacing w:val="60"/>
                      <w:u w:val="single"/>
                    </w:rPr>
                    <w:t xml:space="preserve">   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rFonts w:hint="eastAsia"/>
                      <w:spacing w:val="60"/>
                    </w:rPr>
                    <w:t>姓名</w:t>
                  </w:r>
                  <w:r>
                    <w:rPr>
                      <w:spacing w:val="60"/>
                      <w:u w:val="single"/>
                    </w:rPr>
                    <w:t xml:space="preserve">      </w:t>
                  </w:r>
                </w:p>
              </w:txbxContent>
            </v:textbox>
          </v:shape>
        </w:pict>
      </w:r>
    </w:p>
    <w:p>
      <w:pPr>
        <w:ind w:left="360"/>
      </w:pPr>
    </w:p>
    <w:p>
      <w:pPr>
        <w:ind w:left="360"/>
      </w:pPr>
    </w:p>
    <w:p>
      <w:pPr>
        <w:ind w:left="360"/>
      </w:pPr>
      <w:r>
        <w:pict>
          <v:shape id="Text Box 5" o:spid="_x0000_s1027" o:spt="202" type="#_x0000_t202" style="position:absolute;left:0pt;margin-left:-44.35pt;margin-top:105.65pt;height:260.65pt;width:30pt;z-index:251660288;mso-width-relative:page;mso-height-relative:page;" filled="f" stroked="f" coordsize="21600,21600" o:gfxdata="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a5ZqbaAAAACwEAAA8AAAAAAAAAAQAgAAAAIgAAAGRycy9kb3ducmV2LnhtbFBLAQIUABQAAAAI&#10;AIdO4kDiygbX6wEAAMkDAAAOAAAAAAAAAAEAIAAAACkBAABkcnMvZTJvRG9jLnhtbFBLBQYAAAAA&#10;BgAGAFkBAACGBQAAAAA=&#10;">
            <v:path/>
            <v:fill on="f" focussize="0,0"/>
            <v:stroke on="f" joinstyle="miter"/>
            <v:imagedata o:title=""/>
            <o:lock v:ext="edit"/>
            <v:textbox style="layout-flow:vertical;mso-fit-shape-to-text:t;mso-layout-flow-alt:bottom-to-top;">
              <w:txbxContent>
                <w:p>
                  <w:pPr>
                    <w:rPr>
                      <w:spacing w:val="200"/>
                    </w:rPr>
                  </w:pPr>
                  <w:r>
                    <w:rPr>
                      <w:rFonts w:hint="eastAsia"/>
                      <w:spacing w:val="200"/>
                    </w:rPr>
                    <w:t>密封线内不要答题</w:t>
                  </w:r>
                </w:p>
              </w:txbxContent>
            </v:textbox>
          </v:shape>
        </w:pic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题目一</w:t>
      </w:r>
      <w:r>
        <w:rPr>
          <w:rFonts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:（100分）</w: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注意：</w: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&lt;1&gt;</w:t>
      </w: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必须导入注释模板,并在方法和类上标明注释</w:t>
      </w:r>
    </w:p>
    <w:p>
      <w:pPr>
        <w:pStyle w:val="9"/>
        <w:spacing w:before="156" w:beforeLines="50" w:line="400" w:lineRule="exact"/>
        <w:ind w:left="840" w:firstLine="0"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>&lt;2&gt;</w:t>
      </w: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工作空间统一使用编码为UTF-8</w: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&lt;3&gt;必须使用给定的工作空间名，项目名，包名以及类名和表名</w: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</w:rPr>
        <w:tab/>
      </w:r>
      <w:r>
        <w:rPr>
          <w:rFonts w:hint="eastAsia" w:ascii="宋体" w:hAnsi="宋体"/>
          <w:b/>
          <w:color w:val="FF0000"/>
          <w:szCs w:val="21"/>
        </w:rPr>
        <w:t>&lt;4&gt;考试过程中禁止复制粘贴代码</w:t>
      </w:r>
    </w:p>
    <w:p>
      <w:pPr>
        <w:pStyle w:val="9"/>
        <w:spacing w:before="156" w:beforeLines="50" w:line="400" w:lineRule="exact"/>
        <w:ind w:firstLineChars="0"/>
        <w:rPr>
          <w:rFonts w:ascii="宋体" w:hAnsi="宋体"/>
          <w:b/>
          <w:color w:val="FF0000"/>
          <w:szCs w:val="21"/>
        </w:rPr>
      </w:pPr>
      <w:r>
        <w:rPr>
          <w:rFonts w:hint="eastAsia" w:ascii="宋体" w:hAnsi="宋体"/>
          <w:b/>
          <w:color w:val="FF0000"/>
          <w:szCs w:val="21"/>
          <w:highlight w:val="yellow"/>
        </w:rPr>
        <w:t>以上几项一旦发现没有按照要求做，考试作废，考试结果为0</w:t>
      </w:r>
    </w:p>
    <w:p>
      <w:pPr>
        <w:pStyle w:val="13"/>
        <w:numPr>
          <w:ilvl w:val="0"/>
          <w:numId w:val="1"/>
        </w:numPr>
        <w:spacing w:before="312" w:beforeLines="100" w:after="312" w:afterLines="100" w:line="400" w:lineRule="exact"/>
        <w:ind w:firstLineChars="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案例效果图:</w:t>
      </w:r>
    </w:p>
    <w:p>
      <w:pPr>
        <w:ind w:left="840"/>
        <w:jc w:val="left"/>
      </w:pPr>
      <w:r>
        <w:t>列表</w:t>
      </w:r>
      <w:r>
        <w:rPr>
          <w:rFonts w:hint="eastAsia"/>
        </w:rPr>
        <w:t>页</w:t>
      </w:r>
    </w:p>
    <w:p>
      <w:pPr>
        <w:widowControl/>
        <w:ind w:firstLine="840" w:firstLineChars="400"/>
        <w:jc w:val="left"/>
        <w:rPr>
          <w:rFonts w:ascii="宋体" w:hAnsi="宋体" w:cs="宋体"/>
          <w:kern w:val="0"/>
          <w:sz w:val="24"/>
        </w:rPr>
      </w:pPr>
      <w:r>
        <w:drawing>
          <wp:inline distT="0" distB="0" distL="0" distR="0">
            <wp:extent cx="5274310" cy="1427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left="840"/>
        <w:jc w:val="left"/>
      </w:pPr>
      <w:r>
        <w:rPr>
          <w:rFonts w:hint="eastAsia"/>
        </w:rPr>
        <w:t>充值页</w:t>
      </w:r>
    </w:p>
    <w:p>
      <w:pPr>
        <w:ind w:left="420" w:firstLine="420"/>
      </w:pPr>
      <w:r>
        <w:drawing>
          <wp:inline distT="0" distB="0" distL="0" distR="0">
            <wp:extent cx="5274310" cy="1398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840"/>
        <w:jc w:val="left"/>
      </w:pPr>
    </w:p>
    <w:p>
      <w:pPr>
        <w:pStyle w:val="14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案例题目描述:</w:t>
      </w:r>
    </w:p>
    <w:p>
      <w:pPr>
        <w:pStyle w:val="14"/>
        <w:spacing w:before="156" w:beforeLines="50" w:after="156" w:afterLines="50" w:line="400" w:lineRule="exact"/>
        <w:ind w:left="840" w:firstLine="602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温馨提示：</w:t>
      </w:r>
    </w:p>
    <w:p>
      <w:pPr>
        <w:pStyle w:val="14"/>
        <w:spacing w:before="156" w:beforeLines="50" w:after="156" w:afterLines="50" w:line="400" w:lineRule="exact"/>
        <w:ind w:left="840" w:firstLine="602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1：1千瓦=1000瓦</w:t>
      </w:r>
    </w:p>
    <w:p>
      <w:pPr>
        <w:pStyle w:val="14"/>
        <w:spacing w:before="156" w:beforeLines="50" w:after="156" w:afterLines="50" w:line="400" w:lineRule="exact"/>
        <w:ind w:left="840" w:firstLine="0" w:firstLineChars="0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ab/>
      </w:r>
      <w:r>
        <w:rPr>
          <w:rFonts w:ascii="宋体" w:hAnsi="宋体"/>
          <w:b/>
          <w:bCs/>
          <w:sz w:val="30"/>
          <w:szCs w:val="30"/>
        </w:rPr>
        <w:t xml:space="preserve"> </w:t>
      </w:r>
      <w:r>
        <w:rPr>
          <w:rFonts w:hint="eastAsia" w:ascii="宋体" w:hAnsi="宋体"/>
          <w:b/>
          <w:bCs/>
          <w:sz w:val="30"/>
          <w:szCs w:val="30"/>
        </w:rPr>
        <w:t>2：1瓦 = 2元</w:t>
      </w:r>
    </w:p>
    <w:p>
      <w:pPr>
        <w:autoSpaceDE w:val="0"/>
        <w:autoSpaceDN w:val="0"/>
        <w:adjustRightInd w:val="0"/>
        <w:ind w:left="840"/>
        <w:jc w:val="left"/>
      </w:pPr>
      <w:r>
        <w:t>1</w:t>
      </w:r>
      <w:r>
        <w:rPr>
          <w:rFonts w:hint="eastAsia"/>
        </w:rPr>
        <w:t>)、做一个电表管理系统</w:t>
      </w:r>
    </w:p>
    <w:p>
      <w:pPr>
        <w:autoSpaceDE w:val="0"/>
        <w:autoSpaceDN w:val="0"/>
        <w:adjustRightInd w:val="0"/>
        <w:ind w:left="840"/>
        <w:jc w:val="left"/>
      </w:pPr>
      <w:r>
        <w:rPr>
          <w:rFonts w:hint="eastAsia"/>
        </w:rPr>
        <w:t>列表展示：如果电量超过1</w:t>
      </w:r>
      <w:r>
        <w:t>000</w:t>
      </w:r>
      <w:r>
        <w:rPr>
          <w:rFonts w:hint="eastAsia"/>
        </w:rPr>
        <w:t>瓦，单位显示千瓦，如果没超过显示瓦，金额显示电量乘以电费算，单位元。开始使用按钮和停止使用按钮根据不同的状态显示，正常状态显示停止使用按钮，停止使用显示开始使用按钮。</w:t>
      </w:r>
    </w:p>
    <w:p>
      <w:pPr>
        <w:autoSpaceDE w:val="0"/>
        <w:autoSpaceDN w:val="0"/>
        <w:adjustRightInd w:val="0"/>
        <w:ind w:left="840"/>
        <w:jc w:val="left"/>
      </w:pPr>
      <w:r>
        <w:rPr>
          <w:rFonts w:hint="eastAsia"/>
        </w:rPr>
        <w:t>2）、点击充值按钮弹框显示电量充值，页面回显班名称，当前剩余电量，充值电量输入框，后边选择单位，例如充值1千瓦 =</w:t>
      </w:r>
      <w:r>
        <w:t xml:space="preserve"> 1000</w:t>
      </w:r>
      <w:r>
        <w:rPr>
          <w:rFonts w:hint="eastAsia"/>
        </w:rPr>
        <w:t>瓦，数据库存1</w:t>
      </w:r>
      <w:r>
        <w:t>000</w:t>
      </w:r>
    </w:p>
    <w:p>
      <w:pPr>
        <w:autoSpaceDE w:val="0"/>
        <w:autoSpaceDN w:val="0"/>
        <w:adjustRightInd w:val="0"/>
        <w:ind w:left="840"/>
        <w:jc w:val="left"/>
        <w:rPr>
          <w:rFonts w:ascii="宋体" w:hAnsi="宋体"/>
          <w:bCs/>
          <w:szCs w:val="21"/>
        </w:rPr>
      </w:pPr>
      <w:r>
        <w:rPr>
          <w:rFonts w:hint="eastAsia" w:ascii="宋体"/>
          <w:szCs w:val="21"/>
        </w:rPr>
        <w:t>技术：spring</w:t>
      </w:r>
      <w:r>
        <w:rPr>
          <w:rFonts w:ascii="宋体"/>
          <w:szCs w:val="21"/>
        </w:rPr>
        <w:t>mvc</w:t>
      </w:r>
      <w:r>
        <w:rPr>
          <w:rFonts w:hint="eastAsia" w:ascii="宋体"/>
          <w:szCs w:val="21"/>
        </w:rPr>
        <w:t>+spring+</w:t>
      </w:r>
      <w:r>
        <w:rPr>
          <w:rFonts w:ascii="宋体"/>
          <w:szCs w:val="21"/>
        </w:rPr>
        <w:t>mybatis</w:t>
      </w:r>
      <w:r>
        <w:rPr>
          <w:rFonts w:hint="eastAsia" w:ascii="宋体"/>
          <w:szCs w:val="21"/>
        </w:rPr>
        <w:t xml:space="preserve"> +easyui框架</w:t>
      </w:r>
      <w:r>
        <w:rPr>
          <w:rFonts w:ascii="宋体" w:hAnsi="宋体"/>
          <w:bCs/>
          <w:szCs w:val="21"/>
        </w:rPr>
        <w:t xml:space="preserve"> </w:t>
      </w:r>
    </w:p>
    <w:p>
      <w:pPr>
        <w:pStyle w:val="14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数据库表设计</w:t>
      </w:r>
    </w:p>
    <w:p>
      <w:pPr>
        <w:pStyle w:val="14"/>
        <w:numPr>
          <w:ilvl w:val="1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数据库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  <w:lang w:val="en-US" w:eastAsia="zh-CN"/>
        </w:rPr>
        <w:t>mysql</w:t>
      </w:r>
    </w:p>
    <w:p>
      <w:pPr>
        <w:pStyle w:val="14"/>
        <w:numPr>
          <w:ilvl w:val="1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表名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T_</w:t>
      </w:r>
      <w:r>
        <w:rPr>
          <w:rFonts w:ascii="宋体" w:hAnsi="宋体"/>
          <w:bCs/>
          <w:szCs w:val="21"/>
        </w:rPr>
        <w:t xml:space="preserve">class  </w:t>
      </w:r>
      <w:r>
        <w:rPr>
          <w:rFonts w:hint="eastAsia" w:ascii="宋体" w:hAnsi="宋体"/>
          <w:bCs/>
          <w:szCs w:val="21"/>
        </w:rPr>
        <w:t>班级</w:t>
      </w:r>
      <w:r>
        <w:rPr>
          <w:rFonts w:ascii="宋体" w:hAnsi="宋体"/>
          <w:bCs/>
          <w:szCs w:val="21"/>
        </w:rPr>
        <w:t>表</w:t>
      </w:r>
    </w:p>
    <w:tbl>
      <w:tblPr>
        <w:tblStyle w:val="5"/>
        <w:tblW w:w="0" w:type="auto"/>
        <w:tblInd w:w="1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1800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800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622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1622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color w:val="444444"/>
                <w:kern w:val="0"/>
                <w:szCs w:val="21"/>
              </w:rPr>
              <w:t>N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ame</w:t>
            </w:r>
          </w:p>
        </w:tc>
        <w:tc>
          <w:tcPr>
            <w:tcW w:w="18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varchar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(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100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)</w:t>
            </w:r>
          </w:p>
        </w:tc>
        <w:tc>
          <w:tcPr>
            <w:tcW w:w="162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班级名称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hAnsi="宋体"/>
          <w:bCs/>
          <w:szCs w:val="21"/>
        </w:rPr>
      </w:pPr>
    </w:p>
    <w:p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表名 T_</w:t>
      </w:r>
      <w:r>
        <w:rPr>
          <w:rFonts w:ascii="宋体" w:hAnsi="宋体"/>
          <w:bCs/>
          <w:szCs w:val="21"/>
        </w:rPr>
        <w:t>electric</w:t>
      </w:r>
      <w:r>
        <w:rPr>
          <w:rFonts w:hint="eastAsia" w:ascii="宋体" w:hAnsi="宋体"/>
          <w:bCs/>
          <w:szCs w:val="21"/>
        </w:rPr>
        <w:t>_</w:t>
      </w:r>
      <w:r>
        <w:rPr>
          <w:rFonts w:ascii="宋体" w:hAnsi="宋体"/>
          <w:bCs/>
          <w:szCs w:val="21"/>
        </w:rPr>
        <w:t>meter</w:t>
      </w:r>
      <w:r>
        <w:rPr>
          <w:rFonts w:hint="eastAsia" w:ascii="宋体" w:hAnsi="宋体"/>
          <w:bCs/>
          <w:szCs w:val="21"/>
        </w:rPr>
        <w:t xml:space="preserve"> 电表 表</w:t>
      </w:r>
    </w:p>
    <w:p>
      <w:pPr>
        <w:autoSpaceDE w:val="0"/>
        <w:autoSpaceDN w:val="0"/>
        <w:adjustRightInd w:val="0"/>
        <w:jc w:val="left"/>
        <w:rPr>
          <w:rFonts w:ascii="宋体" w:hAnsi="宋体"/>
          <w:bCs/>
          <w:szCs w:val="21"/>
        </w:rPr>
      </w:pPr>
    </w:p>
    <w:tbl>
      <w:tblPr>
        <w:tblStyle w:val="5"/>
        <w:tblW w:w="0" w:type="auto"/>
        <w:tblInd w:w="1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6"/>
        <w:gridCol w:w="1800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字段</w:t>
            </w:r>
          </w:p>
        </w:tc>
        <w:tc>
          <w:tcPr>
            <w:tcW w:w="1800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622" w:type="dxa"/>
            <w:shd w:val="clear" w:color="auto" w:fill="F3F3F3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color w:val="444444"/>
                <w:kern w:val="0"/>
                <w:szCs w:val="21"/>
              </w:rPr>
              <w:t>ID</w:t>
            </w:r>
          </w:p>
        </w:tc>
        <w:tc>
          <w:tcPr>
            <w:tcW w:w="1800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1622" w:type="dxa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color w:val="444444"/>
                <w:kern w:val="0"/>
                <w:szCs w:val="21"/>
              </w:rPr>
              <w:t>C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lass</w:t>
            </w:r>
            <w:r>
              <w:rPr>
                <w:rFonts w:ascii="Arial" w:hAnsi="Arial" w:cs="Arial"/>
                <w:color w:val="444444"/>
                <w:kern w:val="0"/>
                <w:szCs w:val="21"/>
              </w:rPr>
              <w:t>_id</w:t>
            </w:r>
          </w:p>
        </w:tc>
        <w:tc>
          <w:tcPr>
            <w:tcW w:w="18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162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color w:val="444444"/>
                <w:kern w:val="0"/>
                <w:szCs w:val="21"/>
              </w:rPr>
              <w:t>electricity</w:t>
            </w:r>
          </w:p>
        </w:tc>
        <w:tc>
          <w:tcPr>
            <w:tcW w:w="18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(10)</w:t>
            </w:r>
          </w:p>
        </w:tc>
        <w:tc>
          <w:tcPr>
            <w:tcW w:w="162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剩余电量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46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ascii="Arial" w:hAnsi="Arial" w:cs="Arial"/>
                <w:color w:val="444444"/>
                <w:kern w:val="0"/>
                <w:szCs w:val="21"/>
              </w:rPr>
              <w:t>S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tatus</w:t>
            </w:r>
          </w:p>
        </w:tc>
        <w:tc>
          <w:tcPr>
            <w:tcW w:w="1800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  <w:lang w:eastAsia="zh-CN"/>
              </w:rPr>
              <w:t>int</w:t>
            </w: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 xml:space="preserve"> (10)</w:t>
            </w:r>
          </w:p>
        </w:tc>
        <w:tc>
          <w:tcPr>
            <w:tcW w:w="1622" w:type="dxa"/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444444"/>
                <w:kern w:val="0"/>
                <w:szCs w:val="21"/>
              </w:rPr>
            </w:pPr>
            <w:r>
              <w:rPr>
                <w:rFonts w:hint="eastAsia" w:ascii="Arial" w:hAnsi="Arial" w:cs="Arial"/>
                <w:color w:val="444444"/>
                <w:kern w:val="0"/>
                <w:szCs w:val="21"/>
              </w:rPr>
              <w:t>状态（1：正常使用2：停止使用）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宋体" w:hAnsi="宋体"/>
          <w:bCs/>
          <w:szCs w:val="21"/>
        </w:rPr>
      </w:pPr>
    </w:p>
    <w:p>
      <w:pPr>
        <w:autoSpaceDE w:val="0"/>
        <w:autoSpaceDN w:val="0"/>
        <w:adjustRightInd w:val="0"/>
        <w:ind w:left="1260"/>
        <w:jc w:val="left"/>
        <w:rPr>
          <w:rFonts w:ascii="宋体" w:hAnsi="宋体"/>
          <w:bCs/>
          <w:szCs w:val="21"/>
        </w:rPr>
      </w:pPr>
    </w:p>
    <w:p>
      <w:pPr>
        <w:pStyle w:val="14"/>
        <w:numPr>
          <w:ilvl w:val="0"/>
          <w:numId w:val="1"/>
        </w:numPr>
        <w:spacing w:before="156" w:beforeLines="50" w:after="156" w:afterLines="50" w:line="400" w:lineRule="exact"/>
        <w:ind w:firstLineChars="0"/>
        <w:rPr>
          <w:rFonts w:ascii="宋体" w:hAnsi="宋体"/>
          <w:b/>
          <w:bCs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案例完成思路要求：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/>
          <w:szCs w:val="21"/>
        </w:rPr>
        <w:t>利用spring</w:t>
      </w:r>
      <w:r>
        <w:rPr>
          <w:rFonts w:ascii="宋体"/>
          <w:szCs w:val="21"/>
        </w:rPr>
        <w:t>mvc</w:t>
      </w:r>
      <w:r>
        <w:rPr>
          <w:rFonts w:hint="eastAsia" w:ascii="宋体"/>
          <w:szCs w:val="21"/>
        </w:rPr>
        <w:t>+spring+</w:t>
      </w:r>
      <w:r>
        <w:rPr>
          <w:rFonts w:ascii="宋体"/>
          <w:szCs w:val="21"/>
        </w:rPr>
        <w:t>mybatis</w:t>
      </w:r>
      <w:r>
        <w:rPr>
          <w:rFonts w:hint="eastAsia" w:ascii="宋体"/>
          <w:szCs w:val="21"/>
        </w:rPr>
        <w:t xml:space="preserve"> +easyui框架完成</w:t>
      </w:r>
      <w:r>
        <w:rPr>
          <w:rFonts w:hint="eastAsia"/>
        </w:rPr>
        <w:t>用户信息列表展示，以及左侧菜单树形展示。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新建</w:t>
      </w:r>
      <w:r>
        <w:rPr>
          <w:rFonts w:hint="eastAsia" w:ascii="宋体"/>
          <w:szCs w:val="21"/>
        </w:rPr>
        <w:t>工作空间</w:t>
      </w:r>
      <w:r>
        <w:rPr>
          <w:rFonts w:ascii="宋体" w:hAnsi="宋体"/>
          <w:bCs/>
          <w:szCs w:val="21"/>
        </w:rPr>
        <w:t>first_week</w:t>
      </w:r>
      <w:r>
        <w:rPr>
          <w:rFonts w:hint="eastAsia" w:ascii="宋体" w:hAnsi="宋体"/>
          <w:bCs/>
          <w:szCs w:val="21"/>
        </w:rPr>
        <w:t>_名称的缩写</w:t>
      </w:r>
      <w:r>
        <w:rPr>
          <w:rFonts w:hint="eastAsia" w:ascii="宋体" w:hAnsi="宋体"/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如：</w:t>
      </w:r>
      <w:r>
        <w:rPr>
          <w:rFonts w:ascii="宋体" w:hAnsi="宋体"/>
          <w:bCs/>
          <w:szCs w:val="21"/>
        </w:rPr>
        <w:t>first_week</w:t>
      </w:r>
      <w:r>
        <w:rPr>
          <w:rFonts w:hint="eastAsia" w:ascii="宋体" w:hAnsi="宋体"/>
          <w:bCs/>
          <w:szCs w:val="21"/>
        </w:rPr>
        <w:t>_</w:t>
      </w:r>
      <w:r>
        <w:rPr>
          <w:rFonts w:ascii="宋体" w:hAnsi="宋体"/>
          <w:bCs/>
          <w:szCs w:val="21"/>
        </w:rPr>
        <w:t>zhangs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创建web项目名为week_d</w:t>
      </w:r>
      <w:r>
        <w:rPr>
          <w:rFonts w:ascii="宋体" w:hAnsi="宋体"/>
          <w:bCs/>
          <w:szCs w:val="21"/>
        </w:rPr>
        <w:t>b</w:t>
      </w:r>
      <w:r>
        <w:rPr>
          <w:rFonts w:hint="eastAsia" w:ascii="宋体" w:hAnsi="宋体"/>
          <w:bCs/>
          <w:szCs w:val="21"/>
        </w:rPr>
        <w:t>_名称的缩写如：</w:t>
      </w:r>
      <w:r>
        <w:rPr>
          <w:rFonts w:ascii="宋体" w:hAnsi="宋体"/>
          <w:bCs/>
          <w:szCs w:val="21"/>
        </w:rPr>
        <w:t>week_db _zhangs</w:t>
      </w:r>
    </w:p>
    <w:p>
      <w:pPr>
        <w:pStyle w:val="14"/>
        <w:numPr>
          <w:ilvl w:val="0"/>
          <w:numId w:val="2"/>
        </w:numPr>
        <w:spacing w:line="400" w:lineRule="exact"/>
        <w:ind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创建基本包结构例如：com.jk.zhangs</w:t>
      </w:r>
    </w:p>
    <w:p>
      <w:pPr>
        <w:pStyle w:val="14"/>
        <w:numPr>
          <w:ilvl w:val="0"/>
          <w:numId w:val="1"/>
        </w:numPr>
        <w:spacing w:after="156" w:afterLines="50" w:line="400" w:lineRule="exact"/>
        <w:ind w:firstLineChars="0"/>
        <w:rPr>
          <w:b/>
          <w:bCs/>
          <w:color w:val="000000"/>
          <w:sz w:val="30"/>
          <w:szCs w:val="30"/>
        </w:rPr>
      </w:pPr>
      <w:r>
        <w:rPr>
          <w:rFonts w:hint="eastAsia" w:ascii="宋体" w:hAnsi="宋体"/>
          <w:b/>
          <w:bCs/>
          <w:sz w:val="30"/>
          <w:szCs w:val="30"/>
        </w:rPr>
        <w:t>教师评分标准（</w:t>
      </w:r>
      <w:r>
        <w:rPr>
          <w:rFonts w:ascii="宋体" w:hAnsi="宋体"/>
          <w:b/>
          <w:bCs/>
          <w:sz w:val="30"/>
          <w:szCs w:val="30"/>
        </w:rPr>
        <w:t>80</w:t>
      </w:r>
      <w:r>
        <w:rPr>
          <w:rFonts w:hint="eastAsia" w:ascii="宋体" w:hAnsi="宋体"/>
          <w:b/>
          <w:bCs/>
          <w:sz w:val="30"/>
          <w:szCs w:val="30"/>
        </w:rPr>
        <w:t>分）</w:t>
      </w:r>
    </w:p>
    <w:p>
      <w:pPr>
        <w:pStyle w:val="14"/>
        <w:numPr>
          <w:ilvl w:val="2"/>
          <w:numId w:val="3"/>
        </w:numPr>
        <w:spacing w:after="156" w:afterLines="50" w:line="400" w:lineRule="exact"/>
        <w:ind w:firstLineChars="0"/>
        <w:rPr>
          <w:bCs/>
          <w:color w:val="000000"/>
        </w:rPr>
      </w:pPr>
      <w:r>
        <w:rPr>
          <w:rFonts w:hint="eastAsia"/>
          <w:bCs/>
          <w:color w:val="000000"/>
        </w:rPr>
        <w:t>框架搭建成功(</w:t>
      </w:r>
      <w:r>
        <w:rPr>
          <w:bCs/>
          <w:color w:val="000000"/>
        </w:rPr>
        <w:t>5</w:t>
      </w:r>
      <w:r>
        <w:rPr>
          <w:rFonts w:hint="eastAsia"/>
          <w:bCs/>
          <w:color w:val="000000"/>
        </w:rPr>
        <w:t>分)</w:t>
      </w:r>
    </w:p>
    <w:p>
      <w:pPr>
        <w:pStyle w:val="14"/>
        <w:numPr>
          <w:ilvl w:val="2"/>
          <w:numId w:val="3"/>
        </w:numPr>
        <w:spacing w:after="156" w:afterLines="50" w:line="400" w:lineRule="exact"/>
        <w:ind w:firstLineChars="0"/>
        <w:rPr>
          <w:bCs/>
          <w:color w:val="000000"/>
        </w:rPr>
      </w:pPr>
      <w:r>
        <w:rPr>
          <w:rFonts w:hint="eastAsia"/>
          <w:bCs/>
          <w:color w:val="000000"/>
        </w:rPr>
        <w:t>不能列表展示-</w:t>
      </w:r>
      <w:r>
        <w:rPr>
          <w:bCs/>
          <w:color w:val="000000"/>
        </w:rPr>
        <w:t>15</w:t>
      </w:r>
      <w:r>
        <w:rPr>
          <w:rFonts w:hint="eastAsia"/>
          <w:bCs/>
          <w:color w:val="000000"/>
        </w:rPr>
        <w:t>，不分页-</w:t>
      </w:r>
      <w:r>
        <w:rPr>
          <w:bCs/>
          <w:color w:val="000000"/>
        </w:rPr>
        <w:t>10</w:t>
      </w:r>
      <w:r>
        <w:rPr>
          <w:rFonts w:hint="eastAsia"/>
          <w:bCs/>
          <w:color w:val="000000"/>
        </w:rPr>
        <w:t>分，不能正确显示电量、单位、金额、状态-</w:t>
      </w:r>
      <w:r>
        <w:rPr>
          <w:bCs/>
          <w:color w:val="000000"/>
        </w:rPr>
        <w:t>5</w:t>
      </w:r>
      <w:r>
        <w:rPr>
          <w:rFonts w:hint="eastAsia"/>
          <w:bCs/>
          <w:color w:val="000000"/>
        </w:rPr>
        <w:t>分（</w:t>
      </w:r>
      <w:r>
        <w:rPr>
          <w:bCs/>
          <w:color w:val="000000"/>
        </w:rPr>
        <w:t>30</w:t>
      </w:r>
      <w:r>
        <w:rPr>
          <w:rFonts w:hint="eastAsia"/>
          <w:bCs/>
          <w:color w:val="000000"/>
        </w:rPr>
        <w:t>分）</w:t>
      </w:r>
    </w:p>
    <w:p>
      <w:pPr>
        <w:pStyle w:val="14"/>
        <w:numPr>
          <w:ilvl w:val="2"/>
          <w:numId w:val="3"/>
        </w:numPr>
        <w:spacing w:after="156" w:afterLines="50" w:line="400" w:lineRule="exact"/>
        <w:ind w:firstLineChars="0"/>
        <w:rPr>
          <w:bCs/>
          <w:color w:val="000000"/>
        </w:rPr>
      </w:pPr>
      <w:r>
        <w:rPr>
          <w:rFonts w:hint="eastAsia"/>
          <w:bCs/>
          <w:color w:val="000000"/>
        </w:rPr>
        <w:t>搜索班级搜索5分，剩余电量搜索</w:t>
      </w:r>
      <w:r>
        <w:rPr>
          <w:bCs/>
          <w:color w:val="000000"/>
        </w:rPr>
        <w:t>10</w:t>
      </w:r>
      <w:r>
        <w:rPr>
          <w:rFonts w:hint="eastAsia"/>
          <w:bCs/>
          <w:color w:val="000000"/>
        </w:rPr>
        <w:t>分（</w:t>
      </w:r>
      <w:r>
        <w:rPr>
          <w:bCs/>
          <w:color w:val="000000"/>
        </w:rPr>
        <w:t>15分</w:t>
      </w:r>
      <w:r>
        <w:rPr>
          <w:rFonts w:hint="eastAsia"/>
          <w:bCs/>
          <w:color w:val="000000"/>
        </w:rPr>
        <w:t>）</w:t>
      </w:r>
    </w:p>
    <w:p>
      <w:pPr>
        <w:pStyle w:val="14"/>
        <w:numPr>
          <w:ilvl w:val="2"/>
          <w:numId w:val="3"/>
        </w:numPr>
        <w:spacing w:after="156" w:afterLines="50" w:line="400" w:lineRule="exact"/>
        <w:ind w:firstLineChars="0"/>
        <w:rPr>
          <w:bCs/>
          <w:color w:val="000000"/>
        </w:rPr>
      </w:pPr>
      <w:r>
        <w:rPr>
          <w:rFonts w:hint="eastAsia"/>
          <w:bCs/>
          <w:color w:val="000000"/>
        </w:rPr>
        <w:t>状态开始停止（</w:t>
      </w:r>
      <w:r>
        <w:rPr>
          <w:bCs/>
          <w:color w:val="000000"/>
        </w:rPr>
        <w:t>1</w:t>
      </w:r>
      <w:r>
        <w:rPr>
          <w:rFonts w:hint="eastAsia"/>
          <w:bCs/>
          <w:color w:val="000000"/>
        </w:rPr>
        <w:t>0分）</w:t>
      </w:r>
    </w:p>
    <w:p>
      <w:pPr>
        <w:pStyle w:val="14"/>
        <w:numPr>
          <w:ilvl w:val="2"/>
          <w:numId w:val="3"/>
        </w:numPr>
        <w:spacing w:after="156" w:afterLines="50" w:line="400" w:lineRule="exact"/>
        <w:ind w:firstLineChars="0"/>
        <w:rPr>
          <w:bCs/>
          <w:color w:val="000000"/>
        </w:rPr>
      </w:pPr>
      <w:r>
        <w:rPr>
          <w:rFonts w:hint="eastAsia"/>
          <w:bCs/>
          <w:color w:val="000000"/>
        </w:rPr>
        <w:t>充值 不能回显班级和剩余电量-</w:t>
      </w:r>
      <w:r>
        <w:rPr>
          <w:bCs/>
          <w:color w:val="000000"/>
        </w:rPr>
        <w:t>5</w:t>
      </w:r>
      <w:r>
        <w:rPr>
          <w:rFonts w:hint="eastAsia"/>
          <w:bCs/>
          <w:color w:val="000000"/>
        </w:rPr>
        <w:t>分，不能充值-</w:t>
      </w:r>
      <w:r>
        <w:rPr>
          <w:bCs/>
          <w:color w:val="000000"/>
        </w:rPr>
        <w:t>10</w:t>
      </w:r>
      <w:r>
        <w:rPr>
          <w:rFonts w:hint="eastAsia"/>
          <w:bCs/>
          <w:color w:val="000000"/>
        </w:rPr>
        <w:t>分，不能根据后边下拉选择电量单位充值-</w:t>
      </w:r>
      <w:r>
        <w:rPr>
          <w:bCs/>
          <w:color w:val="000000"/>
        </w:rPr>
        <w:t>5</w:t>
      </w:r>
      <w:r>
        <w:rPr>
          <w:rFonts w:hint="eastAsia"/>
          <w:bCs/>
          <w:color w:val="000000"/>
        </w:rPr>
        <w:t>分（</w:t>
      </w:r>
      <w:r>
        <w:rPr>
          <w:bCs/>
          <w:color w:val="000000"/>
        </w:rPr>
        <w:t>20</w:t>
      </w:r>
      <w:r>
        <w:rPr>
          <w:rFonts w:hint="eastAsia"/>
          <w:bCs/>
          <w:color w:val="000000"/>
        </w:rPr>
        <w:t>分）</w:t>
      </w:r>
    </w:p>
    <w:p>
      <w:pPr>
        <w:pStyle w:val="9"/>
        <w:spacing w:after="156" w:afterLines="50" w:line="400" w:lineRule="exact"/>
        <w:ind w:left="840" w:firstLine="0" w:firstLineChars="0"/>
        <w:rPr>
          <w:b/>
          <w:bCs/>
          <w:color w:val="000000"/>
          <w:sz w:val="30"/>
          <w:szCs w:val="30"/>
        </w:rPr>
      </w:pPr>
    </w:p>
    <w:p>
      <w:pPr>
        <w:pStyle w:val="9"/>
        <w:numPr>
          <w:ilvl w:val="0"/>
          <w:numId w:val="1"/>
        </w:numPr>
        <w:spacing w:after="156" w:afterLines="50" w:line="400" w:lineRule="exact"/>
        <w:ind w:firstLineChars="0"/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S</w:t>
      </w:r>
      <w:r>
        <w:rPr>
          <w:rFonts w:hint="eastAsia"/>
          <w:b/>
          <w:bCs/>
          <w:color w:val="000000"/>
          <w:sz w:val="30"/>
          <w:szCs w:val="30"/>
        </w:rPr>
        <w:t>ql（数据库：oracle）（</w:t>
      </w:r>
      <w:r>
        <w:rPr>
          <w:b/>
          <w:bCs/>
          <w:color w:val="000000"/>
          <w:sz w:val="30"/>
          <w:szCs w:val="30"/>
        </w:rPr>
        <w:t>20</w:t>
      </w:r>
      <w:r>
        <w:rPr>
          <w:rFonts w:hint="eastAsia"/>
          <w:b/>
          <w:bCs/>
          <w:color w:val="000000"/>
          <w:sz w:val="30"/>
          <w:szCs w:val="30"/>
        </w:rPr>
        <w:t>分）</w:t>
      </w:r>
    </w:p>
    <w:p>
      <w:pPr>
        <w:pStyle w:val="9"/>
        <w:spacing w:after="156" w:afterLines="50" w:line="400" w:lineRule="exact"/>
        <w:ind w:left="420"/>
        <w:rPr>
          <w:bCs/>
          <w:color w:val="000000"/>
        </w:rPr>
      </w:pPr>
      <w:r>
        <w:rPr>
          <w:rFonts w:hint="eastAsia"/>
          <w:bCs/>
          <w:color w:val="000000"/>
        </w:rPr>
        <w:t>1、假设顾客购物表customer_shopping 结构如下：（中智外企）</w:t>
      </w:r>
      <w:r>
        <w:rPr>
          <w:bCs/>
          <w:color w:val="000000"/>
        </w:rPr>
        <w:t xml:space="preserve"> </w:t>
      </w: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  <w:r>
        <w:rPr>
          <w:rFonts w:hint="eastAsia"/>
          <w:bCs/>
          <w:color w:val="000000"/>
        </w:rPr>
        <w:t>Customer   commodity   amount</w:t>
      </w: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A        甲         2 </w:t>
      </w: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  <w:r>
        <w:rPr>
          <w:rFonts w:hint="eastAsia"/>
          <w:bCs/>
          <w:color w:val="000000"/>
        </w:rPr>
        <w:t>B        乙         4</w:t>
      </w: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C        丙         1 </w:t>
      </w: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A        丁         2 </w:t>
      </w: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B        丙         5 </w:t>
      </w: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…… </w:t>
      </w: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  <w:r>
        <w:rPr>
          <w:rFonts w:hint="eastAsia"/>
          <w:bCs/>
          <w:color w:val="000000"/>
        </w:rPr>
        <w:t>请写sql查询所有购入商品为两种或两种以上的购物人记录（</w:t>
      </w:r>
      <w:r>
        <w:rPr>
          <w:bCs/>
          <w:color w:val="000000"/>
        </w:rPr>
        <w:t>10</w:t>
      </w:r>
      <w:r>
        <w:rPr>
          <w:rFonts w:hint="eastAsia"/>
          <w:bCs/>
          <w:color w:val="000000"/>
        </w:rPr>
        <w:t>分）</w:t>
      </w: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</w:p>
    <w:p>
      <w:pPr>
        <w:pStyle w:val="9"/>
        <w:spacing w:after="156" w:afterLines="50" w:line="400" w:lineRule="exact"/>
        <w:ind w:left="840" w:firstLine="0" w:firstLineChars="0"/>
        <w:rPr>
          <w:bCs/>
          <w:color w:val="000000"/>
        </w:rPr>
      </w:pPr>
      <w:r>
        <w:rPr>
          <w:rFonts w:hint="eastAsia"/>
          <w:bCs/>
          <w:color w:val="000000"/>
        </w:rPr>
        <w:t>2、有一张表，里面有3个字段；语文，数学，英语。 其中有3条记录分别表示语文70分，数学80分，英语58分，请用一条sql语句查询出这 三条记录并按以下条件显示出来 大于或等于80表示优秀，大于或等于60表示及格，小于60分表示不及格。（1</w:t>
      </w:r>
      <w:r>
        <w:rPr>
          <w:bCs/>
          <w:color w:val="000000"/>
        </w:rPr>
        <w:t>0</w:t>
      </w:r>
      <w:r>
        <w:rPr>
          <w:rFonts w:hint="eastAsia"/>
          <w:bCs/>
          <w:color w:val="000000"/>
        </w:rPr>
        <w:t>分）</w:t>
      </w: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  <w:r>
        <w:rPr>
          <w:rFonts w:hint="eastAsia"/>
          <w:bCs/>
          <w:color w:val="000000"/>
        </w:rPr>
        <w:t>显示格式：</w:t>
      </w:r>
    </w:p>
    <w:p>
      <w:pPr>
        <w:pStyle w:val="9"/>
        <w:spacing w:after="156" w:afterLines="50" w:line="400" w:lineRule="exact"/>
        <w:ind w:left="420" w:firstLineChars="0"/>
        <w:rPr>
          <w:bCs/>
          <w:color w:val="000000"/>
        </w:rPr>
      </w:pPr>
      <w:r>
        <w:rPr>
          <w:rFonts w:hint="eastAsia"/>
          <w:bCs/>
          <w:color w:val="000000"/>
        </w:rPr>
        <w:t xml:space="preserve"> </w:t>
      </w:r>
      <w:r>
        <w:rPr>
          <w:bCs/>
          <w:color w:val="000000"/>
        </w:rPr>
        <w:t xml:space="preserve"> </w:t>
      </w:r>
      <w:r>
        <w:rPr>
          <w:rFonts w:hint="eastAsia"/>
          <w:bCs/>
          <w:color w:val="000000"/>
        </w:rPr>
        <w:t xml:space="preserve">语文     数学     英语 </w:t>
      </w:r>
    </w:p>
    <w:p>
      <w:pPr>
        <w:pStyle w:val="9"/>
        <w:spacing w:after="156" w:afterLines="50" w:line="400" w:lineRule="exact"/>
        <w:ind w:firstLine="1050" w:firstLineChars="500"/>
        <w:rPr>
          <w:bCs/>
          <w:color w:val="000000"/>
        </w:rPr>
      </w:pPr>
      <w:r>
        <w:rPr>
          <w:rFonts w:hint="eastAsia"/>
          <w:bCs/>
          <w:color w:val="000000"/>
        </w:rPr>
        <w:t>及格     优秀     不及格</w:t>
      </w:r>
    </w:p>
    <w:p>
      <w:pPr>
        <w:pStyle w:val="9"/>
        <w:spacing w:after="156" w:afterLines="50" w:line="400" w:lineRule="exact"/>
        <w:ind w:firstLine="1050" w:firstLineChars="500"/>
        <w:rPr>
          <w:bCs/>
          <w:color w:val="000000"/>
        </w:rPr>
      </w:pPr>
    </w:p>
    <w:p>
      <w:pPr>
        <w:pStyle w:val="9"/>
        <w:spacing w:after="156" w:afterLines="50" w:line="400" w:lineRule="exact"/>
        <w:ind w:firstLine="1050" w:firstLineChars="500"/>
        <w:rPr>
          <w:bCs/>
          <w:color w:val="00000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5B3158"/>
    <w:multiLevelType w:val="multilevel"/>
    <w:tmpl w:val="105B3158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15148BD"/>
    <w:multiLevelType w:val="multilevel"/>
    <w:tmpl w:val="215148B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decimal"/>
      <w:lvlText w:val="%3.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100208F"/>
    <w:rsid w:val="00001E66"/>
    <w:rsid w:val="00005108"/>
    <w:rsid w:val="000059E1"/>
    <w:rsid w:val="000103CD"/>
    <w:rsid w:val="000119E8"/>
    <w:rsid w:val="0001488F"/>
    <w:rsid w:val="000219A3"/>
    <w:rsid w:val="000220ED"/>
    <w:rsid w:val="00022F9B"/>
    <w:rsid w:val="0002364D"/>
    <w:rsid w:val="00024472"/>
    <w:rsid w:val="00030BAF"/>
    <w:rsid w:val="00031343"/>
    <w:rsid w:val="00036779"/>
    <w:rsid w:val="00037ABE"/>
    <w:rsid w:val="000504A5"/>
    <w:rsid w:val="0005135C"/>
    <w:rsid w:val="00061192"/>
    <w:rsid w:val="00065482"/>
    <w:rsid w:val="00065879"/>
    <w:rsid w:val="00074A49"/>
    <w:rsid w:val="0008509C"/>
    <w:rsid w:val="00087194"/>
    <w:rsid w:val="000872C7"/>
    <w:rsid w:val="00092F8B"/>
    <w:rsid w:val="0009398B"/>
    <w:rsid w:val="000A102F"/>
    <w:rsid w:val="000A4091"/>
    <w:rsid w:val="000A4E17"/>
    <w:rsid w:val="000A500E"/>
    <w:rsid w:val="000B2EA1"/>
    <w:rsid w:val="000B41EC"/>
    <w:rsid w:val="000B5C06"/>
    <w:rsid w:val="000B694C"/>
    <w:rsid w:val="000C05A4"/>
    <w:rsid w:val="000C6D8D"/>
    <w:rsid w:val="000D12E2"/>
    <w:rsid w:val="000D71DD"/>
    <w:rsid w:val="000E3D37"/>
    <w:rsid w:val="000E58DF"/>
    <w:rsid w:val="000F3955"/>
    <w:rsid w:val="000F3F31"/>
    <w:rsid w:val="001016AC"/>
    <w:rsid w:val="00110F89"/>
    <w:rsid w:val="001135DE"/>
    <w:rsid w:val="0011361B"/>
    <w:rsid w:val="001140C2"/>
    <w:rsid w:val="001279AD"/>
    <w:rsid w:val="00135CD3"/>
    <w:rsid w:val="00136F50"/>
    <w:rsid w:val="001401D9"/>
    <w:rsid w:val="00140DD0"/>
    <w:rsid w:val="00141473"/>
    <w:rsid w:val="00146A0C"/>
    <w:rsid w:val="00150E6F"/>
    <w:rsid w:val="001604A3"/>
    <w:rsid w:val="00162AC1"/>
    <w:rsid w:val="001658D4"/>
    <w:rsid w:val="00166C80"/>
    <w:rsid w:val="00172A27"/>
    <w:rsid w:val="0017552B"/>
    <w:rsid w:val="00175F19"/>
    <w:rsid w:val="001816F9"/>
    <w:rsid w:val="001844EC"/>
    <w:rsid w:val="00184AF3"/>
    <w:rsid w:val="001867A6"/>
    <w:rsid w:val="001B3AD0"/>
    <w:rsid w:val="001B57D4"/>
    <w:rsid w:val="001C0A3E"/>
    <w:rsid w:val="001C2BA9"/>
    <w:rsid w:val="001C3665"/>
    <w:rsid w:val="001C47A3"/>
    <w:rsid w:val="001C6AAE"/>
    <w:rsid w:val="001C72C0"/>
    <w:rsid w:val="001C7375"/>
    <w:rsid w:val="001D0D93"/>
    <w:rsid w:val="001D2C67"/>
    <w:rsid w:val="001D357E"/>
    <w:rsid w:val="001E27DB"/>
    <w:rsid w:val="001E37FD"/>
    <w:rsid w:val="001E3BA6"/>
    <w:rsid w:val="001E4E57"/>
    <w:rsid w:val="001E5DA1"/>
    <w:rsid w:val="001F5610"/>
    <w:rsid w:val="001F6072"/>
    <w:rsid w:val="001F73AC"/>
    <w:rsid w:val="00203E05"/>
    <w:rsid w:val="00204849"/>
    <w:rsid w:val="00204FC0"/>
    <w:rsid w:val="00206A80"/>
    <w:rsid w:val="002078EE"/>
    <w:rsid w:val="00214057"/>
    <w:rsid w:val="002237B7"/>
    <w:rsid w:val="002338FE"/>
    <w:rsid w:val="002404C0"/>
    <w:rsid w:val="00251670"/>
    <w:rsid w:val="00253BCD"/>
    <w:rsid w:val="00255612"/>
    <w:rsid w:val="002603AE"/>
    <w:rsid w:val="00261D93"/>
    <w:rsid w:val="002624BE"/>
    <w:rsid w:val="00272D79"/>
    <w:rsid w:val="002766A2"/>
    <w:rsid w:val="00285DAB"/>
    <w:rsid w:val="00293DE7"/>
    <w:rsid w:val="00296890"/>
    <w:rsid w:val="00296A11"/>
    <w:rsid w:val="002A23E1"/>
    <w:rsid w:val="002A2642"/>
    <w:rsid w:val="002A36C9"/>
    <w:rsid w:val="002A5BF4"/>
    <w:rsid w:val="002B53CE"/>
    <w:rsid w:val="002B5AB3"/>
    <w:rsid w:val="002B670A"/>
    <w:rsid w:val="002C2113"/>
    <w:rsid w:val="002C24BD"/>
    <w:rsid w:val="002C32B8"/>
    <w:rsid w:val="002C3B47"/>
    <w:rsid w:val="002C408F"/>
    <w:rsid w:val="002C531E"/>
    <w:rsid w:val="002D1763"/>
    <w:rsid w:val="002D50EE"/>
    <w:rsid w:val="002D7B71"/>
    <w:rsid w:val="002E23E1"/>
    <w:rsid w:val="002E2AAE"/>
    <w:rsid w:val="002F21F0"/>
    <w:rsid w:val="002F3889"/>
    <w:rsid w:val="002F40F7"/>
    <w:rsid w:val="002F5038"/>
    <w:rsid w:val="002F6278"/>
    <w:rsid w:val="003059B8"/>
    <w:rsid w:val="00307E5C"/>
    <w:rsid w:val="00311F8C"/>
    <w:rsid w:val="00312521"/>
    <w:rsid w:val="00312A5D"/>
    <w:rsid w:val="0031415B"/>
    <w:rsid w:val="00326C25"/>
    <w:rsid w:val="00331169"/>
    <w:rsid w:val="003327E2"/>
    <w:rsid w:val="00341132"/>
    <w:rsid w:val="0034368F"/>
    <w:rsid w:val="003450AC"/>
    <w:rsid w:val="003451B8"/>
    <w:rsid w:val="003454D8"/>
    <w:rsid w:val="003456F9"/>
    <w:rsid w:val="003457B4"/>
    <w:rsid w:val="0034610F"/>
    <w:rsid w:val="00354394"/>
    <w:rsid w:val="00357B1C"/>
    <w:rsid w:val="00363B66"/>
    <w:rsid w:val="00370130"/>
    <w:rsid w:val="00373B2C"/>
    <w:rsid w:val="003751B6"/>
    <w:rsid w:val="00376363"/>
    <w:rsid w:val="0037683B"/>
    <w:rsid w:val="00382F14"/>
    <w:rsid w:val="0038411C"/>
    <w:rsid w:val="003846FB"/>
    <w:rsid w:val="00384C58"/>
    <w:rsid w:val="00386749"/>
    <w:rsid w:val="003A3F7D"/>
    <w:rsid w:val="003B0337"/>
    <w:rsid w:val="003B5142"/>
    <w:rsid w:val="003B7763"/>
    <w:rsid w:val="003B7A64"/>
    <w:rsid w:val="003C3E22"/>
    <w:rsid w:val="003C499B"/>
    <w:rsid w:val="003D17DB"/>
    <w:rsid w:val="003D218E"/>
    <w:rsid w:val="003D3E20"/>
    <w:rsid w:val="003D59F3"/>
    <w:rsid w:val="003F09D9"/>
    <w:rsid w:val="003F112A"/>
    <w:rsid w:val="00401B10"/>
    <w:rsid w:val="00406DA9"/>
    <w:rsid w:val="00413D36"/>
    <w:rsid w:val="00415E72"/>
    <w:rsid w:val="00417668"/>
    <w:rsid w:val="004201D8"/>
    <w:rsid w:val="00422972"/>
    <w:rsid w:val="00423209"/>
    <w:rsid w:val="004304DB"/>
    <w:rsid w:val="00431577"/>
    <w:rsid w:val="00435C70"/>
    <w:rsid w:val="004416AA"/>
    <w:rsid w:val="00443EB3"/>
    <w:rsid w:val="00445AC9"/>
    <w:rsid w:val="0045231A"/>
    <w:rsid w:val="004552CB"/>
    <w:rsid w:val="0046254E"/>
    <w:rsid w:val="0047672D"/>
    <w:rsid w:val="0048142F"/>
    <w:rsid w:val="00483B95"/>
    <w:rsid w:val="00485DDF"/>
    <w:rsid w:val="00486211"/>
    <w:rsid w:val="00486B97"/>
    <w:rsid w:val="004877F7"/>
    <w:rsid w:val="00490CDC"/>
    <w:rsid w:val="004932F5"/>
    <w:rsid w:val="004945C2"/>
    <w:rsid w:val="004A00E5"/>
    <w:rsid w:val="004A159F"/>
    <w:rsid w:val="004A1B7E"/>
    <w:rsid w:val="004A5050"/>
    <w:rsid w:val="004A520A"/>
    <w:rsid w:val="004A6187"/>
    <w:rsid w:val="004B453C"/>
    <w:rsid w:val="004B57E5"/>
    <w:rsid w:val="004B7CD8"/>
    <w:rsid w:val="004C1118"/>
    <w:rsid w:val="004C4285"/>
    <w:rsid w:val="004D4655"/>
    <w:rsid w:val="004D7EB6"/>
    <w:rsid w:val="004E30D2"/>
    <w:rsid w:val="004E4944"/>
    <w:rsid w:val="004F0F9C"/>
    <w:rsid w:val="004F1257"/>
    <w:rsid w:val="004F39EE"/>
    <w:rsid w:val="004F44C0"/>
    <w:rsid w:val="004F74C6"/>
    <w:rsid w:val="00503283"/>
    <w:rsid w:val="00504E1A"/>
    <w:rsid w:val="0051293E"/>
    <w:rsid w:val="005139D7"/>
    <w:rsid w:val="0051419C"/>
    <w:rsid w:val="0051588C"/>
    <w:rsid w:val="00520F37"/>
    <w:rsid w:val="0053053E"/>
    <w:rsid w:val="00531D6A"/>
    <w:rsid w:val="00534C74"/>
    <w:rsid w:val="00551F66"/>
    <w:rsid w:val="00555A5C"/>
    <w:rsid w:val="00561484"/>
    <w:rsid w:val="00561BBB"/>
    <w:rsid w:val="0056506E"/>
    <w:rsid w:val="0056528C"/>
    <w:rsid w:val="00565433"/>
    <w:rsid w:val="0056665A"/>
    <w:rsid w:val="005713A2"/>
    <w:rsid w:val="00571AB5"/>
    <w:rsid w:val="00571BD5"/>
    <w:rsid w:val="00573967"/>
    <w:rsid w:val="005801A7"/>
    <w:rsid w:val="00580FB0"/>
    <w:rsid w:val="005822CD"/>
    <w:rsid w:val="00582A1E"/>
    <w:rsid w:val="00582A29"/>
    <w:rsid w:val="00584E39"/>
    <w:rsid w:val="00591C09"/>
    <w:rsid w:val="00594219"/>
    <w:rsid w:val="005947FD"/>
    <w:rsid w:val="005A3AB8"/>
    <w:rsid w:val="005A5A6C"/>
    <w:rsid w:val="005A5EFD"/>
    <w:rsid w:val="005B0A14"/>
    <w:rsid w:val="005D0451"/>
    <w:rsid w:val="005D6920"/>
    <w:rsid w:val="005E177B"/>
    <w:rsid w:val="005E7693"/>
    <w:rsid w:val="005F0AFD"/>
    <w:rsid w:val="005F0E2A"/>
    <w:rsid w:val="005F2B26"/>
    <w:rsid w:val="005F2E68"/>
    <w:rsid w:val="005F5C94"/>
    <w:rsid w:val="00600084"/>
    <w:rsid w:val="00600B70"/>
    <w:rsid w:val="0060223D"/>
    <w:rsid w:val="00603280"/>
    <w:rsid w:val="00603698"/>
    <w:rsid w:val="00604F95"/>
    <w:rsid w:val="00611181"/>
    <w:rsid w:val="006122BB"/>
    <w:rsid w:val="00615E47"/>
    <w:rsid w:val="006255AD"/>
    <w:rsid w:val="006312D6"/>
    <w:rsid w:val="0063325A"/>
    <w:rsid w:val="00634B6D"/>
    <w:rsid w:val="006409BF"/>
    <w:rsid w:val="00641ED5"/>
    <w:rsid w:val="00643195"/>
    <w:rsid w:val="0065038E"/>
    <w:rsid w:val="00653D26"/>
    <w:rsid w:val="00654940"/>
    <w:rsid w:val="00657487"/>
    <w:rsid w:val="006616FB"/>
    <w:rsid w:val="0066637B"/>
    <w:rsid w:val="0066788F"/>
    <w:rsid w:val="00670E03"/>
    <w:rsid w:val="00670F0C"/>
    <w:rsid w:val="00674C15"/>
    <w:rsid w:val="00681C50"/>
    <w:rsid w:val="006840C4"/>
    <w:rsid w:val="006857B7"/>
    <w:rsid w:val="00690459"/>
    <w:rsid w:val="00693E72"/>
    <w:rsid w:val="0069413A"/>
    <w:rsid w:val="006A0E1A"/>
    <w:rsid w:val="006C010B"/>
    <w:rsid w:val="006D2E46"/>
    <w:rsid w:val="006D3519"/>
    <w:rsid w:val="006E4C3B"/>
    <w:rsid w:val="006F4482"/>
    <w:rsid w:val="006F7FD7"/>
    <w:rsid w:val="007045DE"/>
    <w:rsid w:val="00707D39"/>
    <w:rsid w:val="00711227"/>
    <w:rsid w:val="00713EB2"/>
    <w:rsid w:val="0072170E"/>
    <w:rsid w:val="00722BEF"/>
    <w:rsid w:val="00727A03"/>
    <w:rsid w:val="00727BCD"/>
    <w:rsid w:val="00732537"/>
    <w:rsid w:val="007348C5"/>
    <w:rsid w:val="007403F7"/>
    <w:rsid w:val="00740790"/>
    <w:rsid w:val="007456D9"/>
    <w:rsid w:val="0075020A"/>
    <w:rsid w:val="00752431"/>
    <w:rsid w:val="007536C2"/>
    <w:rsid w:val="007574CD"/>
    <w:rsid w:val="00760F6F"/>
    <w:rsid w:val="00763BAE"/>
    <w:rsid w:val="00767B52"/>
    <w:rsid w:val="00777C28"/>
    <w:rsid w:val="007827A6"/>
    <w:rsid w:val="00791A8E"/>
    <w:rsid w:val="00791D61"/>
    <w:rsid w:val="00794218"/>
    <w:rsid w:val="00796DB7"/>
    <w:rsid w:val="00797428"/>
    <w:rsid w:val="007A3AC6"/>
    <w:rsid w:val="007B2550"/>
    <w:rsid w:val="007B3324"/>
    <w:rsid w:val="007B41E8"/>
    <w:rsid w:val="007B6ECA"/>
    <w:rsid w:val="007C1416"/>
    <w:rsid w:val="007C1B7D"/>
    <w:rsid w:val="007C2097"/>
    <w:rsid w:val="007D1C3A"/>
    <w:rsid w:val="007D2372"/>
    <w:rsid w:val="007D352A"/>
    <w:rsid w:val="007D3BAD"/>
    <w:rsid w:val="007D3CE8"/>
    <w:rsid w:val="007E69A7"/>
    <w:rsid w:val="00812918"/>
    <w:rsid w:val="008134FB"/>
    <w:rsid w:val="00835792"/>
    <w:rsid w:val="008402A5"/>
    <w:rsid w:val="00840C63"/>
    <w:rsid w:val="00844CAA"/>
    <w:rsid w:val="00844DBE"/>
    <w:rsid w:val="00845F21"/>
    <w:rsid w:val="00847A1C"/>
    <w:rsid w:val="0085057F"/>
    <w:rsid w:val="0085756F"/>
    <w:rsid w:val="008649AD"/>
    <w:rsid w:val="0086629C"/>
    <w:rsid w:val="00875E91"/>
    <w:rsid w:val="00880819"/>
    <w:rsid w:val="00886137"/>
    <w:rsid w:val="00891328"/>
    <w:rsid w:val="00891909"/>
    <w:rsid w:val="00896654"/>
    <w:rsid w:val="008A128A"/>
    <w:rsid w:val="008B0424"/>
    <w:rsid w:val="008B58A6"/>
    <w:rsid w:val="008B6313"/>
    <w:rsid w:val="008C2838"/>
    <w:rsid w:val="008D59E1"/>
    <w:rsid w:val="008E2065"/>
    <w:rsid w:val="008E230C"/>
    <w:rsid w:val="008E3DDB"/>
    <w:rsid w:val="008E48D5"/>
    <w:rsid w:val="008F5B2C"/>
    <w:rsid w:val="008F6EBA"/>
    <w:rsid w:val="009036A1"/>
    <w:rsid w:val="009057F4"/>
    <w:rsid w:val="00905E53"/>
    <w:rsid w:val="00907228"/>
    <w:rsid w:val="00910FCC"/>
    <w:rsid w:val="00911118"/>
    <w:rsid w:val="00912274"/>
    <w:rsid w:val="00920DAB"/>
    <w:rsid w:val="00925156"/>
    <w:rsid w:val="00935CA0"/>
    <w:rsid w:val="00936DBB"/>
    <w:rsid w:val="009449D4"/>
    <w:rsid w:val="00947B9A"/>
    <w:rsid w:val="009500BA"/>
    <w:rsid w:val="00954B3F"/>
    <w:rsid w:val="00955CBC"/>
    <w:rsid w:val="00957196"/>
    <w:rsid w:val="00957263"/>
    <w:rsid w:val="0096035A"/>
    <w:rsid w:val="009627BC"/>
    <w:rsid w:val="00962BAE"/>
    <w:rsid w:val="00966C65"/>
    <w:rsid w:val="00972916"/>
    <w:rsid w:val="00976A01"/>
    <w:rsid w:val="00980A04"/>
    <w:rsid w:val="00981916"/>
    <w:rsid w:val="00981922"/>
    <w:rsid w:val="00983545"/>
    <w:rsid w:val="00984FC2"/>
    <w:rsid w:val="009A1B60"/>
    <w:rsid w:val="009B5C23"/>
    <w:rsid w:val="009C1C1F"/>
    <w:rsid w:val="009C25C6"/>
    <w:rsid w:val="009C3545"/>
    <w:rsid w:val="009C3CEA"/>
    <w:rsid w:val="009C3D8F"/>
    <w:rsid w:val="009D1B3A"/>
    <w:rsid w:val="009D408B"/>
    <w:rsid w:val="009D5215"/>
    <w:rsid w:val="009D568C"/>
    <w:rsid w:val="009D67A9"/>
    <w:rsid w:val="009D6ACF"/>
    <w:rsid w:val="009E3B53"/>
    <w:rsid w:val="009E55F9"/>
    <w:rsid w:val="009E7DD2"/>
    <w:rsid w:val="009F0502"/>
    <w:rsid w:val="009F3FD0"/>
    <w:rsid w:val="009F4790"/>
    <w:rsid w:val="009F70E4"/>
    <w:rsid w:val="009F731D"/>
    <w:rsid w:val="00A01699"/>
    <w:rsid w:val="00A12116"/>
    <w:rsid w:val="00A252EE"/>
    <w:rsid w:val="00A271B7"/>
    <w:rsid w:val="00A314DF"/>
    <w:rsid w:val="00A3577A"/>
    <w:rsid w:val="00A42E1F"/>
    <w:rsid w:val="00A55A79"/>
    <w:rsid w:val="00A5641F"/>
    <w:rsid w:val="00A60FED"/>
    <w:rsid w:val="00A65BA1"/>
    <w:rsid w:val="00A81416"/>
    <w:rsid w:val="00A82A22"/>
    <w:rsid w:val="00A858BC"/>
    <w:rsid w:val="00A87D55"/>
    <w:rsid w:val="00A96945"/>
    <w:rsid w:val="00A97405"/>
    <w:rsid w:val="00AA5477"/>
    <w:rsid w:val="00AA60B5"/>
    <w:rsid w:val="00AB28AE"/>
    <w:rsid w:val="00AB2DB5"/>
    <w:rsid w:val="00AB4679"/>
    <w:rsid w:val="00AB49CA"/>
    <w:rsid w:val="00AB50C6"/>
    <w:rsid w:val="00AB5D8A"/>
    <w:rsid w:val="00AB7D05"/>
    <w:rsid w:val="00AC3DA1"/>
    <w:rsid w:val="00AC7200"/>
    <w:rsid w:val="00AE0600"/>
    <w:rsid w:val="00AE1AF8"/>
    <w:rsid w:val="00AE29F6"/>
    <w:rsid w:val="00AE5D54"/>
    <w:rsid w:val="00AF0066"/>
    <w:rsid w:val="00B0453F"/>
    <w:rsid w:val="00B07016"/>
    <w:rsid w:val="00B101C0"/>
    <w:rsid w:val="00B1175E"/>
    <w:rsid w:val="00B1574F"/>
    <w:rsid w:val="00B16E84"/>
    <w:rsid w:val="00B16EFA"/>
    <w:rsid w:val="00B21EC4"/>
    <w:rsid w:val="00B25BAE"/>
    <w:rsid w:val="00B2680E"/>
    <w:rsid w:val="00B44DF9"/>
    <w:rsid w:val="00B45A33"/>
    <w:rsid w:val="00B55781"/>
    <w:rsid w:val="00B66BC3"/>
    <w:rsid w:val="00B71994"/>
    <w:rsid w:val="00B824CD"/>
    <w:rsid w:val="00B829DA"/>
    <w:rsid w:val="00B84CEC"/>
    <w:rsid w:val="00B85761"/>
    <w:rsid w:val="00B960F7"/>
    <w:rsid w:val="00BB22DD"/>
    <w:rsid w:val="00BC3504"/>
    <w:rsid w:val="00BC7203"/>
    <w:rsid w:val="00BD4333"/>
    <w:rsid w:val="00BD57F0"/>
    <w:rsid w:val="00BE24E4"/>
    <w:rsid w:val="00BE4CCC"/>
    <w:rsid w:val="00BE7981"/>
    <w:rsid w:val="00C0113F"/>
    <w:rsid w:val="00C074E9"/>
    <w:rsid w:val="00C07B97"/>
    <w:rsid w:val="00C123B6"/>
    <w:rsid w:val="00C13C76"/>
    <w:rsid w:val="00C14133"/>
    <w:rsid w:val="00C17F6D"/>
    <w:rsid w:val="00C24FAB"/>
    <w:rsid w:val="00C30C9A"/>
    <w:rsid w:val="00C32218"/>
    <w:rsid w:val="00C34032"/>
    <w:rsid w:val="00C34359"/>
    <w:rsid w:val="00C34921"/>
    <w:rsid w:val="00C35C3A"/>
    <w:rsid w:val="00C37EFA"/>
    <w:rsid w:val="00C43A4E"/>
    <w:rsid w:val="00C446C0"/>
    <w:rsid w:val="00C46B56"/>
    <w:rsid w:val="00C50A6E"/>
    <w:rsid w:val="00C53BDD"/>
    <w:rsid w:val="00C55CB2"/>
    <w:rsid w:val="00C605A7"/>
    <w:rsid w:val="00C64770"/>
    <w:rsid w:val="00C67D6C"/>
    <w:rsid w:val="00C714E9"/>
    <w:rsid w:val="00C71600"/>
    <w:rsid w:val="00C73C70"/>
    <w:rsid w:val="00C750E0"/>
    <w:rsid w:val="00C759C0"/>
    <w:rsid w:val="00C76044"/>
    <w:rsid w:val="00C76173"/>
    <w:rsid w:val="00C8041C"/>
    <w:rsid w:val="00C811A1"/>
    <w:rsid w:val="00C83682"/>
    <w:rsid w:val="00C861FB"/>
    <w:rsid w:val="00C969C6"/>
    <w:rsid w:val="00CA0F5A"/>
    <w:rsid w:val="00CA371F"/>
    <w:rsid w:val="00CB1A3F"/>
    <w:rsid w:val="00CD1B04"/>
    <w:rsid w:val="00CD74A1"/>
    <w:rsid w:val="00CE084B"/>
    <w:rsid w:val="00CE3404"/>
    <w:rsid w:val="00CE360E"/>
    <w:rsid w:val="00CE5948"/>
    <w:rsid w:val="00CF3FEF"/>
    <w:rsid w:val="00CF45CE"/>
    <w:rsid w:val="00D011FC"/>
    <w:rsid w:val="00D02732"/>
    <w:rsid w:val="00D04280"/>
    <w:rsid w:val="00D05417"/>
    <w:rsid w:val="00D108E3"/>
    <w:rsid w:val="00D17B2B"/>
    <w:rsid w:val="00D20261"/>
    <w:rsid w:val="00D22D66"/>
    <w:rsid w:val="00D25475"/>
    <w:rsid w:val="00D37C03"/>
    <w:rsid w:val="00D37EA2"/>
    <w:rsid w:val="00D37EC2"/>
    <w:rsid w:val="00D40395"/>
    <w:rsid w:val="00D470A5"/>
    <w:rsid w:val="00D52BBA"/>
    <w:rsid w:val="00D5502A"/>
    <w:rsid w:val="00D573C4"/>
    <w:rsid w:val="00D57CAD"/>
    <w:rsid w:val="00D60FD2"/>
    <w:rsid w:val="00D705C7"/>
    <w:rsid w:val="00D70E77"/>
    <w:rsid w:val="00D71D77"/>
    <w:rsid w:val="00D821A6"/>
    <w:rsid w:val="00D85A73"/>
    <w:rsid w:val="00D953A4"/>
    <w:rsid w:val="00D957C6"/>
    <w:rsid w:val="00DA4677"/>
    <w:rsid w:val="00DB0923"/>
    <w:rsid w:val="00DB1E98"/>
    <w:rsid w:val="00DB2A71"/>
    <w:rsid w:val="00DB638C"/>
    <w:rsid w:val="00DB7773"/>
    <w:rsid w:val="00DC3987"/>
    <w:rsid w:val="00DD022D"/>
    <w:rsid w:val="00DD04AE"/>
    <w:rsid w:val="00DD2E42"/>
    <w:rsid w:val="00DD7C41"/>
    <w:rsid w:val="00DE057F"/>
    <w:rsid w:val="00DE2731"/>
    <w:rsid w:val="00DF4036"/>
    <w:rsid w:val="00E10565"/>
    <w:rsid w:val="00E128E6"/>
    <w:rsid w:val="00E15206"/>
    <w:rsid w:val="00E16608"/>
    <w:rsid w:val="00E16671"/>
    <w:rsid w:val="00E22D58"/>
    <w:rsid w:val="00E23B86"/>
    <w:rsid w:val="00E25C72"/>
    <w:rsid w:val="00E3056F"/>
    <w:rsid w:val="00E32291"/>
    <w:rsid w:val="00E331AE"/>
    <w:rsid w:val="00E348FA"/>
    <w:rsid w:val="00E40C2F"/>
    <w:rsid w:val="00E446BF"/>
    <w:rsid w:val="00E57649"/>
    <w:rsid w:val="00E67480"/>
    <w:rsid w:val="00E80130"/>
    <w:rsid w:val="00E80F39"/>
    <w:rsid w:val="00E842D2"/>
    <w:rsid w:val="00E97B5C"/>
    <w:rsid w:val="00EA04B1"/>
    <w:rsid w:val="00EA0EFC"/>
    <w:rsid w:val="00EA1FBB"/>
    <w:rsid w:val="00EB3AAC"/>
    <w:rsid w:val="00EB6B64"/>
    <w:rsid w:val="00EB71B6"/>
    <w:rsid w:val="00EC2202"/>
    <w:rsid w:val="00EC64BC"/>
    <w:rsid w:val="00ED0C6F"/>
    <w:rsid w:val="00ED1826"/>
    <w:rsid w:val="00ED4BE0"/>
    <w:rsid w:val="00EE1F81"/>
    <w:rsid w:val="00EE5F0F"/>
    <w:rsid w:val="00EE60E7"/>
    <w:rsid w:val="00EE776B"/>
    <w:rsid w:val="00EF0FAA"/>
    <w:rsid w:val="00EF2A04"/>
    <w:rsid w:val="00EF42EA"/>
    <w:rsid w:val="00F02265"/>
    <w:rsid w:val="00F04E92"/>
    <w:rsid w:val="00F06414"/>
    <w:rsid w:val="00F1031A"/>
    <w:rsid w:val="00F147F8"/>
    <w:rsid w:val="00F1483C"/>
    <w:rsid w:val="00F22FDA"/>
    <w:rsid w:val="00F24CEC"/>
    <w:rsid w:val="00F33522"/>
    <w:rsid w:val="00F416AC"/>
    <w:rsid w:val="00F46579"/>
    <w:rsid w:val="00F46617"/>
    <w:rsid w:val="00F470EF"/>
    <w:rsid w:val="00F531A5"/>
    <w:rsid w:val="00F60DCD"/>
    <w:rsid w:val="00F617F4"/>
    <w:rsid w:val="00F63F14"/>
    <w:rsid w:val="00F67497"/>
    <w:rsid w:val="00F7551A"/>
    <w:rsid w:val="00F801D2"/>
    <w:rsid w:val="00F853F7"/>
    <w:rsid w:val="00F91225"/>
    <w:rsid w:val="00F97AC0"/>
    <w:rsid w:val="00FA5584"/>
    <w:rsid w:val="00FA689E"/>
    <w:rsid w:val="00FB0AA4"/>
    <w:rsid w:val="00FB29DF"/>
    <w:rsid w:val="00FB2D4E"/>
    <w:rsid w:val="00FB71CE"/>
    <w:rsid w:val="00FC2B4B"/>
    <w:rsid w:val="00FC756C"/>
    <w:rsid w:val="00FD2189"/>
    <w:rsid w:val="00FD228A"/>
    <w:rsid w:val="00FE11DF"/>
    <w:rsid w:val="00FE2C11"/>
    <w:rsid w:val="00FE60D1"/>
    <w:rsid w:val="00FE65D2"/>
    <w:rsid w:val="00FF4406"/>
    <w:rsid w:val="00FF4D37"/>
    <w:rsid w:val="00FF557B"/>
    <w:rsid w:val="00FF7E7C"/>
    <w:rsid w:val="05DE0270"/>
    <w:rsid w:val="07A34958"/>
    <w:rsid w:val="0B4E6F2A"/>
    <w:rsid w:val="0D1E249F"/>
    <w:rsid w:val="0E375AEB"/>
    <w:rsid w:val="12BF0328"/>
    <w:rsid w:val="132C3B13"/>
    <w:rsid w:val="133017F2"/>
    <w:rsid w:val="13993947"/>
    <w:rsid w:val="162B1D3F"/>
    <w:rsid w:val="1659514D"/>
    <w:rsid w:val="16984776"/>
    <w:rsid w:val="17190C5E"/>
    <w:rsid w:val="18F87022"/>
    <w:rsid w:val="1AC33249"/>
    <w:rsid w:val="1B9931CC"/>
    <w:rsid w:val="1BEA3024"/>
    <w:rsid w:val="2100208F"/>
    <w:rsid w:val="21A557C8"/>
    <w:rsid w:val="21FD3AB0"/>
    <w:rsid w:val="263308BF"/>
    <w:rsid w:val="27DA735E"/>
    <w:rsid w:val="292A4DE4"/>
    <w:rsid w:val="29841A96"/>
    <w:rsid w:val="2BE170EB"/>
    <w:rsid w:val="2CE36F02"/>
    <w:rsid w:val="331A08B2"/>
    <w:rsid w:val="34B6363C"/>
    <w:rsid w:val="35587623"/>
    <w:rsid w:val="355E6CE9"/>
    <w:rsid w:val="36D25F4B"/>
    <w:rsid w:val="37D5454C"/>
    <w:rsid w:val="3A9C4E03"/>
    <w:rsid w:val="3AD23EC8"/>
    <w:rsid w:val="3B58074D"/>
    <w:rsid w:val="3E0223D7"/>
    <w:rsid w:val="409C11BF"/>
    <w:rsid w:val="43F157BD"/>
    <w:rsid w:val="459841A3"/>
    <w:rsid w:val="46084FB5"/>
    <w:rsid w:val="48F35831"/>
    <w:rsid w:val="4A685CF0"/>
    <w:rsid w:val="4B7A0922"/>
    <w:rsid w:val="51D24B77"/>
    <w:rsid w:val="5204150F"/>
    <w:rsid w:val="575B39E9"/>
    <w:rsid w:val="579945DA"/>
    <w:rsid w:val="583A3CC0"/>
    <w:rsid w:val="59503C1A"/>
    <w:rsid w:val="5D2E404E"/>
    <w:rsid w:val="5DA112BF"/>
    <w:rsid w:val="60101916"/>
    <w:rsid w:val="617F02FE"/>
    <w:rsid w:val="675961DD"/>
    <w:rsid w:val="690750D7"/>
    <w:rsid w:val="6A9F4ABD"/>
    <w:rsid w:val="6AE95B14"/>
    <w:rsid w:val="6E05443D"/>
    <w:rsid w:val="6ED44AB0"/>
    <w:rsid w:val="6F3E55FE"/>
    <w:rsid w:val="70A80A63"/>
    <w:rsid w:val="718523A3"/>
    <w:rsid w:val="71F948D9"/>
    <w:rsid w:val="72C82C0C"/>
    <w:rsid w:val="750734C9"/>
    <w:rsid w:val="767B789F"/>
    <w:rsid w:val="77CB7A79"/>
    <w:rsid w:val="784A7BB4"/>
    <w:rsid w:val="7BA5195D"/>
    <w:rsid w:val="7CD6104D"/>
    <w:rsid w:val="7DF20247"/>
    <w:rsid w:val="7F0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3"/>
    <w:qFormat/>
    <w:uiPriority w:val="0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0">
    <w:name w:val="批注框文本 字符"/>
    <w:basedOn w:val="6"/>
    <w:link w:val="2"/>
    <w:qFormat/>
    <w:uiPriority w:val="0"/>
    <w:rPr>
      <w:kern w:val="2"/>
      <w:sz w:val="18"/>
      <w:szCs w:val="18"/>
    </w:rPr>
  </w:style>
  <w:style w:type="paragraph" w:customStyle="1" w:styleId="11">
    <w:name w:val="列出段落2"/>
    <w:basedOn w:val="1"/>
    <w:unhideWhenUsed/>
    <w:qFormat/>
    <w:uiPriority w:val="99"/>
    <w:pPr>
      <w:ind w:firstLine="420" w:firstLineChars="200"/>
    </w:pPr>
  </w:style>
  <w:style w:type="paragraph" w:styleId="12">
    <w:name w:val="List Paragraph"/>
    <w:basedOn w:val="1"/>
    <w:uiPriority w:val="99"/>
    <w:pPr>
      <w:ind w:firstLine="420" w:firstLineChars="200"/>
    </w:pPr>
  </w:style>
  <w:style w:type="paragraph" w:customStyle="1" w:styleId="13">
    <w:name w:val="列表段落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14">
    <w:name w:val="列表段落2"/>
    <w:basedOn w:val="1"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zhichao\Desktop\&#26032;&#24314;&#25991;&#20214;&#22841;\XX&#29677;YYY&#26426;&#35797;M&#21367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A9C945-D34C-499A-98F8-FD3B8E6834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XX班YYY机试M卷.dotx</Template>
  <Pages>4</Pages>
  <Words>218</Words>
  <Characters>1245</Characters>
  <Lines>10</Lines>
  <Paragraphs>2</Paragraphs>
  <TotalTime>263</TotalTime>
  <ScaleCrop>false</ScaleCrop>
  <LinksUpToDate>false</LinksUpToDate>
  <CharactersWithSpaces>1461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2016-11-16T09:56:00Z</dcterms:created>
  <dc:creator>yangzhichao</dc:creator>
  <cp:lastModifiedBy>zyl</cp:lastModifiedBy>
  <cp:lastPrinted>2017-09-07T07:12:00Z</cp:lastPrinted>
  <dcterms:modified xsi:type="dcterms:W3CDTF">2022-01-14T01:46:48Z</dcterms:modified>
  <dc:title>北京八维软件工程学院2013年1月度</dc:title>
  <cp:revision>711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B7A1216B12AF43BD9EA4C0B8FC69D79F</vt:lpwstr>
  </property>
</Properties>
</file>