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C8" w:rsidRDefault="00C02DEA" w:rsidP="00C02DEA">
      <w:pPr>
        <w:pStyle w:val="2"/>
      </w:pPr>
      <w:r>
        <w:rPr>
          <w:rFonts w:hint="eastAsia"/>
        </w:rPr>
        <w:t>四状态定义及转移</w:t>
      </w:r>
    </w:p>
    <w:p w:rsidR="00C02DEA" w:rsidRDefault="00C02DEA" w:rsidP="00C02DEA">
      <w:r>
        <w:rPr>
          <w:rFonts w:hint="eastAsia"/>
        </w:rPr>
        <w:t>例题链接：P</w:t>
      </w:r>
      <w:r>
        <w:t>714</w:t>
      </w:r>
      <w:r w:rsidRPr="00C02DEA">
        <w:t xml:space="preserve"> 需要交易费用的股票交易</w:t>
      </w:r>
    </w:p>
    <w:p w:rsidR="00C02DEA" w:rsidRDefault="00C02DEA" w:rsidP="00C02DEA">
      <w:r w:rsidRPr="00C02DEA">
        <w:t>https://github.com/CyC2018/CS-Notes/blob/master/notes/Leetcode%20%E9%A2%98%E8%A7%A3%20-%20%E5%8A%A8%E6%80%81%E8%A7%84%E5%88%92.md#2-%E9%9C%80%E8%A6%81%E4%BA%A4%E6%98%93%E8%B4%B9%E7%94%A8%E7%9A%84%E8%82%A1%E7%A5%A8%E4%BA%A4%E6%98%93</w:t>
      </w:r>
    </w:p>
    <w:p w:rsidR="00C02DEA" w:rsidRDefault="00C02DEA" w:rsidP="00C02DEA"/>
    <w:p w:rsidR="00C02DEA" w:rsidRPr="00C02DEA" w:rsidRDefault="00C02DEA" w:rsidP="00C02DEA">
      <w:pPr>
        <w:rPr>
          <w:rFonts w:hint="eastAsia"/>
        </w:rPr>
      </w:pPr>
    </w:p>
    <w:p w:rsidR="002B0E3B" w:rsidRDefault="00C02DEA" w:rsidP="00C02DEA">
      <w:pPr>
        <w:rPr>
          <w:rFonts w:hint="eastAsia"/>
        </w:rPr>
      </w:pPr>
      <w:r>
        <w:rPr>
          <w:rFonts w:hint="eastAsia"/>
        </w:rPr>
        <w:t>按</w:t>
      </w:r>
      <w:r>
        <w:t>CS-Notes/LeetCode题解--动态规划--股票交易中</w:t>
      </w:r>
      <w:r w:rsidR="002B0E3B">
        <w:rPr>
          <w:rFonts w:hint="eastAsia"/>
        </w:rPr>
        <w:t>的分析方法（套路）：</w:t>
      </w:r>
    </w:p>
    <w:p w:rsidR="00C02DEA" w:rsidRPr="002B0E3B" w:rsidRDefault="00C02DEA" w:rsidP="002B0E3B">
      <w:pPr>
        <w:pStyle w:val="a9"/>
        <w:numPr>
          <w:ilvl w:val="0"/>
          <w:numId w:val="1"/>
        </w:numPr>
        <w:ind w:firstLineChars="0"/>
        <w:rPr>
          <w:b/>
        </w:rPr>
      </w:pPr>
      <w:r w:rsidRPr="002B0E3B">
        <w:rPr>
          <w:b/>
        </w:rPr>
        <w:t>四个状态：</w:t>
      </w:r>
    </w:p>
    <w:p w:rsidR="00C02DEA" w:rsidRDefault="00C02DEA" w:rsidP="00C02DEA">
      <w:r>
        <w:t xml:space="preserve">    </w:t>
      </w:r>
      <w:r w:rsidRPr="002B0E3B">
        <w:rPr>
          <w:b/>
          <w:color w:val="FF0000"/>
        </w:rPr>
        <w:t>Sell</w:t>
      </w:r>
      <w:r>
        <w:t>----不持股（当天卖出）</w:t>
      </w:r>
    </w:p>
    <w:p w:rsidR="00C02DEA" w:rsidRDefault="00C02DEA" w:rsidP="00C02DEA">
      <w:r>
        <w:t xml:space="preserve">    </w:t>
      </w:r>
      <w:r w:rsidRPr="002B0E3B">
        <w:rPr>
          <w:b/>
          <w:color w:val="FF0000"/>
        </w:rPr>
        <w:t>S2</w:t>
      </w:r>
      <w:r>
        <w:t>----不持股（之前卖出）</w:t>
      </w:r>
    </w:p>
    <w:p w:rsidR="00C02DEA" w:rsidRDefault="00C02DEA" w:rsidP="00C02DEA">
      <w:r>
        <w:t xml:space="preserve">    </w:t>
      </w:r>
      <w:r w:rsidRPr="002B0E3B">
        <w:rPr>
          <w:b/>
          <w:color w:val="FF0000"/>
        </w:rPr>
        <w:t>Buy</w:t>
      </w:r>
      <w:r>
        <w:t>----持股（当天买入）</w:t>
      </w:r>
    </w:p>
    <w:p w:rsidR="00C02DEA" w:rsidRDefault="00C02DEA" w:rsidP="00C02DEA">
      <w:pPr>
        <w:ind w:firstLine="420"/>
      </w:pPr>
      <w:r w:rsidRPr="002B0E3B">
        <w:rPr>
          <w:b/>
          <w:color w:val="FF0000"/>
        </w:rPr>
        <w:t>S1</w:t>
      </w:r>
      <w:r>
        <w:t>----持股（之前买入）</w:t>
      </w:r>
    </w:p>
    <w:p w:rsidR="00C02DEA" w:rsidRDefault="00C02DEA" w:rsidP="00C02DEA">
      <w:pPr>
        <w:ind w:firstLine="420"/>
        <w:rPr>
          <w:rFonts w:hint="eastAsia"/>
        </w:rPr>
      </w:pPr>
    </w:p>
    <w:p w:rsidR="00C02DEA" w:rsidRPr="002B0E3B" w:rsidRDefault="00C02DEA" w:rsidP="002B0E3B">
      <w:pPr>
        <w:pStyle w:val="a9"/>
        <w:numPr>
          <w:ilvl w:val="0"/>
          <w:numId w:val="1"/>
        </w:numPr>
        <w:ind w:firstLineChars="0"/>
        <w:rPr>
          <w:b/>
        </w:rPr>
      </w:pPr>
      <w:r w:rsidRPr="002B0E3B">
        <w:rPr>
          <w:rFonts w:hint="eastAsia"/>
          <w:b/>
        </w:rPr>
        <w:t>四个状态转移图示：</w:t>
      </w:r>
    </w:p>
    <w:p w:rsidR="002B0E3B" w:rsidRDefault="002B0E3B" w:rsidP="00C02DEA">
      <w:pPr>
        <w:rPr>
          <w:rFonts w:hint="eastAsia"/>
        </w:rPr>
      </w:pPr>
      <w:r>
        <w:tab/>
      </w:r>
      <w:r>
        <w:rPr>
          <w:rFonts w:hint="eastAsia"/>
        </w:rPr>
        <w:t>注：fee为本题条件</w:t>
      </w:r>
      <w:r>
        <w:t>—</w:t>
      </w:r>
      <w:r>
        <w:rPr>
          <w:rFonts w:hint="eastAsia"/>
        </w:rPr>
        <w:t>交易费用（不通用）</w:t>
      </w:r>
    </w:p>
    <w:p w:rsidR="00C02DEA" w:rsidRDefault="002B0E3B" w:rsidP="002B0E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0529C2" wp14:editId="24743044">
            <wp:extent cx="2713939" cy="231883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138" cy="23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EA" w:rsidRDefault="00C02DEA" w:rsidP="00C02DEA">
      <w:pPr>
        <w:rPr>
          <w:rFonts w:hint="eastAsia"/>
        </w:rPr>
      </w:pPr>
    </w:p>
    <w:p w:rsidR="00C02DEA" w:rsidRDefault="002B0E3B" w:rsidP="00C12FD0">
      <w:pPr>
        <w:pStyle w:val="a9"/>
        <w:numPr>
          <w:ilvl w:val="0"/>
          <w:numId w:val="1"/>
        </w:numPr>
        <w:ind w:firstLineChars="0"/>
      </w:pPr>
      <w:r w:rsidRPr="00C12FD0">
        <w:rPr>
          <w:rFonts w:hint="eastAsia"/>
          <w:b/>
          <w:color w:val="FF0000"/>
        </w:rPr>
        <w:t>状态转移</w:t>
      </w:r>
      <w:r>
        <w:rPr>
          <w:rFonts w:hint="eastAsia"/>
        </w:rPr>
        <w:t>的举例说明</w:t>
      </w:r>
      <w:r w:rsidR="00C02DEA">
        <w:rPr>
          <w:rFonts w:hint="eastAsia"/>
        </w:rPr>
        <w:t>：</w:t>
      </w:r>
    </w:p>
    <w:p w:rsidR="005A7D3A" w:rsidRDefault="005A7D3A" w:rsidP="005A7D3A">
      <w:r>
        <w:rPr>
          <w:rFonts w:hint="eastAsia"/>
        </w:rPr>
        <w:t>箭头右侧为第i日，左侧为第i-</w:t>
      </w:r>
      <w:r>
        <w:t>1</w:t>
      </w:r>
      <w:r>
        <w:rPr>
          <w:rFonts w:hint="eastAsia"/>
        </w:rPr>
        <w:t>日（即一个箭头表示从i-</w:t>
      </w:r>
      <w:r>
        <w:t>1</w:t>
      </w:r>
      <w:r>
        <w:rPr>
          <w:rFonts w:hint="eastAsia"/>
        </w:rPr>
        <w:t>日转移到i日）</w:t>
      </w:r>
    </w:p>
    <w:p w:rsidR="005A7D3A" w:rsidRDefault="005A7D3A" w:rsidP="005A7D3A">
      <w:r>
        <w:rPr>
          <w:rFonts w:hint="eastAsia"/>
        </w:rPr>
        <w:t>以Buy→S</w:t>
      </w:r>
      <w:r>
        <w:t xml:space="preserve">1 </w:t>
      </w:r>
      <w:r>
        <w:rPr>
          <w:rFonts w:hint="eastAsia"/>
        </w:rPr>
        <w:t>及Buy→S</w:t>
      </w:r>
      <w:r>
        <w:t>ell</w:t>
      </w:r>
      <w:r>
        <w:rPr>
          <w:rFonts w:hint="eastAsia"/>
        </w:rPr>
        <w:t>为例，Buy(</w:t>
      </w:r>
      <w:r>
        <w:t>i-1)</w:t>
      </w:r>
      <w:r>
        <w:rPr>
          <w:rFonts w:hint="eastAsia"/>
        </w:rPr>
        <w:t>可转移到S1</w:t>
      </w:r>
      <w:r>
        <w:t>(i)</w:t>
      </w:r>
      <w:r>
        <w:rPr>
          <w:rFonts w:hint="eastAsia"/>
        </w:rPr>
        <w:t>或Sell</w:t>
      </w:r>
      <w:r>
        <w:t>(i)</w:t>
      </w:r>
      <w:r>
        <w:rPr>
          <w:rFonts w:hint="eastAsia"/>
        </w:rPr>
        <w:t>，解释：</w:t>
      </w:r>
    </w:p>
    <w:p w:rsidR="005A7D3A" w:rsidRDefault="005A7D3A" w:rsidP="005A7D3A">
      <w:r>
        <w:tab/>
      </w:r>
      <w:r>
        <w:rPr>
          <w:rFonts w:hint="eastAsia"/>
        </w:rPr>
        <w:t>Buy→S</w:t>
      </w:r>
      <w:r>
        <w:t>1</w:t>
      </w:r>
      <w:r>
        <w:rPr>
          <w:rFonts w:hint="eastAsia"/>
        </w:rPr>
        <w:t>：i日持股，因为i-</w:t>
      </w:r>
      <w:r>
        <w:t>1</w:t>
      </w:r>
      <w:r>
        <w:rPr>
          <w:rFonts w:hint="eastAsia"/>
        </w:rPr>
        <w:t>日买入</w:t>
      </w:r>
    </w:p>
    <w:p w:rsidR="005A7D3A" w:rsidRDefault="005A7D3A" w:rsidP="005A7D3A">
      <w:r>
        <w:tab/>
      </w:r>
      <w:r>
        <w:rPr>
          <w:rFonts w:hint="eastAsia"/>
        </w:rPr>
        <w:t>Buy→S</w:t>
      </w:r>
      <w:r>
        <w:t>ell</w:t>
      </w:r>
      <w:r>
        <w:rPr>
          <w:rFonts w:hint="eastAsia"/>
        </w:rPr>
        <w:t>：i日卖出，因为i-</w:t>
      </w:r>
      <w:r>
        <w:t>1</w:t>
      </w:r>
      <w:r>
        <w:rPr>
          <w:rFonts w:hint="eastAsia"/>
        </w:rPr>
        <w:t>日买入</w:t>
      </w:r>
    </w:p>
    <w:p w:rsidR="005A7D3A" w:rsidRPr="005A7D3A" w:rsidRDefault="005A7D3A" w:rsidP="005A7D3A">
      <w:pPr>
        <w:rPr>
          <w:rFonts w:hint="eastAsia"/>
        </w:rPr>
      </w:pPr>
      <w:r>
        <w:rPr>
          <w:rFonts w:hint="eastAsia"/>
        </w:rPr>
        <w:t>以此类推，S</w:t>
      </w:r>
      <w:r>
        <w:t>1</w:t>
      </w:r>
      <w:r>
        <w:rPr>
          <w:rFonts w:hint="eastAsia"/>
        </w:rPr>
        <w:t>→S</w:t>
      </w:r>
      <w:r>
        <w:t>ell</w:t>
      </w:r>
      <w:r>
        <w:rPr>
          <w:rFonts w:hint="eastAsia"/>
        </w:rPr>
        <w:t>：i日卖出，因为i-</w:t>
      </w:r>
      <w:r>
        <w:t>1</w:t>
      </w:r>
      <w:r>
        <w:rPr>
          <w:rFonts w:hint="eastAsia"/>
        </w:rPr>
        <w:t>日持股</w:t>
      </w:r>
    </w:p>
    <w:p w:rsidR="00C12FD0" w:rsidRDefault="00C12FD0" w:rsidP="00C12FD0"/>
    <w:p w:rsidR="00C12FD0" w:rsidRDefault="005A7D3A" w:rsidP="00636688">
      <w:pPr>
        <w:pStyle w:val="2"/>
      </w:pPr>
      <w:r>
        <w:rPr>
          <w:rFonts w:hint="eastAsia"/>
        </w:rPr>
        <w:lastRenderedPageBreak/>
        <w:t>P</w:t>
      </w:r>
      <w:r>
        <w:t>714</w:t>
      </w:r>
      <w:r>
        <w:rPr>
          <w:rFonts w:hint="eastAsia"/>
        </w:rPr>
        <w:t>带交易费例子分析（状态转移方程+初始条件+结果提取）</w:t>
      </w:r>
      <w:r w:rsidRPr="00C02DEA">
        <w:t xml:space="preserve"> </w:t>
      </w:r>
    </w:p>
    <w:p w:rsidR="006C4326" w:rsidRDefault="006C4326" w:rsidP="006C4326">
      <w:pPr>
        <w:rPr>
          <w:rFonts w:hint="eastAsia"/>
        </w:rPr>
      </w:pPr>
    </w:p>
    <w:p w:rsidR="007806E6" w:rsidRDefault="006C4326" w:rsidP="007806E6">
      <w:r>
        <w:rPr>
          <w:rFonts w:hint="eastAsia"/>
        </w:rPr>
        <w:t>B</w:t>
      </w:r>
      <w:r>
        <w:t>uy[i] = Math.max(s2[i-1], sell[i-1]) – prices[i]</w:t>
      </w:r>
    </w:p>
    <w:p w:rsidR="007806E6" w:rsidRDefault="006C4326" w:rsidP="007806E6">
      <w:r>
        <w:t>S1[i]</w:t>
      </w:r>
      <w:r>
        <w:rPr>
          <w:rFonts w:hint="eastAsia"/>
        </w:rPr>
        <w:t xml:space="preserve"> </w:t>
      </w:r>
      <w:r>
        <w:t>= Math.max(s1[i-1], Buy[i-1])</w:t>
      </w:r>
    </w:p>
    <w:p w:rsidR="006C4326" w:rsidRDefault="006C4326" w:rsidP="007806E6">
      <w:r>
        <w:t>Sell[i] = Math.max(Buy[i-1],S1[i-1]) + prices[i] – fee</w:t>
      </w:r>
    </w:p>
    <w:p w:rsidR="006C4326" w:rsidRDefault="006C4326" w:rsidP="006C4326">
      <w:r>
        <w:t>S2</w:t>
      </w:r>
      <w:r>
        <w:t>[i]</w:t>
      </w:r>
      <w:r>
        <w:rPr>
          <w:rFonts w:hint="eastAsia"/>
        </w:rPr>
        <w:t xml:space="preserve"> </w:t>
      </w:r>
      <w:r>
        <w:t>= Math.max(</w:t>
      </w:r>
      <w:r>
        <w:t>s2</w:t>
      </w:r>
      <w:r>
        <w:t xml:space="preserve">[i-1], </w:t>
      </w:r>
      <w:r>
        <w:t>Sell</w:t>
      </w:r>
      <w:r>
        <w:t>[i-1])</w:t>
      </w:r>
    </w:p>
    <w:p w:rsidR="006C4326" w:rsidRPr="006C4326" w:rsidRDefault="006C4326" w:rsidP="007806E6">
      <w:pPr>
        <w:rPr>
          <w:rFonts w:hint="eastAsia"/>
        </w:rPr>
      </w:pPr>
    </w:p>
    <w:p w:rsidR="006C4326" w:rsidRDefault="006C4326" w:rsidP="007806E6">
      <w:r>
        <w:rPr>
          <w:rFonts w:hint="eastAsia"/>
        </w:rPr>
        <w:t>初始化边界条件：</w:t>
      </w:r>
    </w:p>
    <w:p w:rsidR="006C4326" w:rsidRDefault="006C4326" w:rsidP="007806E6">
      <w:r>
        <w:t>S1[0] = Buy[0] = -prices[0]</w:t>
      </w:r>
    </w:p>
    <w:p w:rsidR="006C4326" w:rsidRDefault="006C4326" w:rsidP="007806E6">
      <w:pPr>
        <w:rPr>
          <w:rFonts w:hint="eastAsia"/>
        </w:rPr>
      </w:pPr>
      <w:r>
        <w:t>Sell[0] = s2[0] = 0</w:t>
      </w:r>
    </w:p>
    <w:p w:rsidR="006C4326" w:rsidRDefault="006C4326" w:rsidP="007806E6">
      <w:pPr>
        <w:rPr>
          <w:rFonts w:hint="eastAsia"/>
        </w:rPr>
      </w:pPr>
    </w:p>
    <w:p w:rsidR="007806E6" w:rsidRDefault="006C4326" w:rsidP="007806E6">
      <w:r>
        <w:rPr>
          <w:rFonts w:hint="eastAsia"/>
        </w:rPr>
        <w:t>结果提取：</w:t>
      </w:r>
    </w:p>
    <w:p w:rsidR="006C4326" w:rsidRDefault="006C4326" w:rsidP="007806E6">
      <w:r>
        <w:rPr>
          <w:rFonts w:hint="eastAsia"/>
        </w:rPr>
        <w:t>从逻辑上确认，最后一天买入肯定得花钱，收益一定小于卖出</w:t>
      </w:r>
    </w:p>
    <w:p w:rsidR="006C4326" w:rsidRDefault="006C4326" w:rsidP="007806E6">
      <w:pPr>
        <w:rPr>
          <w:rFonts w:hint="eastAsia"/>
        </w:rPr>
      </w:pPr>
      <w:r>
        <w:rPr>
          <w:rFonts w:hint="eastAsia"/>
        </w:rPr>
        <w:t>所以最后一天状态应该为不持股（最后一天卖出or最后一天之前卖出）</w:t>
      </w:r>
    </w:p>
    <w:p w:rsidR="006C4326" w:rsidRPr="006C4326" w:rsidRDefault="006C4326" w:rsidP="007806E6">
      <w:pPr>
        <w:rPr>
          <w:rFonts w:hint="eastAsia"/>
        </w:rPr>
      </w:pPr>
      <w:r>
        <w:rPr>
          <w:rFonts w:hint="eastAsia"/>
        </w:rPr>
        <w:t>最大收益 =</w:t>
      </w:r>
      <w:r>
        <w:t xml:space="preserve"> Math.max(Sell[</w:t>
      </w:r>
      <w:r w:rsidR="00AD6E48">
        <w:rPr>
          <w:rFonts w:hint="eastAsia"/>
        </w:rPr>
        <w:t>len</w:t>
      </w:r>
      <w:r>
        <w:t>-1], S2[</w:t>
      </w:r>
      <w:r w:rsidR="00AD6E48">
        <w:rPr>
          <w:rFonts w:hint="eastAsia"/>
        </w:rPr>
        <w:t>len</w:t>
      </w:r>
      <w:r>
        <w:t>-1])</w:t>
      </w:r>
    </w:p>
    <w:p w:rsidR="006C4326" w:rsidRDefault="006C4326" w:rsidP="007806E6">
      <w:pPr>
        <w:rPr>
          <w:rFonts w:hint="eastAsia"/>
        </w:rPr>
      </w:pPr>
    </w:p>
    <w:p w:rsidR="007806E6" w:rsidRDefault="00636688" w:rsidP="00636688">
      <w:pPr>
        <w:pStyle w:val="2"/>
      </w:pPr>
      <w:r>
        <w:rPr>
          <w:rFonts w:hint="eastAsia"/>
        </w:rPr>
        <w:t>P</w:t>
      </w:r>
      <w:r>
        <w:t>309</w:t>
      </w:r>
      <w:r>
        <w:rPr>
          <w:rFonts w:hint="eastAsia"/>
        </w:rPr>
        <w:t>带冷却期交易分析</w:t>
      </w:r>
    </w:p>
    <w:p w:rsidR="00636688" w:rsidRDefault="00636688" w:rsidP="00636688">
      <w:r w:rsidRPr="00636688">
        <w:rPr>
          <w:noProof/>
        </w:rPr>
        <w:drawing>
          <wp:inline distT="0" distB="0" distL="0" distR="0">
            <wp:extent cx="2881223" cy="2410984"/>
            <wp:effectExtent l="0" t="0" r="0" b="8890"/>
            <wp:docPr id="2" name="图片 2" descr="C:\Users\pengx\AppData\Local\Temp\WeChat Files\7a4104d97a98d15877099b6b42a1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WeChat Files\7a4104d97a98d15877099b6b42a1a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91" cy="242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88" w:rsidRDefault="00636688" w:rsidP="00636688">
      <w:r>
        <w:rPr>
          <w:rFonts w:hint="eastAsia"/>
        </w:rPr>
        <w:t>四大金刚转移方程：</w:t>
      </w:r>
    </w:p>
    <w:p w:rsidR="00636688" w:rsidRDefault="00636688" w:rsidP="00636688">
      <w:r>
        <w:t xml:space="preserve">        buy[i] = s2[i - 1] - prices[i];</w:t>
      </w:r>
    </w:p>
    <w:p w:rsidR="00636688" w:rsidRDefault="00636688" w:rsidP="00636688">
      <w:r>
        <w:t xml:space="preserve">        s1[i] = Math.max(buy[i - 1], s1[i - 1]);</w:t>
      </w:r>
    </w:p>
    <w:p w:rsidR="00636688" w:rsidRDefault="00636688" w:rsidP="00636688">
      <w:r>
        <w:t xml:space="preserve">        sell[i] = Math.max(buy[i - 1], s1[i - 1]) + prices[i];</w:t>
      </w:r>
    </w:p>
    <w:p w:rsidR="00636688" w:rsidRPr="00636688" w:rsidRDefault="00636688" w:rsidP="00636688">
      <w:pPr>
        <w:rPr>
          <w:rFonts w:hint="eastAsia"/>
        </w:rPr>
      </w:pPr>
      <w:r>
        <w:t xml:space="preserve">        s2[i] = Math.max(s2[i - 1], sell[i - 1]);</w:t>
      </w:r>
      <w:bookmarkStart w:id="0" w:name="_GoBack"/>
      <w:bookmarkEnd w:id="0"/>
    </w:p>
    <w:p w:rsidR="005A7D3A" w:rsidRPr="00C02DEA" w:rsidRDefault="005A7D3A" w:rsidP="005A7D3A">
      <w:pPr>
        <w:rPr>
          <w:rFonts w:hint="eastAsia"/>
        </w:rPr>
      </w:pPr>
    </w:p>
    <w:p w:rsidR="00C02DEA" w:rsidRDefault="00C02DEA" w:rsidP="00C02DEA"/>
    <w:p w:rsidR="00C02DEA" w:rsidRDefault="00C02DEA" w:rsidP="00C02DEA"/>
    <w:p w:rsidR="00C02DEA" w:rsidRPr="00C02DEA" w:rsidRDefault="00C02DEA" w:rsidP="00C02DEA">
      <w:pPr>
        <w:rPr>
          <w:rFonts w:hint="eastAsia"/>
        </w:rPr>
      </w:pPr>
    </w:p>
    <w:p w:rsidR="00C02DEA" w:rsidRPr="00C02DEA" w:rsidRDefault="00C02DEA" w:rsidP="00C02DEA">
      <w:pPr>
        <w:rPr>
          <w:rFonts w:hint="eastAsia"/>
        </w:rPr>
      </w:pPr>
    </w:p>
    <w:sectPr w:rsidR="00C02DEA" w:rsidRPr="00C0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6B" w:rsidRDefault="0064756B" w:rsidP="00C02DEA">
      <w:r>
        <w:separator/>
      </w:r>
    </w:p>
  </w:endnote>
  <w:endnote w:type="continuationSeparator" w:id="0">
    <w:p w:rsidR="0064756B" w:rsidRDefault="0064756B" w:rsidP="00C0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6B" w:rsidRDefault="0064756B" w:rsidP="00C02DEA">
      <w:r>
        <w:separator/>
      </w:r>
    </w:p>
  </w:footnote>
  <w:footnote w:type="continuationSeparator" w:id="0">
    <w:p w:rsidR="0064756B" w:rsidRDefault="0064756B" w:rsidP="00C0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37A"/>
    <w:multiLevelType w:val="hybridMultilevel"/>
    <w:tmpl w:val="A3301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0286"/>
    <w:multiLevelType w:val="hybridMultilevel"/>
    <w:tmpl w:val="1D0EF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24060"/>
    <w:multiLevelType w:val="hybridMultilevel"/>
    <w:tmpl w:val="CB26F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2E0AE9"/>
    <w:multiLevelType w:val="hybridMultilevel"/>
    <w:tmpl w:val="74C04468"/>
    <w:lvl w:ilvl="0" w:tplc="CBB442E2">
      <w:start w:val="1"/>
      <w:numFmt w:val="decimal"/>
      <w:lvlText w:val="%1."/>
      <w:lvlJc w:val="left"/>
      <w:pPr>
        <w:ind w:left="420" w:hanging="420"/>
      </w:pPr>
      <w:rPr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F7"/>
    <w:rsid w:val="000464F7"/>
    <w:rsid w:val="0026471C"/>
    <w:rsid w:val="002B0E3B"/>
    <w:rsid w:val="005A7D3A"/>
    <w:rsid w:val="00636688"/>
    <w:rsid w:val="0064756B"/>
    <w:rsid w:val="006C4326"/>
    <w:rsid w:val="007806E6"/>
    <w:rsid w:val="00AD6E48"/>
    <w:rsid w:val="00C02DEA"/>
    <w:rsid w:val="00C12FD0"/>
    <w:rsid w:val="00D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C5641"/>
  <w15:chartTrackingRefBased/>
  <w15:docId w15:val="{FF442703-82A3-491D-A2E5-D5549EF8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32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2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2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2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DEA"/>
    <w:rPr>
      <w:sz w:val="18"/>
      <w:szCs w:val="18"/>
    </w:rPr>
  </w:style>
  <w:style w:type="character" w:styleId="a7">
    <w:name w:val="Hyperlink"/>
    <w:basedOn w:val="a0"/>
    <w:uiPriority w:val="99"/>
    <w:unhideWhenUsed/>
    <w:rsid w:val="00C02DE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2DE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2B0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180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2021-04-26T02:21:00Z</dcterms:created>
  <dcterms:modified xsi:type="dcterms:W3CDTF">2021-04-26T03:16:00Z</dcterms:modified>
</cp:coreProperties>
</file>