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18FB7" w14:textId="77777777" w:rsidR="00D55877" w:rsidRDefault="009D3262" w:rsidP="000B3C03">
      <w:pPr>
        <w:pStyle w:val="ae"/>
        <w:rPr>
          <w:rFonts w:hint="eastAsia"/>
        </w:rPr>
      </w:pPr>
      <w:r w:rsidRPr="000B3C03">
        <w:rPr>
          <w:rFonts w:hint="eastAsia"/>
        </w:rPr>
        <w:t>东莞理工学院</w:t>
      </w:r>
      <w:r w:rsidR="00B845A4">
        <w:rPr>
          <w:rFonts w:hint="eastAsia"/>
        </w:rPr>
        <w:t>计算机科学与技术</w:t>
      </w:r>
      <w:r w:rsidR="00C232CC" w:rsidRPr="000B3C03">
        <w:rPr>
          <w:rFonts w:hint="eastAsia"/>
        </w:rPr>
        <w:t>学院</w:t>
      </w:r>
    </w:p>
    <w:p w14:paraId="45333785" w14:textId="77777777" w:rsidR="0026660A" w:rsidRPr="000B3C03" w:rsidRDefault="00C440F1" w:rsidP="000B3C03">
      <w:pPr>
        <w:pStyle w:val="ae"/>
        <w:rPr>
          <w:rFonts w:hint="eastAsia"/>
        </w:rPr>
      </w:pPr>
      <w:r>
        <w:rPr>
          <w:rFonts w:hint="eastAsia"/>
        </w:rPr>
        <w:t>实践报告</w:t>
      </w:r>
    </w:p>
    <w:p w14:paraId="58E5D390" w14:textId="77777777" w:rsidR="0026660A" w:rsidRPr="000B3C03" w:rsidRDefault="0026660A" w:rsidP="000B3C03">
      <w:pPr>
        <w:pStyle w:val="ab"/>
        <w:rPr>
          <w:rFonts w:hint="eastAsia"/>
        </w:rPr>
      </w:pPr>
      <w:r w:rsidRPr="000B3C03">
        <w:t>课程</w:t>
      </w:r>
      <w:r w:rsidR="00D0084B" w:rsidRPr="000B3C03">
        <w:rPr>
          <w:rFonts w:hint="eastAsia"/>
        </w:rPr>
        <w:t>名称</w:t>
      </w:r>
      <w:r w:rsidRPr="000B3C03">
        <w:t>：</w:t>
      </w:r>
      <w:r w:rsidR="00C440F1">
        <w:rPr>
          <w:rFonts w:hint="eastAsia"/>
        </w:rPr>
        <w:t>软件工程项目实践</w:t>
      </w:r>
      <w:r w:rsidR="00F12709" w:rsidRPr="000B3C03">
        <w:rPr>
          <w:rFonts w:hint="eastAsia"/>
        </w:rPr>
        <w:t xml:space="preserve">                                  </w:t>
      </w:r>
      <w:r w:rsidR="00C440F1">
        <w:tab/>
      </w:r>
      <w:r w:rsidR="00C440F1">
        <w:tab/>
      </w:r>
      <w:r w:rsidR="00C440F1">
        <w:rPr>
          <w:rFonts w:hint="eastAsia"/>
        </w:rPr>
        <w:t xml:space="preserve"> </w:t>
      </w:r>
      <w:r w:rsidR="00F12709" w:rsidRPr="000B3C03">
        <w:rPr>
          <w:rFonts w:hint="eastAsia"/>
        </w:rPr>
        <w:t>学期：</w:t>
      </w:r>
      <w:r w:rsidR="00077D5D">
        <w:t>202</w:t>
      </w:r>
      <w:r w:rsidR="002B4CCF">
        <w:rPr>
          <w:rFonts w:hint="eastAsia"/>
        </w:rPr>
        <w:t>6</w:t>
      </w:r>
      <w:r w:rsidR="006F458D" w:rsidRPr="000B3C03">
        <w:rPr>
          <w:rFonts w:hint="eastAsia"/>
        </w:rPr>
        <w:t>年</w:t>
      </w:r>
      <w:r w:rsidR="00077D5D">
        <w:rPr>
          <w:rFonts w:hint="eastAsia"/>
        </w:rPr>
        <w:t>春</w:t>
      </w:r>
      <w:r w:rsidR="006F458D" w:rsidRPr="000B3C03">
        <w:rPr>
          <w:rFonts w:hint="eastAsia"/>
        </w:rPr>
        <w:t>季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1848"/>
        <w:gridCol w:w="987"/>
        <w:gridCol w:w="2698"/>
        <w:gridCol w:w="987"/>
        <w:gridCol w:w="2425"/>
      </w:tblGrid>
      <w:tr w:rsidR="00733ED2" w14:paraId="1F61E7CA" w14:textId="77777777" w:rsidTr="00B845A4">
        <w:trPr>
          <w:trHeight w:val="608"/>
          <w:jc w:val="center"/>
        </w:trPr>
        <w:tc>
          <w:tcPr>
            <w:tcW w:w="1413" w:type="dxa"/>
            <w:vAlign w:val="center"/>
          </w:tcPr>
          <w:p w14:paraId="03F22AE2" w14:textId="77777777" w:rsidR="00733ED2" w:rsidRPr="005E4B1B" w:rsidRDefault="007B7940" w:rsidP="005453C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项目</w:t>
            </w:r>
            <w:r w:rsidR="00733ED2" w:rsidRPr="005E4B1B">
              <w:rPr>
                <w:rFonts w:ascii="宋体" w:hAnsi="宋体"/>
                <w:sz w:val="24"/>
              </w:rPr>
              <w:t>名称</w:t>
            </w:r>
          </w:p>
        </w:tc>
        <w:tc>
          <w:tcPr>
            <w:tcW w:w="8945" w:type="dxa"/>
            <w:gridSpan w:val="5"/>
            <w:vAlign w:val="center"/>
          </w:tcPr>
          <w:p w14:paraId="7C63E555" w14:textId="77777777" w:rsidR="00733ED2" w:rsidRPr="005E4B1B" w:rsidRDefault="00140702" w:rsidP="005453C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RAG视频</w:t>
            </w:r>
          </w:p>
        </w:tc>
      </w:tr>
      <w:tr w:rsidR="00733ED2" w14:paraId="05A262DF" w14:textId="77777777" w:rsidTr="00B845A4">
        <w:trPr>
          <w:trHeight w:val="608"/>
          <w:jc w:val="center"/>
        </w:trPr>
        <w:tc>
          <w:tcPr>
            <w:tcW w:w="1413" w:type="dxa"/>
            <w:vAlign w:val="center"/>
          </w:tcPr>
          <w:p w14:paraId="0A05F83E" w14:textId="77777777" w:rsidR="00733ED2" w:rsidRPr="005E4B1B" w:rsidRDefault="00733ED2" w:rsidP="005453C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小组编号</w:t>
            </w:r>
          </w:p>
        </w:tc>
        <w:tc>
          <w:tcPr>
            <w:tcW w:w="8945" w:type="dxa"/>
            <w:gridSpan w:val="5"/>
            <w:vAlign w:val="center"/>
          </w:tcPr>
          <w:p w14:paraId="22111D6B" w14:textId="77777777" w:rsidR="00733ED2" w:rsidRPr="005E4B1B" w:rsidRDefault="00140702" w:rsidP="005453C4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10</w:t>
            </w:r>
          </w:p>
        </w:tc>
      </w:tr>
      <w:tr w:rsidR="0072195C" w14:paraId="57467869" w14:textId="77777777" w:rsidTr="00B845A4">
        <w:trPr>
          <w:trHeight w:val="608"/>
          <w:jc w:val="center"/>
        </w:trPr>
        <w:tc>
          <w:tcPr>
            <w:tcW w:w="1413" w:type="dxa"/>
            <w:vAlign w:val="center"/>
          </w:tcPr>
          <w:p w14:paraId="41B7C60D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姓名</w:t>
            </w:r>
          </w:p>
        </w:tc>
        <w:tc>
          <w:tcPr>
            <w:tcW w:w="1848" w:type="dxa"/>
            <w:vAlign w:val="center"/>
          </w:tcPr>
          <w:p w14:paraId="4235ADAD" w14:textId="77777777" w:rsidR="0072195C" w:rsidRPr="005E4B1B" w:rsidRDefault="0014070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潘翾寰</w:t>
            </w:r>
          </w:p>
        </w:tc>
        <w:tc>
          <w:tcPr>
            <w:tcW w:w="987" w:type="dxa"/>
            <w:vAlign w:val="center"/>
          </w:tcPr>
          <w:p w14:paraId="20548E3B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学号</w:t>
            </w:r>
          </w:p>
        </w:tc>
        <w:tc>
          <w:tcPr>
            <w:tcW w:w="2698" w:type="dxa"/>
            <w:vAlign w:val="center"/>
          </w:tcPr>
          <w:p w14:paraId="66E132BD" w14:textId="77777777" w:rsidR="0072195C" w:rsidRPr="005E4B1B" w:rsidRDefault="004B2ECB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2023414290320</w:t>
            </w:r>
          </w:p>
        </w:tc>
        <w:tc>
          <w:tcPr>
            <w:tcW w:w="987" w:type="dxa"/>
            <w:vAlign w:val="center"/>
          </w:tcPr>
          <w:p w14:paraId="68647D89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班级</w:t>
            </w:r>
          </w:p>
        </w:tc>
        <w:tc>
          <w:tcPr>
            <w:tcW w:w="2425" w:type="dxa"/>
            <w:vAlign w:val="center"/>
          </w:tcPr>
          <w:p w14:paraId="7230DACA" w14:textId="77777777" w:rsidR="0072195C" w:rsidRPr="005E4B1B" w:rsidRDefault="004B2ECB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23软件3班</w:t>
            </w:r>
          </w:p>
        </w:tc>
      </w:tr>
      <w:tr w:rsidR="0072195C" w14:paraId="42753553" w14:textId="77777777" w:rsidTr="00B845A4">
        <w:trPr>
          <w:trHeight w:val="608"/>
          <w:jc w:val="center"/>
        </w:trPr>
        <w:tc>
          <w:tcPr>
            <w:tcW w:w="1413" w:type="dxa"/>
            <w:vAlign w:val="center"/>
          </w:tcPr>
          <w:p w14:paraId="458625E4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姓名</w:t>
            </w:r>
          </w:p>
        </w:tc>
        <w:tc>
          <w:tcPr>
            <w:tcW w:w="1848" w:type="dxa"/>
            <w:vAlign w:val="center"/>
          </w:tcPr>
          <w:p w14:paraId="46687C30" w14:textId="77777777" w:rsidR="0072195C" w:rsidRPr="005E4B1B" w:rsidRDefault="004B2ECB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许建业</w:t>
            </w:r>
          </w:p>
        </w:tc>
        <w:tc>
          <w:tcPr>
            <w:tcW w:w="987" w:type="dxa"/>
            <w:vAlign w:val="center"/>
          </w:tcPr>
          <w:p w14:paraId="3171078B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学号</w:t>
            </w:r>
          </w:p>
        </w:tc>
        <w:tc>
          <w:tcPr>
            <w:tcW w:w="2698" w:type="dxa"/>
            <w:vAlign w:val="center"/>
          </w:tcPr>
          <w:p w14:paraId="583B2B9F" w14:textId="77777777" w:rsidR="0072195C" w:rsidRPr="005E4B1B" w:rsidRDefault="004B2ECB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2023414290331</w:t>
            </w:r>
          </w:p>
        </w:tc>
        <w:tc>
          <w:tcPr>
            <w:tcW w:w="987" w:type="dxa"/>
            <w:vAlign w:val="center"/>
          </w:tcPr>
          <w:p w14:paraId="71056194" w14:textId="77777777" w:rsidR="0072195C" w:rsidRPr="005E4B1B" w:rsidRDefault="00733ED2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/>
                <w:sz w:val="24"/>
              </w:rPr>
              <w:t>班级</w:t>
            </w:r>
          </w:p>
        </w:tc>
        <w:tc>
          <w:tcPr>
            <w:tcW w:w="2425" w:type="dxa"/>
            <w:vAlign w:val="center"/>
          </w:tcPr>
          <w:p w14:paraId="767D5D67" w14:textId="77777777" w:rsidR="0072195C" w:rsidRPr="005E4B1B" w:rsidRDefault="004B2ECB" w:rsidP="0072195C">
            <w:pPr>
              <w:jc w:val="center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23软件3班</w:t>
            </w:r>
          </w:p>
        </w:tc>
      </w:tr>
      <w:tr w:rsidR="00F572DC" w14:paraId="7D215232" w14:textId="77777777" w:rsidTr="001F3BAB">
        <w:trPr>
          <w:trHeight w:val="7673"/>
          <w:jc w:val="center"/>
        </w:trPr>
        <w:tc>
          <w:tcPr>
            <w:tcW w:w="10358" w:type="dxa"/>
            <w:gridSpan w:val="6"/>
          </w:tcPr>
          <w:p w14:paraId="258B8333" w14:textId="77777777" w:rsidR="00676651" w:rsidRDefault="00676651"/>
          <w:p w14:paraId="74351164" w14:textId="77777777" w:rsidR="00676651" w:rsidRDefault="00000000">
            <w:pPr>
              <w:spacing w:before="120" w:after="40"/>
            </w:pPr>
            <w:r>
              <w:rPr>
                <w:b/>
                <w:sz w:val="28"/>
              </w:rPr>
              <w:t>项目背景</w:t>
            </w:r>
          </w:p>
          <w:p w14:paraId="32E92FAD" w14:textId="77777777" w:rsidR="00676651" w:rsidRDefault="00000000">
            <w:r>
              <w:t xml:space="preserve">• </w:t>
            </w:r>
            <w:r>
              <w:t>教学</w:t>
            </w:r>
            <w:r>
              <w:t>/</w:t>
            </w:r>
            <w:r>
              <w:t>培训视频信息密度高，但检索成本高：想找某个知识点往往需要反复拖动进度条。</w:t>
            </w:r>
          </w:p>
          <w:p w14:paraId="36D6CD8D" w14:textId="77777777" w:rsidR="00676651" w:rsidRDefault="00000000">
            <w:r>
              <w:t xml:space="preserve">• </w:t>
            </w:r>
            <w:r>
              <w:t>本项目将</w:t>
            </w:r>
            <w:r>
              <w:t>“</w:t>
            </w:r>
            <w:r>
              <w:t>视频</w:t>
            </w:r>
            <w:r>
              <w:t xml:space="preserve"> → </w:t>
            </w:r>
            <w:r>
              <w:t>转录字幕</w:t>
            </w:r>
            <w:r>
              <w:t xml:space="preserve"> → </w:t>
            </w:r>
            <w:r>
              <w:t>结构化笔记</w:t>
            </w:r>
            <w:r>
              <w:t xml:space="preserve"> → </w:t>
            </w:r>
            <w:r>
              <w:t>知识库向量化</w:t>
            </w:r>
            <w:r>
              <w:t xml:space="preserve"> → </w:t>
            </w:r>
            <w:r>
              <w:t>智能体问答</w:t>
            </w:r>
            <w:r>
              <w:t>”</w:t>
            </w:r>
            <w:r>
              <w:t>串成闭环，让用户用自然语言直接定位到视频片段并获得引用与时间戳。</w:t>
            </w:r>
          </w:p>
          <w:p w14:paraId="69985B8F" w14:textId="77777777" w:rsidR="00676651" w:rsidRDefault="00000000">
            <w:r>
              <w:t xml:space="preserve">• </w:t>
            </w:r>
            <w:r>
              <w:t>创新点：视频内容不仅生成</w:t>
            </w:r>
            <w:r>
              <w:t xml:space="preserve"> Markdown </w:t>
            </w:r>
            <w:r>
              <w:t>笔记（可选），还会与原始字幕一起入库，支持跨视频的知识检索与对话式问答。</w:t>
            </w:r>
          </w:p>
          <w:p w14:paraId="14FD65C7" w14:textId="77777777" w:rsidR="00676651" w:rsidRDefault="00000000">
            <w:r>
              <w:t xml:space="preserve">• </w:t>
            </w:r>
            <w:r>
              <w:t>竞争力：复用</w:t>
            </w:r>
            <w:r>
              <w:t xml:space="preserve"> Dify </w:t>
            </w:r>
            <w:r>
              <w:t>的知识库、分片、</w:t>
            </w:r>
            <w:r>
              <w:t>Embedding</w:t>
            </w:r>
            <w:r>
              <w:t>、混合检索与工作流编排能力，降低从零实现</w:t>
            </w:r>
            <w:r>
              <w:t xml:space="preserve"> RAG </w:t>
            </w:r>
            <w:r>
              <w:t>平台的成本，迭代更快。</w:t>
            </w:r>
          </w:p>
          <w:p w14:paraId="58363B30" w14:textId="77777777" w:rsidR="00676651" w:rsidRDefault="00000000">
            <w:r>
              <w:t xml:space="preserve">• </w:t>
            </w:r>
            <w:r>
              <w:t>可扩展：未来可将时间戳与播放器联动，实现</w:t>
            </w:r>
            <w:r>
              <w:t>“</w:t>
            </w:r>
            <w:r>
              <w:t>点击引用跳转到对应时间点</w:t>
            </w:r>
            <w:r>
              <w:t>”</w:t>
            </w:r>
            <w:r>
              <w:t>。</w:t>
            </w:r>
          </w:p>
          <w:p w14:paraId="33898D9C" w14:textId="77777777" w:rsidR="00676651" w:rsidRDefault="00000000">
            <w:pPr>
              <w:spacing w:before="120" w:after="40"/>
            </w:pPr>
            <w:r>
              <w:rPr>
                <w:b/>
                <w:sz w:val="28"/>
              </w:rPr>
              <w:t>相关工作</w:t>
            </w:r>
          </w:p>
          <w:p w14:paraId="3F0A6619" w14:textId="2683E47A" w:rsidR="00676651" w:rsidRDefault="00000000">
            <w:r>
              <w:t>• BiliNote</w:t>
            </w:r>
            <w:r>
              <w:t>：</w:t>
            </w:r>
            <w:r w:rsidR="00116AC1">
              <w:rPr>
                <w:rFonts w:hint="eastAsia"/>
              </w:rPr>
              <w:t>视频处理转换为元数据，</w:t>
            </w:r>
            <w:r>
              <w:t>具备视频处理、字幕转录、截图与笔记生成等能力。本项目在其基础上引入</w:t>
            </w:r>
            <w:r>
              <w:t>“</w:t>
            </w:r>
            <w:r>
              <w:t>知识库入库</w:t>
            </w:r>
            <w:r>
              <w:t xml:space="preserve"> + RAG </w:t>
            </w:r>
            <w:r>
              <w:t>问答</w:t>
            </w:r>
            <w:r>
              <w:t>”</w:t>
            </w:r>
            <w:r>
              <w:t>。</w:t>
            </w:r>
          </w:p>
          <w:p w14:paraId="0CFBB16A" w14:textId="77777777" w:rsidR="00676651" w:rsidRDefault="00000000">
            <w:r>
              <w:t>• Dify</w:t>
            </w:r>
            <w:r>
              <w:t>：开源</w:t>
            </w:r>
            <w:r>
              <w:t xml:space="preserve"> LLM </w:t>
            </w:r>
            <w:r>
              <w:t>应用平台，提供数据集（知识库）、文档分片与向量索引、工作流编排、对话</w:t>
            </w:r>
            <w:r>
              <w:t xml:space="preserve"> API </w:t>
            </w:r>
            <w:r>
              <w:t>与可视化运维能力。</w:t>
            </w:r>
          </w:p>
          <w:p w14:paraId="2ED1EB4D" w14:textId="77777777" w:rsidR="00676651" w:rsidRDefault="00000000">
            <w:r>
              <w:t>• Whisper / faster-whisper</w:t>
            </w:r>
            <w:r>
              <w:t>：语音转文字（字幕</w:t>
            </w:r>
            <w:r>
              <w:t>/</w:t>
            </w:r>
            <w:r>
              <w:t>时间戳）核心组件，支持</w:t>
            </w:r>
            <w:r>
              <w:t xml:space="preserve"> CPU </w:t>
            </w:r>
            <w:r>
              <w:t>模式运行。</w:t>
            </w:r>
          </w:p>
          <w:p w14:paraId="463CC0DD" w14:textId="77777777" w:rsidR="00676651" w:rsidRDefault="00000000">
            <w:r>
              <w:t>• Ollama/</w:t>
            </w:r>
            <w:r>
              <w:t>云模型：</w:t>
            </w:r>
            <w:r>
              <w:t xml:space="preserve">Embedding </w:t>
            </w:r>
            <w:r>
              <w:t>可本地部署（如</w:t>
            </w:r>
            <w:r>
              <w:t xml:space="preserve"> mxbai-embed-large</w:t>
            </w:r>
            <w:r>
              <w:t>、</w:t>
            </w:r>
            <w:r>
              <w:t xml:space="preserve">bge-m3 </w:t>
            </w:r>
            <w:r>
              <w:t>等），</w:t>
            </w:r>
            <w:r>
              <w:t xml:space="preserve">LLM </w:t>
            </w:r>
            <w:r>
              <w:t>可对接官方</w:t>
            </w:r>
            <w:r>
              <w:t xml:space="preserve"> API</w:t>
            </w:r>
            <w:r>
              <w:t>（如</w:t>
            </w:r>
            <w:r>
              <w:t xml:space="preserve"> DeepSeek </w:t>
            </w:r>
            <w:r>
              <w:t>等）或企业中转。</w:t>
            </w:r>
          </w:p>
          <w:p w14:paraId="23BFBA99" w14:textId="77777777" w:rsidR="00676651" w:rsidRDefault="00000000">
            <w:r>
              <w:t xml:space="preserve">• </w:t>
            </w:r>
            <w:r>
              <w:t>对标：</w:t>
            </w:r>
            <w:r>
              <w:t>B</w:t>
            </w:r>
            <w:r>
              <w:t>站</w:t>
            </w:r>
            <w:r>
              <w:t xml:space="preserve"> AI </w:t>
            </w:r>
            <w:r>
              <w:t>总结、</w:t>
            </w:r>
            <w:r>
              <w:t xml:space="preserve">Notion AI </w:t>
            </w:r>
            <w:r>
              <w:t>等。优势在于</w:t>
            </w:r>
            <w:r>
              <w:t>“</w:t>
            </w:r>
            <w:r>
              <w:t>可私有化部署</w:t>
            </w:r>
            <w:r>
              <w:t xml:space="preserve"> + </w:t>
            </w:r>
            <w:r>
              <w:t>视频时间戳引用</w:t>
            </w:r>
            <w:r>
              <w:t xml:space="preserve"> + </w:t>
            </w:r>
            <w:r>
              <w:t>知识库可持续累积</w:t>
            </w:r>
            <w:r>
              <w:t>”</w:t>
            </w:r>
            <w:r>
              <w:t>。</w:t>
            </w:r>
          </w:p>
          <w:p w14:paraId="0D665108" w14:textId="77777777" w:rsidR="00676651" w:rsidRDefault="00000000">
            <w:pPr>
              <w:spacing w:before="120" w:after="40"/>
            </w:pPr>
            <w:r>
              <w:rPr>
                <w:b/>
                <w:sz w:val="28"/>
              </w:rPr>
              <w:t>设计方案</w:t>
            </w:r>
          </w:p>
          <w:p w14:paraId="293F6464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总体架构</w:t>
            </w:r>
          </w:p>
          <w:p w14:paraId="7FFB2AEA" w14:textId="77777777" w:rsidR="00676651" w:rsidRDefault="00000000">
            <w:r>
              <w:t xml:space="preserve">• </w:t>
            </w:r>
            <w:r>
              <w:t>客户端：</w:t>
            </w:r>
            <w:r>
              <w:t xml:space="preserve">Tauri + Vite </w:t>
            </w:r>
            <w:r>
              <w:t>前端，提供入库、</w:t>
            </w:r>
            <w:r>
              <w:t xml:space="preserve">RAG </w:t>
            </w:r>
            <w:r>
              <w:t>对话、引用展示等</w:t>
            </w:r>
            <w:r>
              <w:t xml:space="preserve"> UI</w:t>
            </w:r>
            <w:r>
              <w:t>。</w:t>
            </w:r>
          </w:p>
          <w:p w14:paraId="61AA43FF" w14:textId="77777777" w:rsidR="00676651" w:rsidRDefault="00000000">
            <w:r>
              <w:t xml:space="preserve">• </w:t>
            </w:r>
            <w:r>
              <w:t>本地后端：</w:t>
            </w:r>
            <w:r>
              <w:t xml:space="preserve">FastAPI </w:t>
            </w:r>
            <w:r>
              <w:t>负责视频处理（下载</w:t>
            </w:r>
            <w:r>
              <w:t>/</w:t>
            </w:r>
            <w:r>
              <w:t>读取、</w:t>
            </w:r>
            <w:r>
              <w:t xml:space="preserve">ffmpeg </w:t>
            </w:r>
            <w:r>
              <w:t>抽取音频、</w:t>
            </w:r>
            <w:r>
              <w:t xml:space="preserve">Whisper </w:t>
            </w:r>
            <w:r>
              <w:t>转录、可选生成</w:t>
            </w:r>
            <w:r>
              <w:t xml:space="preserve"> Markdown </w:t>
            </w:r>
            <w:r>
              <w:t>笔记）、以及与</w:t>
            </w:r>
            <w:r>
              <w:t xml:space="preserve"> Dify API </w:t>
            </w:r>
            <w:r>
              <w:t>的集成。</w:t>
            </w:r>
          </w:p>
          <w:p w14:paraId="5BFF8A8A" w14:textId="77777777" w:rsidR="00676651" w:rsidRDefault="00000000">
            <w:r>
              <w:t>• Dify</w:t>
            </w:r>
            <w:r>
              <w:t>（自建）：提供知识库分片</w:t>
            </w:r>
            <w:r>
              <w:t>/</w:t>
            </w:r>
            <w:r>
              <w:t>向量化</w:t>
            </w:r>
            <w:r>
              <w:t>/</w:t>
            </w:r>
            <w:r>
              <w:t>检索与工作流（</w:t>
            </w:r>
            <w:r>
              <w:t>RAG Chat</w:t>
            </w:r>
            <w:r>
              <w:t>）执行。</w:t>
            </w:r>
          </w:p>
          <w:p w14:paraId="7572C877" w14:textId="77777777" w:rsidR="00676651" w:rsidRDefault="00000000">
            <w:r>
              <w:t xml:space="preserve">• </w:t>
            </w:r>
            <w:r>
              <w:t>模型提供方：</w:t>
            </w:r>
            <w:r>
              <w:t xml:space="preserve">Embedding/LLM </w:t>
            </w:r>
            <w:r>
              <w:t>可选择本地（</w:t>
            </w:r>
            <w:r>
              <w:t>Ollama</w:t>
            </w:r>
            <w:r>
              <w:t>）或云端</w:t>
            </w:r>
            <w:r>
              <w:t xml:space="preserve"> API</w:t>
            </w:r>
            <w:r>
              <w:t>（官方</w:t>
            </w:r>
            <w:r>
              <w:t>/</w:t>
            </w:r>
            <w:r>
              <w:t>中转）。</w:t>
            </w:r>
          </w:p>
          <w:p w14:paraId="4F81727E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入库工作流（</w:t>
            </w:r>
            <w:r>
              <w:rPr>
                <w:b/>
                <w:sz w:val="24"/>
              </w:rPr>
              <w:t>Indexing</w:t>
            </w:r>
            <w:r>
              <w:rPr>
                <w:b/>
                <w:sz w:val="24"/>
              </w:rPr>
              <w:t>）</w:t>
            </w:r>
          </w:p>
          <w:p w14:paraId="34122FF4" w14:textId="77777777" w:rsidR="00676651" w:rsidRDefault="00000000">
            <w:r>
              <w:t xml:space="preserve">• </w:t>
            </w:r>
            <w:r>
              <w:t>输入：在线视频链接（如</w:t>
            </w:r>
            <w:r>
              <w:t xml:space="preserve"> B </w:t>
            </w:r>
            <w:r>
              <w:t>站</w:t>
            </w:r>
            <w:r>
              <w:t>/</w:t>
            </w:r>
            <w:r>
              <w:t>抖音等）或本地视频文件。</w:t>
            </w:r>
          </w:p>
          <w:p w14:paraId="38C677DC" w14:textId="77777777" w:rsidR="00676651" w:rsidRDefault="00000000">
            <w:r>
              <w:t xml:space="preserve">• </w:t>
            </w:r>
            <w:r>
              <w:t>后端提取音频并转录得到带时间戳字幕；可选调用大模型生成结构化</w:t>
            </w:r>
            <w:r>
              <w:t xml:space="preserve"> Markdown </w:t>
            </w:r>
            <w:r>
              <w:t>笔记。</w:t>
            </w:r>
          </w:p>
          <w:p w14:paraId="30F1130E" w14:textId="77777777" w:rsidR="00676651" w:rsidRDefault="00000000">
            <w:r>
              <w:t xml:space="preserve">• </w:t>
            </w:r>
            <w:r>
              <w:t>后端将</w:t>
            </w:r>
            <w:r>
              <w:t>“</w:t>
            </w:r>
            <w:r>
              <w:t>字幕</w:t>
            </w:r>
            <w:r>
              <w:t xml:space="preserve"> +</w:t>
            </w:r>
            <w:r>
              <w:t>（可选）笔记</w:t>
            </w:r>
            <w:r>
              <w:t xml:space="preserve"> + </w:t>
            </w:r>
            <w:r>
              <w:t>元数据（视频标题</w:t>
            </w:r>
            <w:r>
              <w:t>/</w:t>
            </w:r>
            <w:r>
              <w:t>来源</w:t>
            </w:r>
            <w:r>
              <w:t>/</w:t>
            </w:r>
            <w:r>
              <w:t>时间戳段落）</w:t>
            </w:r>
            <w:r>
              <w:t>”</w:t>
            </w:r>
            <w:r>
              <w:t>组合成纯文本，调用</w:t>
            </w:r>
            <w:r>
              <w:t xml:space="preserve"> Dify Dataset API </w:t>
            </w:r>
            <w:r>
              <w:lastRenderedPageBreak/>
              <w:t>写入知识库。</w:t>
            </w:r>
          </w:p>
          <w:p w14:paraId="2B74DBA6" w14:textId="77777777" w:rsidR="00676651" w:rsidRDefault="00000000">
            <w:r>
              <w:t xml:space="preserve">• Dify </w:t>
            </w:r>
            <w:r>
              <w:t>根据数据集配置自动进行分片（</w:t>
            </w:r>
            <w:r>
              <w:t>chunk</w:t>
            </w:r>
            <w:r>
              <w:t>）、</w:t>
            </w:r>
            <w:r>
              <w:t xml:space="preserve">Embedding </w:t>
            </w:r>
            <w:r>
              <w:t>与索引构建，形成可检索的向量库。</w:t>
            </w:r>
          </w:p>
          <w:p w14:paraId="3D1B47CC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对话工作流（</w:t>
            </w:r>
            <w:r>
              <w:rPr>
                <w:b/>
                <w:sz w:val="24"/>
              </w:rPr>
              <w:t>RAG Chat</w:t>
            </w:r>
            <w:r>
              <w:rPr>
                <w:b/>
                <w:sz w:val="24"/>
              </w:rPr>
              <w:t>）</w:t>
            </w:r>
          </w:p>
          <w:p w14:paraId="5A9E2471" w14:textId="77777777" w:rsidR="00676651" w:rsidRDefault="00000000">
            <w:r>
              <w:t xml:space="preserve">• </w:t>
            </w:r>
            <w:r>
              <w:t>用户问题从客户端提交到后端，后端转发到</w:t>
            </w:r>
            <w:r>
              <w:t xml:space="preserve"> Dify Chat/Workflow API</w:t>
            </w:r>
            <w:r>
              <w:t>。</w:t>
            </w:r>
          </w:p>
          <w:p w14:paraId="7FE8D9E4" w14:textId="77777777" w:rsidR="00676651" w:rsidRDefault="00000000">
            <w:r>
              <w:t xml:space="preserve">• Dify </w:t>
            </w:r>
            <w:r>
              <w:t>工作流内部执行知识库检索（向量</w:t>
            </w:r>
            <w:r>
              <w:t>/</w:t>
            </w:r>
            <w:r>
              <w:t>关键词混合检索），并把召回片段作为上下文供</w:t>
            </w:r>
            <w:r>
              <w:t xml:space="preserve"> LLM </w:t>
            </w:r>
            <w:r>
              <w:t>生成回答。</w:t>
            </w:r>
          </w:p>
          <w:p w14:paraId="22FBEDAD" w14:textId="77777777" w:rsidR="00676651" w:rsidRDefault="00000000">
            <w:r>
              <w:t xml:space="preserve">• </w:t>
            </w:r>
            <w:r>
              <w:t>输出：回答文本</w:t>
            </w:r>
            <w:r>
              <w:t xml:space="preserve"> + </w:t>
            </w:r>
            <w:r>
              <w:t>引用片段（包含对应视频</w:t>
            </w:r>
            <w:r>
              <w:t>/</w:t>
            </w:r>
            <w:r>
              <w:t>段落</w:t>
            </w:r>
            <w:r>
              <w:t>/</w:t>
            </w:r>
            <w:r>
              <w:t>时间戳），便于用户追溯原文。</w:t>
            </w:r>
          </w:p>
          <w:p w14:paraId="35D9C46A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关键数据与可扩展点</w:t>
            </w:r>
          </w:p>
          <w:p w14:paraId="7E50E3AE" w14:textId="77777777" w:rsidR="00676651" w:rsidRDefault="00000000">
            <w:r>
              <w:t xml:space="preserve">• </w:t>
            </w:r>
            <w:r>
              <w:t>入库文本保留时间戳字段（</w:t>
            </w:r>
            <w:r>
              <w:t>start/end</w:t>
            </w:r>
            <w:r>
              <w:t>），以</w:t>
            </w:r>
            <w:r>
              <w:t>“</w:t>
            </w:r>
            <w:r>
              <w:t>引用</w:t>
            </w:r>
            <w:r>
              <w:t xml:space="preserve"> = </w:t>
            </w:r>
            <w:r>
              <w:t>视频</w:t>
            </w:r>
            <w:r>
              <w:t xml:space="preserve"> + </w:t>
            </w:r>
            <w:r>
              <w:t>片段</w:t>
            </w:r>
            <w:r>
              <w:t xml:space="preserve"> + </w:t>
            </w:r>
            <w:r>
              <w:t>时间范围</w:t>
            </w:r>
            <w:r>
              <w:t>”</w:t>
            </w:r>
            <w:r>
              <w:t>形式返回。</w:t>
            </w:r>
          </w:p>
          <w:p w14:paraId="003B8DDD" w14:textId="77777777" w:rsidR="00676651" w:rsidRDefault="00000000">
            <w:r>
              <w:t xml:space="preserve">• </w:t>
            </w:r>
            <w:r>
              <w:t>后续可在客户端根据时间戳联动播放器（本地文件或在线播放页），实现点击跳转。</w:t>
            </w:r>
          </w:p>
          <w:p w14:paraId="07BE104F" w14:textId="77777777" w:rsidR="00676651" w:rsidRDefault="00000000">
            <w:r>
              <w:t xml:space="preserve">• </w:t>
            </w:r>
            <w:r>
              <w:t>支持保留</w:t>
            </w:r>
            <w:r>
              <w:t xml:space="preserve"> Markdown </w:t>
            </w:r>
            <w:r>
              <w:t>笔记文件：便于离线阅读、二次编辑与导出。</w:t>
            </w:r>
          </w:p>
          <w:p w14:paraId="218462F2" w14:textId="77777777" w:rsidR="0067665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55BB9" wp14:editId="113C8474">
                  <wp:extent cx="5303520" cy="3416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xPin_2026-01-04_07-22-5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41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D4A143" w14:textId="77777777" w:rsidR="00676651" w:rsidRDefault="00000000">
            <w:pPr>
              <w:jc w:val="center"/>
            </w:pPr>
            <w:r>
              <w:rPr>
                <w:sz w:val="20"/>
              </w:rPr>
              <w:t>图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：客户端界面（入库</w:t>
            </w:r>
            <w:r>
              <w:rPr>
                <w:sz w:val="20"/>
              </w:rPr>
              <w:t xml:space="preserve"> / RAG </w:t>
            </w:r>
            <w:r>
              <w:rPr>
                <w:sz w:val="20"/>
              </w:rPr>
              <w:t>对话）</w:t>
            </w:r>
          </w:p>
          <w:p w14:paraId="6E3B839B" w14:textId="77777777" w:rsidR="0067665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B2221C" wp14:editId="21D3804B">
                  <wp:extent cx="5303520" cy="130517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知识库工作流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305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34C811" w14:textId="77777777" w:rsidR="00676651" w:rsidRDefault="00000000">
            <w:pPr>
              <w:jc w:val="center"/>
            </w:pPr>
            <w:r>
              <w:rPr>
                <w:sz w:val="20"/>
              </w:rPr>
              <w:t>图</w:t>
            </w:r>
            <w:r>
              <w:rPr>
                <w:sz w:val="20"/>
              </w:rPr>
              <w:t>2</w:t>
            </w:r>
            <w:r>
              <w:rPr>
                <w:sz w:val="20"/>
              </w:rPr>
              <w:t>：知识库入库工作流（</w:t>
            </w:r>
            <w:r>
              <w:rPr>
                <w:sz w:val="20"/>
              </w:rPr>
              <w:t>Dify Dataset Indexing</w:t>
            </w:r>
            <w:r>
              <w:rPr>
                <w:sz w:val="20"/>
              </w:rPr>
              <w:t>）</w:t>
            </w:r>
          </w:p>
          <w:p w14:paraId="0FEC30A3" w14:textId="77777777" w:rsidR="00676651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9ED8D6B" wp14:editId="39572959">
                  <wp:extent cx="5303520" cy="1177202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fy工作流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1177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28573" w14:textId="77777777" w:rsidR="00676651" w:rsidRDefault="00000000">
            <w:pPr>
              <w:jc w:val="center"/>
            </w:pPr>
            <w:r>
              <w:rPr>
                <w:sz w:val="20"/>
              </w:rPr>
              <w:t>图</w:t>
            </w:r>
            <w:r>
              <w:rPr>
                <w:sz w:val="20"/>
              </w:rPr>
              <w:t>3</w:t>
            </w:r>
            <w:r>
              <w:rPr>
                <w:sz w:val="20"/>
              </w:rPr>
              <w:t>：对话工作流（</w:t>
            </w:r>
            <w:r>
              <w:rPr>
                <w:sz w:val="20"/>
              </w:rPr>
              <w:t>Dify Workflow / Chat Messages</w:t>
            </w:r>
            <w:r>
              <w:rPr>
                <w:sz w:val="20"/>
              </w:rPr>
              <w:t>）</w:t>
            </w:r>
          </w:p>
          <w:p w14:paraId="28967B60" w14:textId="77777777" w:rsidR="00676651" w:rsidRDefault="00000000">
            <w:pPr>
              <w:spacing w:before="120" w:after="40"/>
            </w:pPr>
            <w:r>
              <w:rPr>
                <w:b/>
                <w:sz w:val="28"/>
              </w:rPr>
              <w:t>操作手册</w:t>
            </w:r>
          </w:p>
          <w:p w14:paraId="6E73AC3F" w14:textId="77777777" w:rsidR="00676651" w:rsidRDefault="00000000">
            <w:pPr>
              <w:spacing w:before="120" w:after="40"/>
            </w:pPr>
            <w:r>
              <w:rPr>
                <w:b/>
                <w:sz w:val="28"/>
              </w:rPr>
              <w:lastRenderedPageBreak/>
              <w:t>项目总结</w:t>
            </w:r>
          </w:p>
          <w:p w14:paraId="66A3D6D5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当前完成情况（截至中期）</w:t>
            </w:r>
          </w:p>
          <w:p w14:paraId="3675A396" w14:textId="77777777" w:rsidR="00676651" w:rsidRDefault="00000000">
            <w:r>
              <w:t xml:space="preserve">• </w:t>
            </w:r>
            <w:r>
              <w:t>完成</w:t>
            </w:r>
            <w:r>
              <w:t>“</w:t>
            </w:r>
            <w:r>
              <w:t>视频转录</w:t>
            </w:r>
            <w:r>
              <w:t xml:space="preserve"> + </w:t>
            </w:r>
            <w:r>
              <w:t>可选笔记生成</w:t>
            </w:r>
            <w:r>
              <w:t xml:space="preserve"> + </w:t>
            </w:r>
            <w:r>
              <w:t>自动入库到</w:t>
            </w:r>
            <w:r>
              <w:t xml:space="preserve"> Dify Dataset”</w:t>
            </w:r>
            <w:r>
              <w:t>的端到端流程。</w:t>
            </w:r>
          </w:p>
          <w:p w14:paraId="5A119525" w14:textId="77777777" w:rsidR="00676651" w:rsidRDefault="00000000">
            <w:r>
              <w:t xml:space="preserve">• </w:t>
            </w:r>
            <w:r>
              <w:t>完成</w:t>
            </w:r>
            <w:r>
              <w:t xml:space="preserve">“Dify </w:t>
            </w:r>
            <w:r>
              <w:t>工作流检索</w:t>
            </w:r>
            <w:r>
              <w:t xml:space="preserve"> + </w:t>
            </w:r>
            <w:r>
              <w:t>对话</w:t>
            </w:r>
            <w:r>
              <w:t xml:space="preserve"> API + </w:t>
            </w:r>
            <w:r>
              <w:t>引用返回</w:t>
            </w:r>
            <w:r>
              <w:t>”</w:t>
            </w:r>
            <w:r>
              <w:t>的</w:t>
            </w:r>
            <w:r>
              <w:t xml:space="preserve"> RAG </w:t>
            </w:r>
            <w:r>
              <w:t>问答链路，并在客户端集成展示。</w:t>
            </w:r>
          </w:p>
          <w:p w14:paraId="6F939C9B" w14:textId="77777777" w:rsidR="00676651" w:rsidRDefault="00000000">
            <w:r>
              <w:t xml:space="preserve">• </w:t>
            </w:r>
            <w:r>
              <w:t>支持本地部署与</w:t>
            </w:r>
            <w:r>
              <w:t xml:space="preserve"> Docker </w:t>
            </w:r>
            <w:r>
              <w:t>化部署（前端</w:t>
            </w:r>
            <w:r>
              <w:t>/</w:t>
            </w:r>
            <w:r>
              <w:t>后端</w:t>
            </w:r>
            <w:r>
              <w:t>/nginx</w:t>
            </w:r>
            <w:r>
              <w:t>），便于在不同机器上快速启动。</w:t>
            </w:r>
          </w:p>
          <w:p w14:paraId="0CEBE34B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小组分工</w:t>
            </w:r>
          </w:p>
          <w:p w14:paraId="507B66D2" w14:textId="77777777" w:rsidR="00676651" w:rsidRDefault="00000000">
            <w:r>
              <w:t xml:space="preserve">• </w:t>
            </w:r>
            <w:r>
              <w:t>成员</w:t>
            </w:r>
            <w:r>
              <w:t>1</w:t>
            </w:r>
            <w:r>
              <w:t>：后端（视频处理</w:t>
            </w:r>
            <w:r>
              <w:t>/</w:t>
            </w:r>
            <w:r>
              <w:t>转录</w:t>
            </w:r>
            <w:r>
              <w:t>/</w:t>
            </w:r>
            <w:r>
              <w:t>笔记生成）、</w:t>
            </w:r>
            <w:r>
              <w:t xml:space="preserve">Dify Dataset </w:t>
            </w:r>
            <w:r>
              <w:t>写入与</w:t>
            </w:r>
            <w:r>
              <w:t xml:space="preserve"> Chat/Workflow API </w:t>
            </w:r>
            <w:r>
              <w:t>集成、入库任务管理。</w:t>
            </w:r>
          </w:p>
          <w:p w14:paraId="2924776F" w14:textId="77777777" w:rsidR="00676651" w:rsidRDefault="00000000">
            <w:r>
              <w:t xml:space="preserve">• </w:t>
            </w:r>
            <w:r>
              <w:t>成员</w:t>
            </w:r>
            <w:r>
              <w:t>2</w:t>
            </w:r>
            <w:r>
              <w:t>：前端（</w:t>
            </w:r>
            <w:r>
              <w:t>Tauri UI/</w:t>
            </w:r>
            <w:r>
              <w:t>交互</w:t>
            </w:r>
            <w:r>
              <w:t>/</w:t>
            </w:r>
            <w:r>
              <w:t>状态展示）、打包发布与跨平台兼容、文档与演示材料整理。</w:t>
            </w:r>
          </w:p>
          <w:p w14:paraId="77069B70" w14:textId="77777777" w:rsidR="00676651" w:rsidRDefault="00000000">
            <w:r>
              <w:t xml:space="preserve">• </w:t>
            </w:r>
            <w:r>
              <w:t>共同：需求梳理、模型</w:t>
            </w:r>
            <w:r>
              <w:t>/</w:t>
            </w:r>
            <w:r>
              <w:t>参数调优、测试与验收演示。</w:t>
            </w:r>
          </w:p>
          <w:p w14:paraId="538607C8" w14:textId="77777777" w:rsidR="00676651" w:rsidRDefault="00000000">
            <w:pPr>
              <w:spacing w:before="80" w:after="20"/>
            </w:pPr>
            <w:r>
              <w:rPr>
                <w:b/>
                <w:sz w:val="24"/>
              </w:rPr>
              <w:t>存在问题与后续规划</w:t>
            </w:r>
          </w:p>
          <w:p w14:paraId="57E5534E" w14:textId="77777777" w:rsidR="00676651" w:rsidRDefault="00000000">
            <w:r>
              <w:t xml:space="preserve">• </w:t>
            </w:r>
            <w:r>
              <w:t>检索效果依赖分片与</w:t>
            </w:r>
            <w:r>
              <w:t xml:space="preserve"> Embedding/LLM </w:t>
            </w:r>
            <w:r>
              <w:t>选择，下一阶段将优化：分片粒度、元数据结构与检索参数，并补充评测问题集。</w:t>
            </w:r>
          </w:p>
          <w:p w14:paraId="13B9B466" w14:textId="77777777" w:rsidR="00676651" w:rsidRDefault="00000000">
            <w:r>
              <w:t>• UI/</w:t>
            </w:r>
            <w:r>
              <w:t>交互：补齐对话历史、入库任务列表展示与错误提示，提升易用性。</w:t>
            </w:r>
          </w:p>
          <w:p w14:paraId="564A7775" w14:textId="77777777" w:rsidR="00676651" w:rsidRDefault="00000000">
            <w:r>
              <w:t xml:space="preserve">• </w:t>
            </w:r>
            <w:r>
              <w:t>功能拓展：时间戳跳转播放（可选实现）、批量入库、多知识库管理与导出</w:t>
            </w:r>
            <w:r>
              <w:t xml:space="preserve"> Markdown </w:t>
            </w:r>
            <w:r>
              <w:t>笔记。</w:t>
            </w:r>
          </w:p>
          <w:p w14:paraId="01D5AB82" w14:textId="77777777" w:rsidR="00676651" w:rsidRDefault="00000000">
            <w:r>
              <w:t xml:space="preserve">• </w:t>
            </w:r>
            <w:r>
              <w:t>部署与加分项：完善一键启动</w:t>
            </w:r>
            <w:r>
              <w:t>/</w:t>
            </w:r>
            <w:r>
              <w:t>一键打包脚本，提供公网演示地址与</w:t>
            </w:r>
            <w:r>
              <w:t xml:space="preserve"> Docker </w:t>
            </w:r>
            <w:r>
              <w:t>部署说明。</w:t>
            </w:r>
          </w:p>
        </w:tc>
      </w:tr>
    </w:tbl>
    <w:p w14:paraId="025B3C4F" w14:textId="77777777" w:rsidR="0026660A" w:rsidRDefault="0026660A"/>
    <w:sectPr w:rsidR="0026660A" w:rsidSect="000B3C03">
      <w:pgSz w:w="11907" w:h="16840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E0677" w14:textId="77777777" w:rsidR="004F54CE" w:rsidRDefault="004F54CE" w:rsidP="00D0084B">
      <w:r>
        <w:separator/>
      </w:r>
    </w:p>
  </w:endnote>
  <w:endnote w:type="continuationSeparator" w:id="0">
    <w:p w14:paraId="585D9B61" w14:textId="77777777" w:rsidR="004F54CE" w:rsidRDefault="004F54CE" w:rsidP="00D008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Microsoft Ya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6133E" w14:textId="77777777" w:rsidR="004F54CE" w:rsidRDefault="004F54CE" w:rsidP="00D0084B">
      <w:r>
        <w:separator/>
      </w:r>
    </w:p>
  </w:footnote>
  <w:footnote w:type="continuationSeparator" w:id="0">
    <w:p w14:paraId="7ACA0D12" w14:textId="77777777" w:rsidR="004F54CE" w:rsidRDefault="004F54CE" w:rsidP="00D008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DE8"/>
    <w:multiLevelType w:val="hybridMultilevel"/>
    <w:tmpl w:val="183C3E6E"/>
    <w:lvl w:ilvl="0" w:tplc="D2BC1370">
      <w:start w:val="1"/>
      <w:numFmt w:val="japaneseCounting"/>
      <w:lvlText w:val="%1、"/>
      <w:lvlJc w:val="left"/>
      <w:pPr>
        <w:ind w:left="84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B0C0B"/>
    <w:multiLevelType w:val="hybridMultilevel"/>
    <w:tmpl w:val="49269C0E"/>
    <w:lvl w:ilvl="0" w:tplc="3944523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AE8B90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40DA7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38F894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93EB4E8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7A6882C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6E077E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58B1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B8DBD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525C9A"/>
    <w:multiLevelType w:val="multilevel"/>
    <w:tmpl w:val="CF941294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3" w15:restartNumberingAfterBreak="0">
    <w:nsid w:val="207D1CBD"/>
    <w:multiLevelType w:val="multilevel"/>
    <w:tmpl w:val="E35026B0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4" w15:restartNumberingAfterBreak="0">
    <w:nsid w:val="26065C39"/>
    <w:multiLevelType w:val="hybridMultilevel"/>
    <w:tmpl w:val="6F92996E"/>
    <w:lvl w:ilvl="0" w:tplc="B8F4D67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A10B3E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F822DB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BB86C8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97472F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4CEC0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05414B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62CA36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F668BC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5926AB"/>
    <w:multiLevelType w:val="multilevel"/>
    <w:tmpl w:val="E35026B0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eastAsia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6" w15:restartNumberingAfterBreak="0">
    <w:nsid w:val="2DEC6159"/>
    <w:multiLevelType w:val="multilevel"/>
    <w:tmpl w:val="CF941294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7" w15:restartNumberingAfterBreak="0">
    <w:nsid w:val="41046D90"/>
    <w:multiLevelType w:val="hybridMultilevel"/>
    <w:tmpl w:val="340E747C"/>
    <w:lvl w:ilvl="0" w:tplc="AC14037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A5F65B6"/>
    <w:multiLevelType w:val="hybridMultilevel"/>
    <w:tmpl w:val="8E3AB922"/>
    <w:lvl w:ilvl="0" w:tplc="F666513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EF4C936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21E910C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790153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8266E3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EC8D54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0E1F7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CCA644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278289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866292"/>
    <w:multiLevelType w:val="hybridMultilevel"/>
    <w:tmpl w:val="9A007C7A"/>
    <w:lvl w:ilvl="0" w:tplc="E28811E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EE132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26552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5CD29E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2BE757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26632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9124318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3B0806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494E60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682ACE"/>
    <w:multiLevelType w:val="hybridMultilevel"/>
    <w:tmpl w:val="DD1AAB88"/>
    <w:lvl w:ilvl="0" w:tplc="EEA48916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202BC0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008D390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9BEA91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0DE031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AF270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0C2B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64B7B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3C39A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F873CA"/>
    <w:multiLevelType w:val="multilevel"/>
    <w:tmpl w:val="CF941294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abstractNum w:abstractNumId="12" w15:restartNumberingAfterBreak="0">
    <w:nsid w:val="720A4764"/>
    <w:multiLevelType w:val="multilevel"/>
    <w:tmpl w:val="720A4764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72EA4F23"/>
    <w:multiLevelType w:val="multilevel"/>
    <w:tmpl w:val="CF941294"/>
    <w:lvl w:ilvl="0">
      <w:start w:val="1"/>
      <w:numFmt w:val="ideographDigital"/>
      <w:lvlText w:val="%1、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964" w:hanging="794"/>
      </w:pPr>
      <w:rPr>
        <w:rFonts w:hint="eastAsia"/>
      </w:rPr>
    </w:lvl>
    <w:lvl w:ilvl="2">
      <w:start w:val="1"/>
      <w:numFmt w:val="decimal"/>
      <w:lvlText w:val="%3)"/>
      <w:lvlJc w:val="left"/>
      <w:pPr>
        <w:ind w:left="1080" w:hanging="360"/>
      </w:pPr>
      <w:rPr>
        <w:rFonts w:hint="eastAsia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eastAsia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eastAsia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eastAsia"/>
      </w:rPr>
    </w:lvl>
  </w:abstractNum>
  <w:num w:numId="1" w16cid:durableId="1236163360">
    <w:abstractNumId w:val="12"/>
  </w:num>
  <w:num w:numId="2" w16cid:durableId="2088529504">
    <w:abstractNumId w:val="7"/>
  </w:num>
  <w:num w:numId="3" w16cid:durableId="1656952642">
    <w:abstractNumId w:val="5"/>
  </w:num>
  <w:num w:numId="4" w16cid:durableId="1035034950">
    <w:abstractNumId w:val="6"/>
  </w:num>
  <w:num w:numId="5" w16cid:durableId="351037121">
    <w:abstractNumId w:val="0"/>
  </w:num>
  <w:num w:numId="6" w16cid:durableId="823934908">
    <w:abstractNumId w:val="10"/>
  </w:num>
  <w:num w:numId="7" w16cid:durableId="664552640">
    <w:abstractNumId w:val="3"/>
  </w:num>
  <w:num w:numId="8" w16cid:durableId="1365210110">
    <w:abstractNumId w:val="4"/>
  </w:num>
  <w:num w:numId="9" w16cid:durableId="1989312190">
    <w:abstractNumId w:val="1"/>
  </w:num>
  <w:num w:numId="10" w16cid:durableId="1524588674">
    <w:abstractNumId w:val="11"/>
  </w:num>
  <w:num w:numId="11" w16cid:durableId="1763455478">
    <w:abstractNumId w:val="9"/>
  </w:num>
  <w:num w:numId="12" w16cid:durableId="1878157796">
    <w:abstractNumId w:val="2"/>
  </w:num>
  <w:num w:numId="13" w16cid:durableId="647200395">
    <w:abstractNumId w:val="8"/>
  </w:num>
  <w:num w:numId="14" w16cid:durableId="14360573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77BD"/>
    <w:rsid w:val="000227CB"/>
    <w:rsid w:val="00024DEF"/>
    <w:rsid w:val="0004369B"/>
    <w:rsid w:val="000502B3"/>
    <w:rsid w:val="00052E0F"/>
    <w:rsid w:val="00057780"/>
    <w:rsid w:val="00063FC2"/>
    <w:rsid w:val="00067AAC"/>
    <w:rsid w:val="0007286B"/>
    <w:rsid w:val="00072B29"/>
    <w:rsid w:val="0007692B"/>
    <w:rsid w:val="00076D82"/>
    <w:rsid w:val="00077D5D"/>
    <w:rsid w:val="000851E9"/>
    <w:rsid w:val="000A0019"/>
    <w:rsid w:val="000A3E8E"/>
    <w:rsid w:val="000A7FF9"/>
    <w:rsid w:val="000B3C03"/>
    <w:rsid w:val="000B7F88"/>
    <w:rsid w:val="000C3598"/>
    <w:rsid w:val="000C4651"/>
    <w:rsid w:val="000C5667"/>
    <w:rsid w:val="000D1B91"/>
    <w:rsid w:val="000D42CB"/>
    <w:rsid w:val="000D48D0"/>
    <w:rsid w:val="000D4D90"/>
    <w:rsid w:val="000E21B3"/>
    <w:rsid w:val="000E2424"/>
    <w:rsid w:val="000F3FDF"/>
    <w:rsid w:val="000F5A4B"/>
    <w:rsid w:val="00103BA9"/>
    <w:rsid w:val="00104BB5"/>
    <w:rsid w:val="00106848"/>
    <w:rsid w:val="0010705A"/>
    <w:rsid w:val="0011143F"/>
    <w:rsid w:val="0011382C"/>
    <w:rsid w:val="00116AC1"/>
    <w:rsid w:val="0011794B"/>
    <w:rsid w:val="00120500"/>
    <w:rsid w:val="001258D1"/>
    <w:rsid w:val="00134450"/>
    <w:rsid w:val="001361DB"/>
    <w:rsid w:val="00140702"/>
    <w:rsid w:val="00143B70"/>
    <w:rsid w:val="00144019"/>
    <w:rsid w:val="0014645C"/>
    <w:rsid w:val="0014656B"/>
    <w:rsid w:val="00152781"/>
    <w:rsid w:val="00152A5B"/>
    <w:rsid w:val="00153F2F"/>
    <w:rsid w:val="00156A97"/>
    <w:rsid w:val="00164F61"/>
    <w:rsid w:val="001723C2"/>
    <w:rsid w:val="00172A27"/>
    <w:rsid w:val="00175F50"/>
    <w:rsid w:val="00176748"/>
    <w:rsid w:val="001777F2"/>
    <w:rsid w:val="00177E71"/>
    <w:rsid w:val="001853FC"/>
    <w:rsid w:val="00185F2E"/>
    <w:rsid w:val="00187568"/>
    <w:rsid w:val="001876D7"/>
    <w:rsid w:val="00193406"/>
    <w:rsid w:val="00193EE6"/>
    <w:rsid w:val="00194150"/>
    <w:rsid w:val="001A36F7"/>
    <w:rsid w:val="001B53CE"/>
    <w:rsid w:val="001B7B32"/>
    <w:rsid w:val="001B7B5E"/>
    <w:rsid w:val="001C5A07"/>
    <w:rsid w:val="001D34E3"/>
    <w:rsid w:val="001D560A"/>
    <w:rsid w:val="001E49C0"/>
    <w:rsid w:val="001F3BAB"/>
    <w:rsid w:val="00200D99"/>
    <w:rsid w:val="002044FC"/>
    <w:rsid w:val="00206E33"/>
    <w:rsid w:val="002079EE"/>
    <w:rsid w:val="00210089"/>
    <w:rsid w:val="002166EE"/>
    <w:rsid w:val="002306A9"/>
    <w:rsid w:val="00233886"/>
    <w:rsid w:val="00235972"/>
    <w:rsid w:val="00241B74"/>
    <w:rsid w:val="002423D3"/>
    <w:rsid w:val="0024512F"/>
    <w:rsid w:val="002457DC"/>
    <w:rsid w:val="002476D8"/>
    <w:rsid w:val="00250D5F"/>
    <w:rsid w:val="00253B5B"/>
    <w:rsid w:val="002626DD"/>
    <w:rsid w:val="002638C7"/>
    <w:rsid w:val="0026660A"/>
    <w:rsid w:val="00266F5D"/>
    <w:rsid w:val="00271390"/>
    <w:rsid w:val="00274850"/>
    <w:rsid w:val="002757E6"/>
    <w:rsid w:val="0029746D"/>
    <w:rsid w:val="002A24F5"/>
    <w:rsid w:val="002A4246"/>
    <w:rsid w:val="002A59F8"/>
    <w:rsid w:val="002B45DE"/>
    <w:rsid w:val="002B4CCF"/>
    <w:rsid w:val="002B7FD7"/>
    <w:rsid w:val="002C0F0B"/>
    <w:rsid w:val="002C14B3"/>
    <w:rsid w:val="002E3D53"/>
    <w:rsid w:val="002E7CF8"/>
    <w:rsid w:val="002F0B11"/>
    <w:rsid w:val="002F2662"/>
    <w:rsid w:val="00314306"/>
    <w:rsid w:val="00316334"/>
    <w:rsid w:val="003270C4"/>
    <w:rsid w:val="00330831"/>
    <w:rsid w:val="00342286"/>
    <w:rsid w:val="0034357F"/>
    <w:rsid w:val="00350D97"/>
    <w:rsid w:val="003550C6"/>
    <w:rsid w:val="00356966"/>
    <w:rsid w:val="0036712F"/>
    <w:rsid w:val="003715EF"/>
    <w:rsid w:val="00380F88"/>
    <w:rsid w:val="00382AE0"/>
    <w:rsid w:val="0039109F"/>
    <w:rsid w:val="00393E33"/>
    <w:rsid w:val="003951C7"/>
    <w:rsid w:val="003A12E8"/>
    <w:rsid w:val="003A3BEF"/>
    <w:rsid w:val="003A5B65"/>
    <w:rsid w:val="003A6B40"/>
    <w:rsid w:val="003B75D2"/>
    <w:rsid w:val="003C2221"/>
    <w:rsid w:val="003C2F0A"/>
    <w:rsid w:val="003C4CE0"/>
    <w:rsid w:val="003C5270"/>
    <w:rsid w:val="003D5D3B"/>
    <w:rsid w:val="003D7B49"/>
    <w:rsid w:val="003F0146"/>
    <w:rsid w:val="003F5532"/>
    <w:rsid w:val="00400E9A"/>
    <w:rsid w:val="004100CD"/>
    <w:rsid w:val="004218A7"/>
    <w:rsid w:val="004234B6"/>
    <w:rsid w:val="00425034"/>
    <w:rsid w:val="004316CC"/>
    <w:rsid w:val="00435982"/>
    <w:rsid w:val="00440892"/>
    <w:rsid w:val="00445F5B"/>
    <w:rsid w:val="00451920"/>
    <w:rsid w:val="00451A15"/>
    <w:rsid w:val="00452A34"/>
    <w:rsid w:val="0045565E"/>
    <w:rsid w:val="00457C0B"/>
    <w:rsid w:val="00462A7A"/>
    <w:rsid w:val="00470704"/>
    <w:rsid w:val="00470A81"/>
    <w:rsid w:val="00482BE0"/>
    <w:rsid w:val="00490F10"/>
    <w:rsid w:val="004919D8"/>
    <w:rsid w:val="004A0D5B"/>
    <w:rsid w:val="004A6184"/>
    <w:rsid w:val="004B2ECB"/>
    <w:rsid w:val="004B58D1"/>
    <w:rsid w:val="004B6492"/>
    <w:rsid w:val="004C1B6B"/>
    <w:rsid w:val="004C2AAC"/>
    <w:rsid w:val="004C65B4"/>
    <w:rsid w:val="004E037A"/>
    <w:rsid w:val="004E3789"/>
    <w:rsid w:val="004F00A4"/>
    <w:rsid w:val="004F0BA7"/>
    <w:rsid w:val="004F0E33"/>
    <w:rsid w:val="004F1C2F"/>
    <w:rsid w:val="004F34B2"/>
    <w:rsid w:val="004F4205"/>
    <w:rsid w:val="004F54CE"/>
    <w:rsid w:val="00506C98"/>
    <w:rsid w:val="005203E3"/>
    <w:rsid w:val="00525256"/>
    <w:rsid w:val="00532296"/>
    <w:rsid w:val="0054116F"/>
    <w:rsid w:val="00544D92"/>
    <w:rsid w:val="00544E4E"/>
    <w:rsid w:val="005453C4"/>
    <w:rsid w:val="00545F5E"/>
    <w:rsid w:val="0054692D"/>
    <w:rsid w:val="005512A8"/>
    <w:rsid w:val="00551FAA"/>
    <w:rsid w:val="00552A12"/>
    <w:rsid w:val="005532E8"/>
    <w:rsid w:val="00555102"/>
    <w:rsid w:val="00557987"/>
    <w:rsid w:val="00561730"/>
    <w:rsid w:val="0056294B"/>
    <w:rsid w:val="00571902"/>
    <w:rsid w:val="0057327E"/>
    <w:rsid w:val="00575B1E"/>
    <w:rsid w:val="00575E4F"/>
    <w:rsid w:val="005761F8"/>
    <w:rsid w:val="0058215C"/>
    <w:rsid w:val="005919C7"/>
    <w:rsid w:val="00592C3C"/>
    <w:rsid w:val="005975C9"/>
    <w:rsid w:val="005A180A"/>
    <w:rsid w:val="005A7174"/>
    <w:rsid w:val="005B6E65"/>
    <w:rsid w:val="005B6E7A"/>
    <w:rsid w:val="005C48BB"/>
    <w:rsid w:val="005C65B2"/>
    <w:rsid w:val="005D0DD6"/>
    <w:rsid w:val="005D2522"/>
    <w:rsid w:val="005D2EA4"/>
    <w:rsid w:val="005D3EC6"/>
    <w:rsid w:val="005D78DC"/>
    <w:rsid w:val="005E4B1B"/>
    <w:rsid w:val="005F0C04"/>
    <w:rsid w:val="005F3A78"/>
    <w:rsid w:val="00600DC1"/>
    <w:rsid w:val="00601AAF"/>
    <w:rsid w:val="00603D9A"/>
    <w:rsid w:val="006070F8"/>
    <w:rsid w:val="0060710E"/>
    <w:rsid w:val="006147FA"/>
    <w:rsid w:val="00614B20"/>
    <w:rsid w:val="006168CE"/>
    <w:rsid w:val="006203D9"/>
    <w:rsid w:val="0063012E"/>
    <w:rsid w:val="006435E7"/>
    <w:rsid w:val="00646561"/>
    <w:rsid w:val="006477E2"/>
    <w:rsid w:val="0065385D"/>
    <w:rsid w:val="006576D9"/>
    <w:rsid w:val="00671B16"/>
    <w:rsid w:val="00676651"/>
    <w:rsid w:val="00682261"/>
    <w:rsid w:val="006863CE"/>
    <w:rsid w:val="006A0A55"/>
    <w:rsid w:val="006A3442"/>
    <w:rsid w:val="006A5106"/>
    <w:rsid w:val="006B6962"/>
    <w:rsid w:val="006C07C7"/>
    <w:rsid w:val="006C14DA"/>
    <w:rsid w:val="006C2B31"/>
    <w:rsid w:val="006C3B3F"/>
    <w:rsid w:val="006D39C5"/>
    <w:rsid w:val="006D65EE"/>
    <w:rsid w:val="006E5C38"/>
    <w:rsid w:val="006E60D3"/>
    <w:rsid w:val="006F458D"/>
    <w:rsid w:val="006F5A74"/>
    <w:rsid w:val="00704EE4"/>
    <w:rsid w:val="007134DA"/>
    <w:rsid w:val="00713687"/>
    <w:rsid w:val="00715149"/>
    <w:rsid w:val="0072125F"/>
    <w:rsid w:val="0072195C"/>
    <w:rsid w:val="00733ED2"/>
    <w:rsid w:val="00740328"/>
    <w:rsid w:val="007450BF"/>
    <w:rsid w:val="007526DA"/>
    <w:rsid w:val="00761544"/>
    <w:rsid w:val="00767D5A"/>
    <w:rsid w:val="007712A0"/>
    <w:rsid w:val="00774253"/>
    <w:rsid w:val="00784C0A"/>
    <w:rsid w:val="0079208D"/>
    <w:rsid w:val="00793249"/>
    <w:rsid w:val="007A00CE"/>
    <w:rsid w:val="007A2D56"/>
    <w:rsid w:val="007A3191"/>
    <w:rsid w:val="007A3C58"/>
    <w:rsid w:val="007A3C93"/>
    <w:rsid w:val="007B67CD"/>
    <w:rsid w:val="007B7940"/>
    <w:rsid w:val="007C08AA"/>
    <w:rsid w:val="007C3115"/>
    <w:rsid w:val="007D6ABA"/>
    <w:rsid w:val="007E1FF5"/>
    <w:rsid w:val="007E3AD6"/>
    <w:rsid w:val="007E40E2"/>
    <w:rsid w:val="007E7109"/>
    <w:rsid w:val="007F4B63"/>
    <w:rsid w:val="00805A84"/>
    <w:rsid w:val="00816142"/>
    <w:rsid w:val="00830B18"/>
    <w:rsid w:val="00846760"/>
    <w:rsid w:val="00846919"/>
    <w:rsid w:val="008475B5"/>
    <w:rsid w:val="00852FA2"/>
    <w:rsid w:val="00855236"/>
    <w:rsid w:val="00863298"/>
    <w:rsid w:val="0087557A"/>
    <w:rsid w:val="00876572"/>
    <w:rsid w:val="0089761A"/>
    <w:rsid w:val="008A2931"/>
    <w:rsid w:val="008B5038"/>
    <w:rsid w:val="008C2A25"/>
    <w:rsid w:val="008D6CC5"/>
    <w:rsid w:val="008E15FE"/>
    <w:rsid w:val="008E691E"/>
    <w:rsid w:val="008F2305"/>
    <w:rsid w:val="00901F3D"/>
    <w:rsid w:val="009025C0"/>
    <w:rsid w:val="009051C7"/>
    <w:rsid w:val="00905EBE"/>
    <w:rsid w:val="00910730"/>
    <w:rsid w:val="0092337D"/>
    <w:rsid w:val="00934541"/>
    <w:rsid w:val="009355D2"/>
    <w:rsid w:val="00937AF2"/>
    <w:rsid w:val="00941534"/>
    <w:rsid w:val="00944061"/>
    <w:rsid w:val="009539E3"/>
    <w:rsid w:val="00955524"/>
    <w:rsid w:val="00955E11"/>
    <w:rsid w:val="00960F22"/>
    <w:rsid w:val="009636AC"/>
    <w:rsid w:val="00964B50"/>
    <w:rsid w:val="00966DB0"/>
    <w:rsid w:val="009714F2"/>
    <w:rsid w:val="009727FD"/>
    <w:rsid w:val="00986F58"/>
    <w:rsid w:val="009938E8"/>
    <w:rsid w:val="00993F35"/>
    <w:rsid w:val="009A2999"/>
    <w:rsid w:val="009B5165"/>
    <w:rsid w:val="009B5E2F"/>
    <w:rsid w:val="009B7857"/>
    <w:rsid w:val="009B7C67"/>
    <w:rsid w:val="009C45A3"/>
    <w:rsid w:val="009D0D87"/>
    <w:rsid w:val="009D3262"/>
    <w:rsid w:val="009D3E50"/>
    <w:rsid w:val="009D48E0"/>
    <w:rsid w:val="009D5C3F"/>
    <w:rsid w:val="009E0A6D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3322"/>
    <w:rsid w:val="00A34A54"/>
    <w:rsid w:val="00A34AD3"/>
    <w:rsid w:val="00A35C03"/>
    <w:rsid w:val="00A4765D"/>
    <w:rsid w:val="00A64152"/>
    <w:rsid w:val="00A659FB"/>
    <w:rsid w:val="00A720D3"/>
    <w:rsid w:val="00A751BF"/>
    <w:rsid w:val="00A808C9"/>
    <w:rsid w:val="00A80B7A"/>
    <w:rsid w:val="00A81775"/>
    <w:rsid w:val="00A834C7"/>
    <w:rsid w:val="00A85C7B"/>
    <w:rsid w:val="00A85DEF"/>
    <w:rsid w:val="00A8764B"/>
    <w:rsid w:val="00A90439"/>
    <w:rsid w:val="00AA279A"/>
    <w:rsid w:val="00AB1E3A"/>
    <w:rsid w:val="00AB3917"/>
    <w:rsid w:val="00AB5C5F"/>
    <w:rsid w:val="00AB67CF"/>
    <w:rsid w:val="00AB760E"/>
    <w:rsid w:val="00AC316D"/>
    <w:rsid w:val="00AD4882"/>
    <w:rsid w:val="00AE01D1"/>
    <w:rsid w:val="00AE3518"/>
    <w:rsid w:val="00AE3F05"/>
    <w:rsid w:val="00AE6707"/>
    <w:rsid w:val="00B0469E"/>
    <w:rsid w:val="00B0490F"/>
    <w:rsid w:val="00B0720C"/>
    <w:rsid w:val="00B10CA0"/>
    <w:rsid w:val="00B1455C"/>
    <w:rsid w:val="00B15472"/>
    <w:rsid w:val="00B15976"/>
    <w:rsid w:val="00B15D9E"/>
    <w:rsid w:val="00B17A75"/>
    <w:rsid w:val="00B21114"/>
    <w:rsid w:val="00B31399"/>
    <w:rsid w:val="00B37D53"/>
    <w:rsid w:val="00B5532C"/>
    <w:rsid w:val="00B6191E"/>
    <w:rsid w:val="00B6414B"/>
    <w:rsid w:val="00B70B56"/>
    <w:rsid w:val="00B71809"/>
    <w:rsid w:val="00B72305"/>
    <w:rsid w:val="00B826BB"/>
    <w:rsid w:val="00B845A4"/>
    <w:rsid w:val="00B84638"/>
    <w:rsid w:val="00B93486"/>
    <w:rsid w:val="00B9444D"/>
    <w:rsid w:val="00B949D6"/>
    <w:rsid w:val="00B97FF4"/>
    <w:rsid w:val="00BA0300"/>
    <w:rsid w:val="00BA2556"/>
    <w:rsid w:val="00BA356F"/>
    <w:rsid w:val="00BA4862"/>
    <w:rsid w:val="00BA52FF"/>
    <w:rsid w:val="00BA73F1"/>
    <w:rsid w:val="00BB189E"/>
    <w:rsid w:val="00BB36AC"/>
    <w:rsid w:val="00BE38A3"/>
    <w:rsid w:val="00BF0EF0"/>
    <w:rsid w:val="00BF1517"/>
    <w:rsid w:val="00BF3718"/>
    <w:rsid w:val="00BF5CA6"/>
    <w:rsid w:val="00C01424"/>
    <w:rsid w:val="00C03E78"/>
    <w:rsid w:val="00C06530"/>
    <w:rsid w:val="00C070D6"/>
    <w:rsid w:val="00C07F8B"/>
    <w:rsid w:val="00C232CC"/>
    <w:rsid w:val="00C440F1"/>
    <w:rsid w:val="00C4442F"/>
    <w:rsid w:val="00C47606"/>
    <w:rsid w:val="00C542CA"/>
    <w:rsid w:val="00C70B78"/>
    <w:rsid w:val="00C8194B"/>
    <w:rsid w:val="00C82E86"/>
    <w:rsid w:val="00C84B54"/>
    <w:rsid w:val="00C9238A"/>
    <w:rsid w:val="00C943F3"/>
    <w:rsid w:val="00C95521"/>
    <w:rsid w:val="00C95B20"/>
    <w:rsid w:val="00C974FB"/>
    <w:rsid w:val="00CA7C6E"/>
    <w:rsid w:val="00CB074D"/>
    <w:rsid w:val="00CB2827"/>
    <w:rsid w:val="00CB3DE1"/>
    <w:rsid w:val="00CB48A4"/>
    <w:rsid w:val="00CB7BAD"/>
    <w:rsid w:val="00CD4817"/>
    <w:rsid w:val="00CD5C7A"/>
    <w:rsid w:val="00CD7FDA"/>
    <w:rsid w:val="00CE0667"/>
    <w:rsid w:val="00CE0828"/>
    <w:rsid w:val="00CE1BFE"/>
    <w:rsid w:val="00CE3C45"/>
    <w:rsid w:val="00CE6A18"/>
    <w:rsid w:val="00CE77AE"/>
    <w:rsid w:val="00CE7CAE"/>
    <w:rsid w:val="00CF7955"/>
    <w:rsid w:val="00D0084B"/>
    <w:rsid w:val="00D00A72"/>
    <w:rsid w:val="00D02743"/>
    <w:rsid w:val="00D046BE"/>
    <w:rsid w:val="00D059D2"/>
    <w:rsid w:val="00D0658E"/>
    <w:rsid w:val="00D1118F"/>
    <w:rsid w:val="00D12AC2"/>
    <w:rsid w:val="00D178BA"/>
    <w:rsid w:val="00D17AD3"/>
    <w:rsid w:val="00D32064"/>
    <w:rsid w:val="00D34E5F"/>
    <w:rsid w:val="00D37D71"/>
    <w:rsid w:val="00D430A0"/>
    <w:rsid w:val="00D55877"/>
    <w:rsid w:val="00D56073"/>
    <w:rsid w:val="00D653B5"/>
    <w:rsid w:val="00D662D7"/>
    <w:rsid w:val="00D8248D"/>
    <w:rsid w:val="00D8393D"/>
    <w:rsid w:val="00D8446E"/>
    <w:rsid w:val="00D9734D"/>
    <w:rsid w:val="00DA0AF1"/>
    <w:rsid w:val="00DA3FD2"/>
    <w:rsid w:val="00DA402A"/>
    <w:rsid w:val="00DA4111"/>
    <w:rsid w:val="00DA4E12"/>
    <w:rsid w:val="00DA5EE3"/>
    <w:rsid w:val="00DA67F5"/>
    <w:rsid w:val="00DB0F8D"/>
    <w:rsid w:val="00DB19DE"/>
    <w:rsid w:val="00DB4D6E"/>
    <w:rsid w:val="00DB6D5B"/>
    <w:rsid w:val="00DC5CE3"/>
    <w:rsid w:val="00DC5D2E"/>
    <w:rsid w:val="00DD4431"/>
    <w:rsid w:val="00DE14DE"/>
    <w:rsid w:val="00DE5EAB"/>
    <w:rsid w:val="00DF4905"/>
    <w:rsid w:val="00E00993"/>
    <w:rsid w:val="00E012AD"/>
    <w:rsid w:val="00E01A04"/>
    <w:rsid w:val="00E02D05"/>
    <w:rsid w:val="00E04E45"/>
    <w:rsid w:val="00E11A25"/>
    <w:rsid w:val="00E12F00"/>
    <w:rsid w:val="00E15404"/>
    <w:rsid w:val="00E21E2F"/>
    <w:rsid w:val="00E226DC"/>
    <w:rsid w:val="00E27418"/>
    <w:rsid w:val="00E30FE4"/>
    <w:rsid w:val="00E349F9"/>
    <w:rsid w:val="00E43B2A"/>
    <w:rsid w:val="00E51107"/>
    <w:rsid w:val="00E53288"/>
    <w:rsid w:val="00E53B0B"/>
    <w:rsid w:val="00E57221"/>
    <w:rsid w:val="00E57CA6"/>
    <w:rsid w:val="00E63323"/>
    <w:rsid w:val="00E63845"/>
    <w:rsid w:val="00E63B93"/>
    <w:rsid w:val="00E66529"/>
    <w:rsid w:val="00E72602"/>
    <w:rsid w:val="00E76170"/>
    <w:rsid w:val="00E766BF"/>
    <w:rsid w:val="00E77BCA"/>
    <w:rsid w:val="00E87A79"/>
    <w:rsid w:val="00E94DD7"/>
    <w:rsid w:val="00E95D03"/>
    <w:rsid w:val="00EA24B2"/>
    <w:rsid w:val="00EA2643"/>
    <w:rsid w:val="00EB3A43"/>
    <w:rsid w:val="00EB474E"/>
    <w:rsid w:val="00EB51F6"/>
    <w:rsid w:val="00EB6727"/>
    <w:rsid w:val="00EC1521"/>
    <w:rsid w:val="00EC1830"/>
    <w:rsid w:val="00EC21CD"/>
    <w:rsid w:val="00EC5AFF"/>
    <w:rsid w:val="00EC61AD"/>
    <w:rsid w:val="00ED63A7"/>
    <w:rsid w:val="00ED63B6"/>
    <w:rsid w:val="00EE2FAF"/>
    <w:rsid w:val="00EE781E"/>
    <w:rsid w:val="00EF6F26"/>
    <w:rsid w:val="00F01440"/>
    <w:rsid w:val="00F01BA7"/>
    <w:rsid w:val="00F04794"/>
    <w:rsid w:val="00F12709"/>
    <w:rsid w:val="00F13A27"/>
    <w:rsid w:val="00F242E9"/>
    <w:rsid w:val="00F337D3"/>
    <w:rsid w:val="00F4095F"/>
    <w:rsid w:val="00F43B43"/>
    <w:rsid w:val="00F572DC"/>
    <w:rsid w:val="00F601E8"/>
    <w:rsid w:val="00F60DD2"/>
    <w:rsid w:val="00F71D49"/>
    <w:rsid w:val="00F803B7"/>
    <w:rsid w:val="00F822AF"/>
    <w:rsid w:val="00F93437"/>
    <w:rsid w:val="00F94F0A"/>
    <w:rsid w:val="00FA2262"/>
    <w:rsid w:val="00FB1FB9"/>
    <w:rsid w:val="00FB5515"/>
    <w:rsid w:val="00FB57D9"/>
    <w:rsid w:val="00FD17CA"/>
    <w:rsid w:val="00FD26DB"/>
    <w:rsid w:val="00FD39F5"/>
    <w:rsid w:val="00FE3F02"/>
    <w:rsid w:val="00FE5BA4"/>
    <w:rsid w:val="00FF7C1B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2554AEF"/>
  <w15:chartTrackingRefBased/>
  <w15:docId w15:val="{088A68E7-1F4F-4A40-B422-D029A4652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Pr>
      <w:color w:val="0000FF"/>
      <w:u w:val="single"/>
    </w:rPr>
  </w:style>
  <w:style w:type="character" w:customStyle="1" w:styleId="Char">
    <w:name w:val="作业 Char"/>
    <w:link w:val="a4"/>
    <w:rPr>
      <w:rFonts w:ascii="楷体" w:eastAsia="楷体" w:hAnsi="楷体"/>
      <w:kern w:val="2"/>
      <w:sz w:val="21"/>
      <w:szCs w:val="2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a7">
    <w:name w:val="页脚 字符"/>
    <w:link w:val="a8"/>
    <w:rPr>
      <w:kern w:val="2"/>
      <w:sz w:val="18"/>
      <w:szCs w:val="18"/>
    </w:rPr>
  </w:style>
  <w:style w:type="character" w:customStyle="1" w:styleId="apple-converted-space">
    <w:name w:val="apple-converted-space"/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er"/>
    <w:basedOn w:val="a"/>
    <w:link w:val="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Balloon Text"/>
    <w:basedOn w:val="a"/>
    <w:semiHidden/>
    <w:rPr>
      <w:sz w:val="18"/>
      <w:szCs w:val="18"/>
    </w:rPr>
  </w:style>
  <w:style w:type="paragraph" w:customStyle="1" w:styleId="a4">
    <w:name w:val="作业"/>
    <w:basedOn w:val="a"/>
    <w:link w:val="Char"/>
    <w:qFormat/>
    <w:pPr>
      <w:spacing w:line="300" w:lineRule="auto"/>
      <w:ind w:firstLineChars="200" w:firstLine="420"/>
    </w:pPr>
    <w:rPr>
      <w:rFonts w:ascii="楷体" w:eastAsia="楷体" w:hAnsi="楷体"/>
      <w:szCs w:val="22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link w:val="ac"/>
    <w:qFormat/>
    <w:rsid w:val="000B3C03"/>
    <w:pPr>
      <w:spacing w:line="480" w:lineRule="auto"/>
      <w:ind w:right="320" w:firstLineChars="100" w:firstLine="240"/>
      <w:jc w:val="left"/>
    </w:pPr>
    <w:rPr>
      <w:rFonts w:ascii="黑体" w:eastAsia="黑体" w:hAnsi="黑体"/>
      <w:sz w:val="24"/>
    </w:rPr>
  </w:style>
  <w:style w:type="character" w:customStyle="1" w:styleId="ac">
    <w:name w:val="副标题 字符"/>
    <w:link w:val="ab"/>
    <w:rsid w:val="000B3C03"/>
    <w:rPr>
      <w:rFonts w:ascii="黑体" w:eastAsia="黑体" w:hAnsi="黑体"/>
      <w:kern w:val="2"/>
      <w:sz w:val="24"/>
      <w:szCs w:val="24"/>
      <w:lang w:val="en-US"/>
    </w:rPr>
  </w:style>
  <w:style w:type="character" w:styleId="ad">
    <w:name w:val="Unresolved Mention"/>
    <w:basedOn w:val="a0"/>
    <w:uiPriority w:val="99"/>
    <w:semiHidden/>
    <w:unhideWhenUsed/>
    <w:rsid w:val="004316CC"/>
    <w:rPr>
      <w:color w:val="605E5C"/>
      <w:shd w:val="clear" w:color="auto" w:fill="E1DFDD"/>
    </w:rPr>
  </w:style>
  <w:style w:type="paragraph" w:styleId="ae">
    <w:name w:val="Title"/>
    <w:basedOn w:val="ab"/>
    <w:next w:val="a"/>
    <w:link w:val="af"/>
    <w:qFormat/>
    <w:rsid w:val="000B3C03"/>
    <w:pPr>
      <w:ind w:firstLine="361"/>
      <w:jc w:val="center"/>
    </w:pPr>
    <w:rPr>
      <w:b/>
      <w:sz w:val="36"/>
    </w:rPr>
  </w:style>
  <w:style w:type="character" w:customStyle="1" w:styleId="af">
    <w:name w:val="标题 字符"/>
    <w:basedOn w:val="a0"/>
    <w:link w:val="ae"/>
    <w:rsid w:val="000B3C03"/>
    <w:rPr>
      <w:rFonts w:ascii="黑体" w:eastAsia="黑体" w:hAnsi="黑体"/>
      <w:b/>
      <w:kern w:val="2"/>
      <w:sz w:val="36"/>
      <w:szCs w:val="24"/>
      <w:lang w:val="en-US"/>
    </w:rPr>
  </w:style>
  <w:style w:type="paragraph" w:styleId="af0">
    <w:name w:val="List Paragraph"/>
    <w:basedOn w:val="a"/>
    <w:uiPriority w:val="34"/>
    <w:qFormat/>
    <w:rsid w:val="00164F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02578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3868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5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72787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17816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967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841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123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0940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7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8712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4403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9936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543433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605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2373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252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2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634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69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435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56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991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18690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778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01731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0403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769657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224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1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414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6096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1340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197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4891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1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8500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63477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735792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037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139739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2947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6725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8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04726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262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27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97226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5941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51013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101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3517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1594">
          <w:marLeft w:val="57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3</Pages>
  <Words>914</Words>
  <Characters>1289</Characters>
  <Application>Microsoft Office Word</Application>
  <DocSecurity>0</DocSecurity>
  <Lines>49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电子工程系                 实验报告</vt:lpstr>
    </vt:vector>
  </TitlesOfParts>
  <Company>dzgcx</Company>
  <LinksUpToDate>false</LinksUpToDate>
  <CharactersWithSpaces>2135</CharactersWithSpaces>
  <SharedDoc>false</SharedDoc>
  <HLinks>
    <vt:vector size="18" baseType="variant">
      <vt:variant>
        <vt:i4>2949120</vt:i4>
      </vt:variant>
      <vt:variant>
        <vt:i4>6</vt:i4>
      </vt:variant>
      <vt:variant>
        <vt:i4>0</vt:i4>
      </vt:variant>
      <vt:variant>
        <vt:i4>5</vt:i4>
      </vt:variant>
      <vt:variant>
        <vt:lpwstr>mailto:admin@192.168.99.100</vt:lpwstr>
      </vt:variant>
      <vt:variant>
        <vt:lpwstr/>
      </vt:variant>
      <vt:variant>
        <vt:i4>2949120</vt:i4>
      </vt:variant>
      <vt:variant>
        <vt:i4>3</vt:i4>
      </vt:variant>
      <vt:variant>
        <vt:i4>0</vt:i4>
      </vt:variant>
      <vt:variant>
        <vt:i4>5</vt:i4>
      </vt:variant>
      <vt:variant>
        <vt:lpwstr>mailto:admin@192.168.99.100</vt:lpwstr>
      </vt:variant>
      <vt:variant>
        <vt:lpwstr/>
      </vt:variant>
      <vt:variant>
        <vt:i4>2949120</vt:i4>
      </vt:variant>
      <vt:variant>
        <vt:i4>0</vt:i4>
      </vt:variant>
      <vt:variant>
        <vt:i4>0</vt:i4>
      </vt:variant>
      <vt:variant>
        <vt:i4>5</vt:i4>
      </vt:variant>
      <vt:variant>
        <vt:lpwstr>mailto:admin@192.168.99.100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电子工程系                 实验报告</dc:title>
  <dc:subject/>
  <dc:creator>dzgcx</dc:creator>
  <cp:keywords/>
  <dc:description/>
  <cp:lastModifiedBy>. QwQ.</cp:lastModifiedBy>
  <cp:revision>159</cp:revision>
  <cp:lastPrinted>2006-12-25T07:24:00Z</cp:lastPrinted>
  <dcterms:created xsi:type="dcterms:W3CDTF">2019-10-03T08:36:00Z</dcterms:created>
  <dcterms:modified xsi:type="dcterms:W3CDTF">2026-01-04T00:39:00Z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2052-10.1.0.7223</vt:lpwstr>
  </property>
</Properties>
</file>