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color w:val="EF9619"/>
          <w:spacing w:val="0"/>
          <w:position w:val="0"/>
          <w:sz w:val="30"/>
          <w:shd w:fill="auto" w:val="clear"/>
        </w:rPr>
      </w:pPr>
      <w:r>
        <w:rPr>
          <w:rFonts w:ascii="Arial" w:hAnsi="Arial" w:cs="Arial" w:eastAsia="Arial"/>
          <w:color w:val="EF9619"/>
          <w:spacing w:val="0"/>
          <w:position w:val="0"/>
          <w:sz w:val="30"/>
          <w:shd w:fill="auto" w:val="clear"/>
        </w:rPr>
        <w:t xml:space="preserve">newsfeed</w:t>
      </w:r>
    </w:p>
    <w:p>
      <w:pPr>
        <w:spacing w:before="0" w:after="600" w:line="240"/>
        <w:ind w:right="0" w:left="0" w:firstLine="0"/>
        <w:jc w:val="left"/>
        <w:rPr>
          <w:rFonts w:ascii="Arial" w:hAnsi="Arial" w:cs="Arial" w:eastAsia="Arial"/>
          <w:b/>
          <w:color w:val="1E223D"/>
          <w:spacing w:val="0"/>
          <w:position w:val="0"/>
          <w:sz w:val="60"/>
          <w:shd w:fill="auto" w:val="clear"/>
        </w:rPr>
      </w:pPr>
      <w:r>
        <w:rPr>
          <w:rFonts w:ascii="Arial" w:hAnsi="Arial" w:cs="Arial" w:eastAsia="Arial"/>
          <w:b/>
          <w:color w:val="1E223D"/>
          <w:spacing w:val="0"/>
          <w:position w:val="0"/>
          <w:sz w:val="60"/>
          <w:shd w:fill="auto" w:val="clear"/>
        </w:rPr>
        <w:t xml:space="preserve">Homepage</w:t>
      </w:r>
    </w:p>
    <w:p>
      <w:pPr>
        <w:keepNext w:val="true"/>
        <w:keepLines w:val="true"/>
        <w:spacing w:before="320" w:after="120" w:line="240"/>
        <w:ind w:right="0" w:left="0" w:firstLine="0"/>
        <w:jc w:val="left"/>
        <w:rPr>
          <w:rFonts w:ascii="Arial" w:hAnsi="Arial" w:cs="Arial" w:eastAsia="Arial"/>
          <w:b/>
          <w:color w:val="1E223D"/>
          <w:spacing w:val="0"/>
          <w:position w:val="0"/>
          <w:sz w:val="26"/>
          <w:shd w:fill="auto" w:val="clear"/>
        </w:rPr>
      </w:pPr>
      <w:r>
        <w:rPr>
          <w:rFonts w:ascii="Arial" w:hAnsi="Arial" w:cs="Arial" w:eastAsia="Arial"/>
          <w:b/>
          <w:color w:val="1E223D"/>
          <w:spacing w:val="0"/>
          <w:position w:val="0"/>
          <w:sz w:val="26"/>
          <w:shd w:fill="auto" w:val="clear"/>
        </w:rPr>
        <w:t xml:space="preserve">Beschrijving</w:t>
      </w:r>
    </w:p>
    <w:p>
      <w:pPr>
        <w:spacing w:before="0" w:after="160" w:line="288"/>
        <w:ind w:right="0" w:left="0" w:firstLine="0"/>
        <w:jc w:val="left"/>
        <w:rPr>
          <w:rFonts w:ascii="Arial" w:hAnsi="Arial" w:cs="Arial" w:eastAsia="Arial"/>
          <w:color w:val="1E223D"/>
          <w:spacing w:val="0"/>
          <w:position w:val="0"/>
          <w:sz w:val="22"/>
          <w:shd w:fill="auto" w:val="clear"/>
        </w:rPr>
      </w:pPr>
      <w:r>
        <w:rPr>
          <w:rFonts w:ascii="Arial" w:hAnsi="Arial" w:cs="Arial" w:eastAsia="Arial"/>
          <w:color w:val="1E223D"/>
          <w:spacing w:val="0"/>
          <w:position w:val="0"/>
          <w:sz w:val="22"/>
          <w:shd w:fill="auto" w:val="clear"/>
        </w:rPr>
        <w:t xml:space="preserve">Het eerste wat de bezoekers zullen zien is de hoofdpagina. De hoofdpagina moet er dus aantrekkelijk uitzien. Zo nodigen we de bezoekers uit om de website verder te verkennen. Verder moet de hoofdpagina uitstralen waar de web applicatie voor dient. De bezoekers moeten in één oogwenk kunnen zien wat ze kunnen verwachten van de website. De structuur en opbouw van de website moet dus in kaart worden gebracht op de hoofdpagina. Dit kan met een voorwoord, een navigatie menu, links naar de verschillende secties, thumbnails enzovoort.</w:t>
      </w:r>
    </w:p>
    <w:p>
      <w:pPr>
        <w:keepNext w:val="true"/>
        <w:keepLines w:val="true"/>
        <w:spacing w:before="320" w:after="120" w:line="240"/>
        <w:ind w:right="0" w:left="0" w:firstLine="0"/>
        <w:jc w:val="left"/>
        <w:rPr>
          <w:rFonts w:ascii="Arial" w:hAnsi="Arial" w:cs="Arial" w:eastAsia="Arial"/>
          <w:b/>
          <w:color w:val="1E223D"/>
          <w:spacing w:val="0"/>
          <w:position w:val="0"/>
          <w:sz w:val="26"/>
          <w:shd w:fill="auto" w:val="clear"/>
        </w:rPr>
      </w:pPr>
      <w:r>
        <w:rPr>
          <w:rFonts w:ascii="Arial" w:hAnsi="Arial" w:cs="Arial" w:eastAsia="Arial"/>
          <w:b/>
          <w:color w:val="1E223D"/>
          <w:spacing w:val="0"/>
          <w:position w:val="0"/>
          <w:sz w:val="26"/>
          <w:shd w:fill="auto" w:val="clear"/>
        </w:rPr>
        <w:t xml:space="preserve">Newsfeed</w:t>
      </w:r>
    </w:p>
    <w:p>
      <w:pPr>
        <w:spacing w:before="0" w:after="160" w:line="288"/>
        <w:ind w:right="0" w:left="0" w:firstLine="0"/>
        <w:jc w:val="left"/>
        <w:rPr>
          <w:rFonts w:ascii="Arial" w:hAnsi="Arial" w:cs="Arial" w:eastAsia="Arial"/>
          <w:color w:val="1E223D"/>
          <w:spacing w:val="0"/>
          <w:position w:val="0"/>
          <w:sz w:val="22"/>
          <w:shd w:fill="auto" w:val="clear"/>
        </w:rPr>
      </w:pPr>
      <w:r>
        <w:rPr>
          <w:rFonts w:ascii="Arial" w:hAnsi="Arial" w:cs="Arial" w:eastAsia="Arial"/>
          <w:color w:val="1E223D"/>
          <w:spacing w:val="0"/>
          <w:position w:val="0"/>
          <w:sz w:val="22"/>
          <w:shd w:fill="auto" w:val="clear"/>
        </w:rPr>
        <w:t xml:space="preserve">Het stuurprogramma zal actief zijn op Twitter en Facebook. Hier zullen zij nieuwtjes posten en campagnes voeren. De integratie met de sociale media is dus zeer belangrijk voor de web applicatie. Om deze integratie verder door te voeren zullen we een dynamische newsfeed creëren voor de hoofdpagina. Deze newsfeed zal de berichten op Twitter en Facebook op een overzichtelijke wijze tonen aan de bezoeker. Verder kan de hoofdpagina enkele blokelementen bevatten die de gebruiker uitnodigen om ook op de andere pagina's van de web applicatie te kijken. Het belangrijkste is de evenementen lijst. Via de evenementen lijst kunnen we de website als vaste waarde vestigen in het Hasseltse/Diepenbeekse nachtleven. Verder maakt een eventementen lijst het mogelijk om het uitgaansleven in kaart te brengen voor de stuurgroep. De evenementen lijst zal dus uitgebreid aangekondigd worden op de hoofdpagina. We kunnen werken met de blok lay-out van Windows 8. Dit geeft een moderne en aantrekkelijke look en nodigt de bezoeker uit om verder te kijken.</w:t>
      </w:r>
    </w:p>
    <w:p>
      <w:pPr>
        <w:spacing w:before="0" w:after="160" w:line="288"/>
        <w:ind w:right="0" w:left="0" w:firstLine="0"/>
        <w:jc w:val="left"/>
        <w:rPr>
          <w:rFonts w:ascii="Arial" w:hAnsi="Arial" w:cs="Arial" w:eastAsia="Arial"/>
          <w:color w:val="1E223D"/>
          <w:spacing w:val="0"/>
          <w:position w:val="0"/>
          <w:sz w:val="22"/>
          <w:shd w:fill="auto" w:val="clear"/>
        </w:rPr>
      </w:pPr>
      <w:r>
        <w:object w:dxaOrig="8294" w:dyaOrig="6134">
          <v:rect xmlns:o="urn:schemas-microsoft-com:office:office" xmlns:v="urn:schemas-microsoft-com:vml" id="rectole0000000000" style="width:414.7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88"/>
        <w:ind w:right="0" w:left="0" w:firstLine="0"/>
        <w:jc w:val="left"/>
        <w:rPr>
          <w:rFonts w:ascii="Arial" w:hAnsi="Arial" w:cs="Arial" w:eastAsia="Arial"/>
          <w:color w:val="1E223D"/>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