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Generative Study: Organic Flow</w:t>
      </w:r>
    </w:p>
    <w:p>
      <w:pPr>
        <w:jc w:val="center"/>
      </w:pPr>
      <w:r>
        <w:rPr>
          <w:sz w:val="36"/>
        </w:rPr>
        <w:t>Project Technical Documentation</w:t>
      </w:r>
    </w:p>
    <w:p>
      <w:r>
        <w:br w:type="page"/>
      </w:r>
    </w:p>
    <w:p>
      <w:pPr>
        <w:pStyle w:val="Heading1"/>
      </w:pPr>
      <w:r>
        <w:t>1. Executive Summary</w:t>
      </w:r>
    </w:p>
    <w:p>
      <w:r>
        <w:t>Generative Study: Organic Flow is a web-based generative art installation implemented as a React-TypeScript application. The project explores the procedural growth of organic shapes (stems and flowers) using canvas-based animation and advanced SVG filters to emulate the texture of watercolor on paper.</w:t>
      </w:r>
    </w:p>
    <w:p>
      <w:pPr>
        <w:pStyle w:val="Heading1"/>
      </w:pPr>
      <w:r>
        <w:t>2. Project Architecture</w:t>
      </w:r>
    </w:p>
    <w:p>
      <w:r>
        <w:t>The application is built using modern web standards and follows a modular component-based architecture facilitated by React and Vite.</w:t>
      </w:r>
    </w:p>
    <w:p>
      <w:pPr>
        <w:pStyle w:val="Heading2"/>
      </w:pPr>
      <w:r>
        <w:t>2.1 Technical Stack</w:t>
      </w:r>
    </w:p>
    <w:p>
      <w:pPr>
        <w:pStyle w:val="ListBullet"/>
      </w:pPr>
      <w:r>
        <w:t>• React 19 (Functional Components &amp; Hooks)</w:t>
      </w:r>
    </w:p>
    <w:p>
      <w:pPr>
        <w:pStyle w:val="ListBullet"/>
      </w:pPr>
      <w:r>
        <w:t>• TypeScript (Type Safety &amp; Scalability)</w:t>
      </w:r>
    </w:p>
    <w:p>
      <w:pPr>
        <w:pStyle w:val="ListBullet"/>
      </w:pPr>
      <w:r>
        <w:t>• Vite (Build Tool &amp; Dev Server)</w:t>
      </w:r>
    </w:p>
    <w:p>
      <w:pPr>
        <w:pStyle w:val="ListBullet"/>
      </w:pPr>
      <w:r>
        <w:t>• Tailwind CSS v4 (Styling &amp; Design System)</w:t>
      </w:r>
    </w:p>
    <w:p>
      <w:pPr>
        <w:pStyle w:val="ListBullet"/>
      </w:pPr>
      <w:r>
        <w:t>• Canvas API (Real-time Generative Rendering)</w:t>
      </w:r>
    </w:p>
    <w:p>
      <w:pPr>
        <w:pStyle w:val="Heading2"/>
      </w:pPr>
      <w:r>
        <w:t>2.2 Component Breakdown</w:t>
      </w:r>
    </w:p>
    <w:p>
      <w:r>
        <w:t>The application is divided into four primary functional components:</w:t>
      </w:r>
    </w:p>
    <w:p>
      <w:pPr>
        <w:pStyle w:val="ListNumber"/>
      </w:pPr>
      <w:r>
        <w:t>1. GenerativeArt: Handles the procedural logic, animation loop, and canvas rendering.</w:t>
      </w:r>
    </w:p>
    <w:p>
      <w:pPr>
        <w:pStyle w:val="ListNumber"/>
      </w:pPr>
      <w:r>
        <w:t>2. SVGFilters: Defines the watercolor and paper-noise filters used to post-process the canvas.</w:t>
      </w:r>
    </w:p>
    <w:p>
      <w:pPr>
        <w:pStyle w:val="ListNumber"/>
      </w:pPr>
      <w:r>
        <w:t>3. UILayer: Manages the typography and interactive textual elements (title and poem).</w:t>
      </w:r>
    </w:p>
    <w:p>
      <w:pPr>
        <w:pStyle w:val="ListNumber"/>
      </w:pPr>
      <w:r>
        <w:t>4. PaperTexture: A global overlay providing visual noise and texture.</w:t>
      </w:r>
    </w:p>
    <w:p>
      <w:pPr>
        <w:pStyle w:val="Heading1"/>
      </w:pPr>
      <w:r>
        <w:t>3. Implementation Details</w:t>
      </w:r>
    </w:p>
    <w:p>
      <w:pPr>
        <w:pStyle w:val="Heading2"/>
      </w:pPr>
      <w:r>
        <w:t>3.1 Procedural Growth Algorithm</w:t>
      </w:r>
    </w:p>
    <w:p>
      <w:r>
        <w:t>The growth algorithm simulates botanical structures using randomized parametric paths. Stems are generated as a series of segments with localized 'noise' to create organic curves. Flowers are componentized into distinct types, each with its own petal distribution and blooming logic.</w:t>
      </w:r>
    </w:p>
    <w:p>
      <w:pPr>
        <w:pStyle w:val="Heading2"/>
      </w:pPr>
      <w:r>
        <w:t>3.2 Visual Post-Processing</w:t>
      </w:r>
    </w:p>
    <w:p>
      <w:r>
        <w:t>To achieve a hand-painted look, the application utilizes CSS filters combined with SVG turbulence. The 'watercolor' filter uses fractal noise to displace the color of the canvas strokes, creating soft, bleeding edges characteristic of real watercolor pigments.</w:t>
      </w:r>
    </w:p>
    <w:p>
      <w:pPr>
        <w:pStyle w:val="Heading1"/>
      </w:pPr>
      <w:r>
        <w:t>4. Setup and Installation</w:t>
      </w:r>
    </w:p>
    <w:p>
      <w:r>
        <w:t>To run the project locally, ensure you have Node.js installed, then follow these steps:</w:t>
      </w:r>
    </w:p>
    <w:p>
      <w:pPr>
        <w:pStyle w:val="ListNumber"/>
      </w:pPr>
      <w:r>
        <w:t>1. Install dependencies: npm install</w:t>
      </w:r>
    </w:p>
    <w:p>
      <w:pPr>
        <w:pStyle w:val="ListNumber"/>
      </w:pPr>
      <w:r>
        <w:t>2. Start the development server: npm run dev</w:t>
      </w:r>
    </w:p>
    <w:p>
      <w:pPr>
        <w:pStyle w:val="ListNumber"/>
      </w:pPr>
      <w:r>
        <w:t>3. Access the application at http://localhost:5173</w:t>
      </w:r>
    </w:p>
    <w:p>
      <w:pPr>
        <w:pStyle w:val="Heading1"/>
      </w:pPr>
      <w:r>
        <w:t>5. Conclusion</w:t>
      </w:r>
    </w:p>
    <w:p>
      <w:r>
        <w:t>This project successfully combines procedural generation with high-fidelity visual design, demonstrating the power of modern web technologies in creating immersive artistic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