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09" w:rsidRPr="00FB6409" w:rsidRDefault="00FB6409" w:rsidP="00FB6409">
      <w:pPr>
        <w:pBdr>
          <w:bottom w:val="single" w:sz="12" w:space="10" w:color="0036CC"/>
        </w:pBdr>
        <w:spacing w:before="105" w:after="105" w:line="312" w:lineRule="atLeast"/>
        <w:ind w:left="300" w:right="75"/>
        <w:outlineLvl w:val="0"/>
        <w:rPr>
          <w:rFonts w:ascii="Verdana" w:eastAsia="Times New Roman" w:hAnsi="Verdana" w:cs="Times New Roman"/>
          <w:b/>
          <w:bCs/>
          <w:color w:val="000066"/>
          <w:spacing w:val="24"/>
          <w:kern w:val="36"/>
          <w:sz w:val="29"/>
          <w:szCs w:val="29"/>
        </w:rPr>
      </w:pPr>
      <w:r w:rsidRPr="00FB6409">
        <w:rPr>
          <w:rFonts w:ascii="Verdana" w:eastAsia="Times New Roman" w:hAnsi="Verdana" w:cs="Times New Roman"/>
          <w:b/>
          <w:bCs/>
          <w:color w:val="000066"/>
          <w:spacing w:val="24"/>
          <w:kern w:val="36"/>
          <w:sz w:val="29"/>
          <w:szCs w:val="29"/>
        </w:rPr>
        <w:t>There is / there are</w:t>
      </w:r>
    </w:p>
    <w:p w:rsidR="00FB6409" w:rsidRPr="00FB6409" w:rsidRDefault="00FB6409" w:rsidP="00FB6409">
      <w:pPr>
        <w:spacing w:before="75" w:after="150" w:line="192" w:lineRule="atLeast"/>
        <w:ind w:left="300" w:right="75"/>
        <w:outlineLvl w:val="1"/>
        <w:rPr>
          <w:rFonts w:ascii="Verdana" w:eastAsia="Times New Roman" w:hAnsi="Verdana" w:cs="Times New Roman"/>
          <w:b/>
          <w:bCs/>
          <w:i/>
          <w:iCs/>
          <w:color w:val="000066"/>
          <w:spacing w:val="24"/>
        </w:rPr>
      </w:pPr>
      <w:r w:rsidRPr="00FB6409">
        <w:rPr>
          <w:rFonts w:ascii="Verdana" w:eastAsia="Times New Roman" w:hAnsi="Verdana" w:cs="Times New Roman"/>
          <w:b/>
          <w:bCs/>
          <w:i/>
          <w:iCs/>
          <w:color w:val="000066"/>
          <w:spacing w:val="24"/>
        </w:rPr>
        <w:t>Exercise 2: there is - there are</w:t>
      </w:r>
    </w:p>
    <w:p w:rsidR="00FB6409" w:rsidRPr="00FB6409" w:rsidRDefault="00FB6409" w:rsidP="00FB640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640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3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3"/>
        <w:gridCol w:w="4905"/>
      </w:tblGrid>
      <w:tr w:rsidR="00FB6409" w:rsidRPr="00FB6409" w:rsidTr="00FB6409">
        <w:trPr>
          <w:tblCellSpacing w:w="3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66"/>
                <w:sz w:val="27"/>
                <w:szCs w:val="27"/>
              </w:rPr>
              <w:drawing>
                <wp:inline distT="0" distB="0" distL="0" distR="0">
                  <wp:extent cx="3471435" cy="1237452"/>
                  <wp:effectExtent l="0" t="0" r="0" b="1270"/>
                  <wp:docPr id="1" name="Picture 1" descr="https://agendaweb.org/exercises/grammar/there-is-there-are/images/table-there-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gendaweb.org/exercises/grammar/there-is-there-are/images/table-there-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674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525" w:type="dxa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A35F8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</w:t>
            </w:r>
            <w:r w:rsidR="00FB6409"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01.-</w:t>
            </w:r>
          </w:p>
        </w:tc>
        <w:tc>
          <w:tcPr>
            <w:tcW w:w="4815" w:type="dxa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75pt;height:18.1pt" o:ole="">
                  <v:imagedata r:id="rId6" o:title=""/>
                </v:shape>
                <w:control r:id="rId7" w:name="DefaultOcxName" w:shapeid="_x0000_i1086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some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bananas.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02.-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87" type="#_x0000_t75" style="width:75pt;height:18.1pt" o:ole="">
                  <v:imagedata r:id="rId8" o:title=""/>
                </v:shape>
                <w:control r:id="rId9" w:name="DefaultOcxName1" w:shapeid="_x0000_i1087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one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clock.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03.-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88" type="#_x0000_t75" style="width:75pt;height:18.1pt" o:ole="">
                  <v:imagedata r:id="rId10" o:title=""/>
                </v:shape>
                <w:control r:id="rId11" w:name="DefaultOcxName2" w:shapeid="_x0000_i1088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a butterfly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04.-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89" type="#_x0000_t75" style="width:75pt;height:18.1pt" o:ole="">
                  <v:imagedata r:id="rId12" o:title=""/>
                </v:shape>
                <w:control r:id="rId13" w:name="DefaultOcxName3" w:shapeid="_x0000_i1089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two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lamps.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05.-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0" type="#_x0000_t75" style="width:75pt;height:18.1pt" o:ole="">
                  <v:imagedata r:id="rId14" o:title=""/>
                </v:shape>
                <w:control r:id="rId15" w:name="DefaultOcxName4" w:shapeid="_x0000_i1090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some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books.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06.-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2" type="#_x0000_t75" style="width:75pt;height:18.1pt" o:ole="">
                  <v:imagedata r:id="rId16" o:title=""/>
                </v:shape>
                <w:control r:id="rId17" w:name="DefaultOcxName5" w:shapeid="_x0000_i1092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some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water.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07.-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3" type="#_x0000_t75" style="width:75pt;height:18.1pt" o:ole="">
                  <v:imagedata r:id="rId18" o:title=""/>
                </v:shape>
                <w:control r:id="rId19" w:name="DefaultOcxName6" w:shapeid="_x0000_i1093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some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tomatoes.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08.-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4" type="#_x0000_t75" style="width:75pt;height:18.1pt" o:ole="">
                  <v:imagedata r:id="rId20" o:title=""/>
                </v:shape>
                <w:control r:id="rId21" w:name="DefaultOcxName7" w:shapeid="_x0000_i1094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two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mice.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09.-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5" type="#_x0000_t75" style="width:75pt;height:18.1pt" o:ole="">
                  <v:imagedata r:id="rId22" o:title=""/>
                </v:shape>
                <w:control r:id="rId23" w:name="DefaultOcxName8" w:shapeid="_x0000_i1095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a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parrot.</w:t>
            </w:r>
          </w:p>
        </w:tc>
      </w:tr>
      <w:tr w:rsidR="00FB6409" w:rsidRPr="00FB6409" w:rsidTr="00FB6409">
        <w:trPr>
          <w:tblCellSpacing w:w="3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FB6409" w:rsidRPr="00FB6409" w:rsidRDefault="00FB6409" w:rsidP="00FB6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10.-</w:t>
            </w:r>
          </w:p>
        </w:tc>
        <w:tc>
          <w:tcPr>
            <w:tcW w:w="0" w:type="auto"/>
            <w:vAlign w:val="center"/>
            <w:hideMark/>
          </w:tcPr>
          <w:p w:rsidR="00FB6409" w:rsidRPr="00FB6409" w:rsidRDefault="00FB6409" w:rsidP="00FB6409">
            <w:pPr>
              <w:spacing w:after="0" w:line="408" w:lineRule="atLeast"/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</w:pPr>
            <w:r w:rsidRPr="00FB640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object w:dxaOrig="225" w:dyaOrig="225">
                <v:shape id="_x0000_i1096" type="#_x0000_t75" style="width:75pt;height:18.1pt" o:ole="">
                  <v:imagedata r:id="rId24" o:title=""/>
                </v:shape>
                <w:control r:id="rId25" w:name="DefaultOcxName9" w:shapeid="_x0000_i1096"/>
              </w:object>
            </w:r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 </w:t>
            </w:r>
            <w:proofErr w:type="gramStart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>a</w:t>
            </w:r>
            <w:proofErr w:type="gramEnd"/>
            <w:r w:rsidRPr="00FB6409">
              <w:rPr>
                <w:rFonts w:ascii="Times New Roman" w:eastAsia="Times New Roman" w:hAnsi="Times New Roman" w:cs="Times New Roman"/>
                <w:color w:val="000066"/>
                <w:sz w:val="27"/>
                <w:szCs w:val="27"/>
              </w:rPr>
              <w:t xml:space="preserve"> cat.</w:t>
            </w:r>
          </w:p>
        </w:tc>
      </w:tr>
    </w:tbl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  <w:highlight w:val="yellow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  <w:highlight w:val="yellow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  <w:highlight w:val="yellow"/>
        </w:rPr>
      </w:pPr>
    </w:p>
    <w:p w:rsidR="00F53E2B" w:rsidRDefault="00F53E2B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  <w:highlight w:val="yellow"/>
        </w:rPr>
      </w:pPr>
    </w:p>
    <w:p w:rsidR="00A35F89" w:rsidRDefault="00A35F89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</w:rPr>
      </w:pPr>
      <w:r>
        <w:rPr>
          <w:rFonts w:ascii="Arial" w:eastAsia="Times New Roman" w:hAnsi="Arial" w:cs="Arial"/>
          <w:sz w:val="24"/>
          <w:szCs w:val="16"/>
          <w:highlight w:val="yellow"/>
        </w:rPr>
        <w:t xml:space="preserve">                  </w:t>
      </w:r>
      <w:r w:rsidR="00F53E2B" w:rsidRPr="00F53E2B">
        <w:rPr>
          <w:rFonts w:ascii="Arial" w:eastAsia="Times New Roman" w:hAnsi="Arial" w:cs="Arial"/>
          <w:sz w:val="24"/>
          <w:szCs w:val="16"/>
          <w:highlight w:val="yellow"/>
        </w:rPr>
        <w:t>There are</w:t>
      </w:r>
      <w:r w:rsidR="00F53E2B">
        <w:rPr>
          <w:rFonts w:ascii="Arial" w:eastAsia="Times New Roman" w:hAnsi="Arial" w:cs="Arial"/>
          <w:sz w:val="24"/>
          <w:szCs w:val="16"/>
        </w:rPr>
        <w:t xml:space="preserve"> many important </w:t>
      </w:r>
      <w:r w:rsidR="00F53E2B" w:rsidRPr="005C334B">
        <w:rPr>
          <w:rFonts w:ascii="Arial" w:eastAsia="Times New Roman" w:hAnsi="Arial" w:cs="Arial"/>
          <w:sz w:val="24"/>
          <w:szCs w:val="16"/>
          <w:highlight w:val="green"/>
        </w:rPr>
        <w:t>festivals</w:t>
      </w:r>
      <w:r w:rsidR="00F53E2B">
        <w:rPr>
          <w:rFonts w:ascii="Arial" w:eastAsia="Times New Roman" w:hAnsi="Arial" w:cs="Arial"/>
          <w:sz w:val="24"/>
          <w:szCs w:val="16"/>
        </w:rPr>
        <w:t xml:space="preserve"> in our country </w:t>
      </w:r>
      <w:r w:rsidR="00F53E2B" w:rsidRPr="00F53E2B">
        <w:rPr>
          <w:rFonts w:ascii="Arial" w:eastAsia="Times New Roman" w:hAnsi="Arial" w:cs="Arial"/>
          <w:sz w:val="24"/>
          <w:szCs w:val="16"/>
          <w:highlight w:val="yellow"/>
        </w:rPr>
        <w:t>they are</w:t>
      </w:r>
      <w:r w:rsidR="00F53E2B">
        <w:rPr>
          <w:rFonts w:ascii="Arial" w:eastAsia="Times New Roman" w:hAnsi="Arial" w:cs="Arial"/>
          <w:sz w:val="24"/>
          <w:szCs w:val="16"/>
        </w:rPr>
        <w:t xml:space="preserve"> </w:t>
      </w:r>
      <w:proofErr w:type="spellStart"/>
      <w:r w:rsidR="00F53E2B">
        <w:rPr>
          <w:rFonts w:ascii="Arial" w:eastAsia="Times New Roman" w:hAnsi="Arial" w:cs="Arial"/>
          <w:sz w:val="24"/>
          <w:szCs w:val="16"/>
        </w:rPr>
        <w:t>Eid</w:t>
      </w:r>
      <w:proofErr w:type="spellEnd"/>
      <w:r w:rsidR="00F53E2B">
        <w:rPr>
          <w:rFonts w:ascii="Arial" w:eastAsia="Times New Roman" w:hAnsi="Arial" w:cs="Arial"/>
          <w:sz w:val="24"/>
          <w:szCs w:val="16"/>
        </w:rPr>
        <w:t xml:space="preserve">, Puja, </w:t>
      </w:r>
      <w:proofErr w:type="spellStart"/>
      <w:proofErr w:type="gramStart"/>
      <w:r w:rsidR="00F53E2B">
        <w:rPr>
          <w:rFonts w:ascii="Arial" w:eastAsia="Times New Roman" w:hAnsi="Arial" w:cs="Arial"/>
          <w:sz w:val="24"/>
          <w:szCs w:val="16"/>
        </w:rPr>
        <w:t>Pahela</w:t>
      </w:r>
      <w:proofErr w:type="spellEnd"/>
      <w:proofErr w:type="gramEnd"/>
      <w:r w:rsidR="00F53E2B">
        <w:rPr>
          <w:rFonts w:ascii="Arial" w:eastAsia="Times New Roman" w:hAnsi="Arial" w:cs="Arial"/>
          <w:sz w:val="24"/>
          <w:szCs w:val="16"/>
        </w:rPr>
        <w:t xml:space="preserve"> </w:t>
      </w:r>
      <w:proofErr w:type="spellStart"/>
      <w:r w:rsidR="00F53E2B">
        <w:rPr>
          <w:rFonts w:ascii="Arial" w:eastAsia="Times New Roman" w:hAnsi="Arial" w:cs="Arial"/>
          <w:sz w:val="24"/>
          <w:szCs w:val="16"/>
        </w:rPr>
        <w:t>Baishakh</w:t>
      </w:r>
      <w:proofErr w:type="spellEnd"/>
      <w:r w:rsidR="00F53E2B">
        <w:rPr>
          <w:rFonts w:ascii="Arial" w:eastAsia="Times New Roman" w:hAnsi="Arial" w:cs="Arial"/>
          <w:sz w:val="24"/>
          <w:szCs w:val="16"/>
        </w:rPr>
        <w:t xml:space="preserve"> …………….</w:t>
      </w:r>
    </w:p>
    <w:p w:rsidR="00FB6409" w:rsidRPr="00FB6409" w:rsidRDefault="00A35F89" w:rsidP="00FB640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24"/>
          <w:szCs w:val="16"/>
        </w:rPr>
        <w:t>Ther</w:t>
      </w:r>
      <w:bookmarkStart w:id="0" w:name="_GoBack"/>
      <w:r>
        <w:rPr>
          <w:rFonts w:ascii="Arial" w:eastAsia="Times New Roman" w:hAnsi="Arial" w:cs="Arial"/>
          <w:sz w:val="24"/>
          <w:szCs w:val="16"/>
        </w:rPr>
        <w:t>e</w:t>
      </w:r>
      <w:bookmarkEnd w:id="0"/>
      <w:r>
        <w:rPr>
          <w:rFonts w:ascii="Arial" w:eastAsia="Times New Roman" w:hAnsi="Arial" w:cs="Arial"/>
          <w:sz w:val="24"/>
          <w:szCs w:val="16"/>
        </w:rPr>
        <w:t xml:space="preserve"> are 4 members in my family. They are……..</w:t>
      </w:r>
      <w:r w:rsidR="00FB6409" w:rsidRPr="00FB640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66D79" w:rsidRDefault="00066D79"/>
    <w:sectPr w:rsidR="00066D79" w:rsidSect="00A3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7F"/>
    <w:rsid w:val="00066D79"/>
    <w:rsid w:val="00112C7F"/>
    <w:rsid w:val="005C334B"/>
    <w:rsid w:val="00922080"/>
    <w:rsid w:val="00A35F89"/>
    <w:rsid w:val="00F53E2B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6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64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4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409"/>
    <w:rPr>
      <w:rFonts w:ascii="Arial" w:eastAsia="Times New Roman" w:hAnsi="Arial" w:cs="Arial"/>
      <w:vanish/>
      <w:sz w:val="16"/>
      <w:szCs w:val="16"/>
    </w:rPr>
  </w:style>
  <w:style w:type="character" w:customStyle="1" w:styleId="gapspan">
    <w:name w:val="gapspan"/>
    <w:basedOn w:val="DefaultParagraphFont"/>
    <w:rsid w:val="00FB64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4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40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6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64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640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6409"/>
    <w:rPr>
      <w:rFonts w:ascii="Arial" w:eastAsia="Times New Roman" w:hAnsi="Arial" w:cs="Arial"/>
      <w:vanish/>
      <w:sz w:val="16"/>
      <w:szCs w:val="16"/>
    </w:rPr>
  </w:style>
  <w:style w:type="character" w:customStyle="1" w:styleId="gapspan">
    <w:name w:val="gapspan"/>
    <w:basedOn w:val="DefaultParagraphFont"/>
    <w:rsid w:val="00FB640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640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640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31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1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jpe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</cp:revision>
  <dcterms:created xsi:type="dcterms:W3CDTF">2021-11-19T16:35:00Z</dcterms:created>
  <dcterms:modified xsi:type="dcterms:W3CDTF">2021-11-20T09:48:00Z</dcterms:modified>
</cp:coreProperties>
</file>