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ind w:firstLine="251" w:firstLineChars="100"/>
        <w:rPr>
          <w:rFonts w:hint="eastAsia"/>
          <w:b/>
          <w:bCs/>
          <w:sz w:val="24"/>
          <w:szCs w:val="24"/>
        </w:rPr>
      </w:pPr>
    </w:p>
    <w:p>
      <w:pPr>
        <w:pStyle w:val="31"/>
        <w:ind w:firstLine="251" w:firstLineChars="1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MSO_THEME_COLOR_INDEX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524"/>
        <w:gridCol w:w="2424"/>
        <w:gridCol w:w="2087"/>
      </w:tblGrid>
      <w:tr>
        <w:trPr>
          <w:trHeight w:val="325" w:hRule="atLeast"/>
        </w:trPr>
        <w:tc>
          <w:tcPr>
            <w:tcW w:w="172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magenta"/>
              </w:rPr>
              <w:t>ACCENT_1 (5)</w:t>
            </w:r>
          </w:p>
        </w:tc>
        <w:tc>
          <w:tcPr>
            <w:tcW w:w="15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red"/>
                <w14:textFill>
                  <w14:solidFill>
                    <w14:schemeClr w14:val="bg1"/>
                  </w14:solidFill>
                </w14:textFill>
              </w:rPr>
              <w:t>ACCENT_2 (6)</w:t>
            </w:r>
          </w:p>
        </w:tc>
        <w:tc>
          <w:tcPr>
            <w:tcW w:w="24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yellow"/>
              </w:rPr>
              <w:t>ACCENT_3 (7)</w:t>
            </w:r>
          </w:p>
        </w:tc>
        <w:tc>
          <w:tcPr>
            <w:tcW w:w="20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white"/>
              </w:rPr>
              <w:t>ACCENT_4 (8)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72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Blue"/>
                <w14:textFill>
                  <w14:solidFill>
                    <w14:schemeClr w14:val="bg1"/>
                  </w14:solidFill>
                </w14:textFill>
              </w:rPr>
              <w:t>ACCENT_5 (9)</w:t>
            </w:r>
          </w:p>
        </w:tc>
        <w:tc>
          <w:tcPr>
            <w:tcW w:w="15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Cyan"/>
                <w14:textFill>
                  <w14:solidFill>
                    <w14:schemeClr w14:val="bg1"/>
                  </w14:solidFill>
                </w14:textFill>
              </w:rPr>
              <w:t>ACCENT_6 (10)</w:t>
            </w:r>
          </w:p>
        </w:tc>
        <w:tc>
          <w:tcPr>
            <w:tcW w:w="24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  <w:highlight w:val="darkYellow"/>
                <w14:textFill>
                  <w14:solidFill>
                    <w14:schemeClr w14:val="bg1"/>
                  </w14:solidFill>
                </w14:textFill>
              </w:rPr>
              <w:t>BACKGROUND_1 (14)</w:t>
            </w:r>
          </w:p>
        </w:tc>
        <w:tc>
          <w:tcPr>
            <w:tcW w:w="20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lightGray"/>
              </w:rPr>
              <w:t>BACKGROUND_2 (16)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2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DARK_1 (1)</w:t>
            </w:r>
          </w:p>
        </w:tc>
        <w:tc>
          <w:tcPr>
            <w:tcW w:w="15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cyan"/>
              </w:rPr>
              <w:t>DARK_2 (3)</w:t>
            </w:r>
          </w:p>
        </w:tc>
        <w:tc>
          <w:tcPr>
            <w:tcW w:w="24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  <w:highlight w:val="darkMagenta"/>
                <w14:textFill>
                  <w14:solidFill>
                    <w14:schemeClr w14:val="bg1"/>
                  </w14:solidFill>
                </w14:textFill>
              </w:rPr>
              <w:t>FOLLOWED_HYPERLINK (12)</w:t>
            </w:r>
          </w:p>
        </w:tc>
        <w:tc>
          <w:tcPr>
            <w:tcW w:w="20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Green"/>
                <w14:textFill>
                  <w14:solidFill>
                    <w14:schemeClr w14:val="bg1"/>
                  </w14:solidFill>
                </w14:textFill>
              </w:rPr>
              <w:t>HYPERLINK (11)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blue"/>
                <w14:textFill>
                  <w14:solidFill>
                    <w14:schemeClr w14:val="bg1"/>
                  </w14:solidFill>
                </w14:textFill>
              </w:rPr>
              <w:t>LIGHT_1 (2)</w:t>
            </w:r>
          </w:p>
        </w:tc>
        <w:tc>
          <w:tcPr>
            <w:tcW w:w="15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highlight w:val="green"/>
              </w:rPr>
              <w:t>LIGHT_2 (4)</w:t>
            </w:r>
          </w:p>
        </w:tc>
        <w:tc>
          <w:tcPr>
            <w:tcW w:w="242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Red"/>
                <w14:textFill>
                  <w14:solidFill>
                    <w14:schemeClr w14:val="bg1"/>
                  </w14:solidFill>
                </w14:textFill>
              </w:rPr>
              <w:t>TEXT_1 (13)</w:t>
            </w:r>
          </w:p>
        </w:tc>
        <w:tc>
          <w:tcPr>
            <w:tcW w:w="208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jc w:val="center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Verdana" w:hAnsi="Verdana"/>
                <w:color w:val="FFFFFF" w:themeColor="background1"/>
                <w:sz w:val="16"/>
                <w:szCs w:val="16"/>
                <w:highlight w:val="darkGray"/>
                <w14:textFill>
                  <w14:solidFill>
                    <w14:schemeClr w14:val="bg1"/>
                  </w14:solidFill>
                </w14:textFill>
              </w:rPr>
              <w:t>TEXT_2 (15)</w:t>
            </w:r>
          </w:p>
        </w:tc>
      </w:tr>
    </w:tbl>
    <w:p/>
    <w:p/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56167D"/>
    <w:rsid w:val="701A1578"/>
    <w:rsid w:val="75BA5BDC"/>
    <w:rsid w:val="7A9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2022-09-02T12:28:18Z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