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76B9" w14:textId="77777777" w:rsidR="0042457C" w:rsidRPr="00E65DFE" w:rsidRDefault="0042457C" w:rsidP="0042457C">
      <w:pPr>
        <w:jc w:val="center"/>
        <w:rPr>
          <w:sz w:val="24"/>
          <w:szCs w:val="24"/>
        </w:rPr>
      </w:pPr>
      <w:r w:rsidRPr="00E65DFE">
        <w:rPr>
          <w:sz w:val="24"/>
          <w:szCs w:val="24"/>
        </w:rPr>
        <w:t>Министерство науки и высшего образования Российской Федерации</w:t>
      </w:r>
    </w:p>
    <w:p w14:paraId="2704808F" w14:textId="77777777" w:rsidR="0042457C" w:rsidRPr="00E65DFE" w:rsidRDefault="0042457C" w:rsidP="0042457C">
      <w:pPr>
        <w:jc w:val="center"/>
        <w:rPr>
          <w:sz w:val="24"/>
          <w:szCs w:val="24"/>
        </w:rPr>
      </w:pPr>
      <w:r w:rsidRPr="00E65DFE">
        <w:rPr>
          <w:sz w:val="24"/>
          <w:szCs w:val="24"/>
        </w:rPr>
        <w:t xml:space="preserve">ФЕДЕРАЛЬНОЕ ГОСУДАРСТВЕННОЕ БЮДЖЕТНОЕ </w:t>
      </w:r>
    </w:p>
    <w:p w14:paraId="72C4B042" w14:textId="77777777" w:rsidR="0042457C" w:rsidRPr="00E65DFE" w:rsidRDefault="0042457C" w:rsidP="0042457C">
      <w:pPr>
        <w:jc w:val="center"/>
        <w:rPr>
          <w:sz w:val="24"/>
          <w:szCs w:val="24"/>
        </w:rPr>
      </w:pPr>
      <w:r w:rsidRPr="00E65DFE">
        <w:rPr>
          <w:sz w:val="24"/>
          <w:szCs w:val="24"/>
        </w:rPr>
        <w:t>ОБРАЗОВАТЕЛЬНОЕ УЧРЕЖДЕНИЕ ВЫСШЕГО ОБРАЗОВАНИЯ</w:t>
      </w:r>
    </w:p>
    <w:p w14:paraId="7EAACAA9" w14:textId="77777777" w:rsidR="0042457C" w:rsidRPr="00E65DFE" w:rsidRDefault="0042457C" w:rsidP="0042457C">
      <w:pPr>
        <w:jc w:val="center"/>
        <w:rPr>
          <w:sz w:val="24"/>
          <w:szCs w:val="24"/>
        </w:rPr>
      </w:pPr>
      <w:r w:rsidRPr="00E65DFE">
        <w:rPr>
          <w:sz w:val="24"/>
          <w:szCs w:val="24"/>
        </w:rPr>
        <w:t>«ОРЕНБУРГСКИЙ ГОСУДАРСТВЕННЫЙ УНИВЕРСИТЕТ»</w:t>
      </w:r>
    </w:p>
    <w:p w14:paraId="792DAACE" w14:textId="77777777" w:rsidR="0042457C" w:rsidRPr="00E65DFE" w:rsidRDefault="0042457C" w:rsidP="0042457C">
      <w:pPr>
        <w:jc w:val="center"/>
        <w:rPr>
          <w:sz w:val="24"/>
          <w:szCs w:val="24"/>
        </w:rPr>
      </w:pPr>
    </w:p>
    <w:p w14:paraId="67FE92F3" w14:textId="77777777" w:rsidR="0042457C" w:rsidRPr="00E65DFE" w:rsidRDefault="0042457C" w:rsidP="0042457C">
      <w:pPr>
        <w:jc w:val="center"/>
        <w:rPr>
          <w:sz w:val="24"/>
          <w:szCs w:val="24"/>
        </w:rPr>
      </w:pPr>
      <w:r w:rsidRPr="00E65DFE">
        <w:rPr>
          <w:sz w:val="24"/>
          <w:szCs w:val="24"/>
        </w:rPr>
        <w:t>Институт менеджмента, экономики и предпринимательства</w:t>
      </w:r>
    </w:p>
    <w:p w14:paraId="2C5866B2" w14:textId="77777777" w:rsidR="0042457C" w:rsidRPr="00E65DFE" w:rsidRDefault="0042457C" w:rsidP="0042457C">
      <w:pPr>
        <w:jc w:val="center"/>
        <w:rPr>
          <w:sz w:val="24"/>
          <w:szCs w:val="24"/>
        </w:rPr>
      </w:pPr>
    </w:p>
    <w:p w14:paraId="3FED8F3D" w14:textId="3BD3FC0B" w:rsidR="001A34D7" w:rsidRDefault="0042457C" w:rsidP="0042457C">
      <w:pPr>
        <w:jc w:val="center"/>
        <w:rPr>
          <w:sz w:val="24"/>
          <w:szCs w:val="24"/>
        </w:rPr>
      </w:pPr>
      <w:r w:rsidRPr="00E65DFE">
        <w:rPr>
          <w:sz w:val="24"/>
          <w:szCs w:val="24"/>
        </w:rPr>
        <w:t>Кафедра банковского дела и страхования</w:t>
      </w:r>
    </w:p>
    <w:p w14:paraId="14E780FF" w14:textId="77777777" w:rsidR="0042457C" w:rsidRPr="0042457C" w:rsidRDefault="0042457C" w:rsidP="0042457C">
      <w:pPr>
        <w:jc w:val="center"/>
        <w:rPr>
          <w:sz w:val="24"/>
          <w:szCs w:val="24"/>
        </w:rPr>
      </w:pPr>
    </w:p>
    <w:p w14:paraId="179CFB58" w14:textId="77777777" w:rsidR="001A34D7" w:rsidRPr="00196694" w:rsidRDefault="001A34D7" w:rsidP="001A34D7">
      <w:pPr>
        <w:jc w:val="center"/>
        <w:rPr>
          <w:b/>
          <w:sz w:val="28"/>
          <w:szCs w:val="28"/>
        </w:rPr>
      </w:pPr>
      <w:r w:rsidRPr="00196694">
        <w:rPr>
          <w:b/>
          <w:sz w:val="28"/>
          <w:szCs w:val="28"/>
        </w:rPr>
        <w:t>РЕЦЕНЗИЯ</w:t>
      </w:r>
    </w:p>
    <w:p w14:paraId="7C630CD2" w14:textId="77777777" w:rsidR="001A34D7" w:rsidRPr="00196694" w:rsidRDefault="001A34D7" w:rsidP="001A34D7">
      <w:pPr>
        <w:jc w:val="center"/>
        <w:rPr>
          <w:b/>
          <w:sz w:val="28"/>
          <w:szCs w:val="28"/>
        </w:rPr>
      </w:pPr>
      <w:r w:rsidRPr="00196694">
        <w:rPr>
          <w:b/>
          <w:sz w:val="28"/>
          <w:szCs w:val="28"/>
        </w:rPr>
        <w:t>на выполненную ВКР</w:t>
      </w:r>
    </w:p>
    <w:p w14:paraId="7EEFDAC8" w14:textId="77777777" w:rsidR="001A34D7" w:rsidRPr="00196694" w:rsidRDefault="001A34D7" w:rsidP="001A34D7">
      <w:pPr>
        <w:ind w:firstLine="720"/>
        <w:jc w:val="center"/>
        <w:rPr>
          <w:b/>
          <w:sz w:val="28"/>
          <w:szCs w:val="28"/>
        </w:rPr>
      </w:pPr>
    </w:p>
    <w:p w14:paraId="23935378" w14:textId="540A1FA4" w:rsidR="0042457C" w:rsidRPr="00004EA7" w:rsidRDefault="001A34D7" w:rsidP="0042457C">
      <w:pPr>
        <w:contextualSpacing/>
        <w:jc w:val="both"/>
        <w:rPr>
          <w:rFonts w:cs="Arial Unicode MS"/>
          <w:b/>
          <w:sz w:val="24"/>
          <w:szCs w:val="24"/>
          <w:u w:val="single"/>
        </w:rPr>
      </w:pPr>
      <w:r w:rsidRPr="00AE43AF">
        <w:rPr>
          <w:sz w:val="28"/>
          <w:szCs w:val="28"/>
        </w:rPr>
        <w:t>Студента (</w:t>
      </w:r>
      <w:proofErr w:type="spellStart"/>
      <w:proofErr w:type="gramStart"/>
      <w:r w:rsidRPr="00AE43AF">
        <w:rPr>
          <w:sz w:val="28"/>
          <w:szCs w:val="28"/>
        </w:rPr>
        <w:t>ки</w:t>
      </w:r>
      <w:proofErr w:type="spellEnd"/>
      <w:r w:rsidRPr="00AE43AF">
        <w:rPr>
          <w:sz w:val="28"/>
          <w:szCs w:val="28"/>
        </w:rPr>
        <w:t xml:space="preserve">)  </w:t>
      </w:r>
      <w:r w:rsidR="00255F24" w:rsidRPr="00AE43AF">
        <w:rPr>
          <w:sz w:val="28"/>
          <w:szCs w:val="28"/>
        </w:rPr>
        <w:t xml:space="preserve"> </w:t>
      </w:r>
      <w:proofErr w:type="gramEnd"/>
      <w:r w:rsidR="004133BB" w:rsidRPr="004133BB">
        <w:rPr>
          <w:rFonts w:cs="Arial Unicode MS"/>
          <w:b/>
          <w:bCs/>
          <w:sz w:val="24"/>
          <w:szCs w:val="24"/>
          <w:u w:val="single"/>
        </w:rPr>
        <w:t>Рылова Валерия Викторовна</w:t>
      </w:r>
    </w:p>
    <w:p w14:paraId="3F230891" w14:textId="65F5F217" w:rsidR="001A34D7" w:rsidRPr="008B7439" w:rsidRDefault="001A34D7" w:rsidP="008B7439">
      <w:pPr>
        <w:rPr>
          <w:sz w:val="16"/>
          <w:szCs w:val="16"/>
        </w:rPr>
      </w:pPr>
      <w:r w:rsidRPr="008B7439">
        <w:rPr>
          <w:sz w:val="16"/>
          <w:szCs w:val="16"/>
        </w:rPr>
        <w:t xml:space="preserve">                  </w:t>
      </w:r>
      <w:r w:rsidR="00B25FE8">
        <w:rPr>
          <w:sz w:val="16"/>
          <w:szCs w:val="16"/>
        </w:rPr>
        <w:t xml:space="preserve">                                                </w:t>
      </w:r>
      <w:r w:rsidRPr="008B7439">
        <w:rPr>
          <w:sz w:val="16"/>
          <w:szCs w:val="16"/>
        </w:rPr>
        <w:t xml:space="preserve">          фамилия, имя, отчество</w:t>
      </w:r>
    </w:p>
    <w:p w14:paraId="3E0C6CDB" w14:textId="77777777" w:rsidR="001A34D7" w:rsidRPr="00196694" w:rsidRDefault="001A34D7" w:rsidP="001A34D7">
      <w:pPr>
        <w:rPr>
          <w:sz w:val="28"/>
          <w:szCs w:val="28"/>
        </w:rPr>
      </w:pPr>
    </w:p>
    <w:p w14:paraId="7DB8E0A7" w14:textId="3D5754BE" w:rsidR="00B25FE8" w:rsidRPr="00D95BD5" w:rsidRDefault="001A34D7" w:rsidP="00D95BD5">
      <w:pPr>
        <w:jc w:val="both"/>
        <w:rPr>
          <w:b/>
          <w:sz w:val="28"/>
          <w:szCs w:val="28"/>
        </w:rPr>
      </w:pPr>
      <w:r w:rsidRPr="00D95BD5">
        <w:rPr>
          <w:b/>
          <w:sz w:val="28"/>
          <w:szCs w:val="28"/>
        </w:rPr>
        <w:t>по теме</w:t>
      </w:r>
      <w:r w:rsidR="0042457C" w:rsidRPr="0042457C">
        <w:rPr>
          <w:b/>
          <w:sz w:val="28"/>
          <w:szCs w:val="28"/>
        </w:rPr>
        <w:t>:</w:t>
      </w:r>
      <w:r w:rsidR="00204704" w:rsidRPr="00D95BD5">
        <w:rPr>
          <w:b/>
          <w:color w:val="000000" w:themeColor="text1"/>
          <w:kern w:val="3"/>
          <w:sz w:val="28"/>
          <w:szCs w:val="28"/>
          <w:lang w:eastAsia="zh-CN" w:bidi="hi-IN"/>
        </w:rPr>
        <w:t xml:space="preserve"> </w:t>
      </w:r>
      <w:r w:rsidR="004133BB" w:rsidRPr="004133BB">
        <w:rPr>
          <w:rFonts w:cs="Arial Unicode MS"/>
          <w:b/>
          <w:sz w:val="24"/>
          <w:szCs w:val="24"/>
          <w:u w:val="single"/>
        </w:rPr>
        <w:t>Состояние и перспективы инвестиционного кредитования в России</w:t>
      </w:r>
    </w:p>
    <w:p w14:paraId="388F515E" w14:textId="77777777" w:rsidR="001A34D7" w:rsidRPr="00196694" w:rsidRDefault="001A34D7" w:rsidP="001A34D7">
      <w:pPr>
        <w:rPr>
          <w:sz w:val="28"/>
          <w:szCs w:val="28"/>
        </w:rPr>
      </w:pPr>
    </w:p>
    <w:p w14:paraId="6D314FCC" w14:textId="38843DA3" w:rsidR="001A34D7" w:rsidRPr="0042457C" w:rsidRDefault="001A34D7" w:rsidP="0042457C">
      <w:pPr>
        <w:contextualSpacing/>
        <w:jc w:val="both"/>
        <w:rPr>
          <w:rFonts w:cs="Arial Unicode MS"/>
          <w:b/>
          <w:sz w:val="24"/>
          <w:szCs w:val="24"/>
          <w:u w:val="single"/>
        </w:rPr>
      </w:pPr>
      <w:r w:rsidRPr="00196694">
        <w:rPr>
          <w:sz w:val="28"/>
          <w:szCs w:val="28"/>
        </w:rPr>
        <w:t xml:space="preserve">по направлению подготовки (специальности) </w:t>
      </w:r>
      <w:r w:rsidR="00943797" w:rsidRPr="00943797">
        <w:rPr>
          <w:rFonts w:cs="Arial Unicode MS"/>
          <w:b/>
          <w:sz w:val="24"/>
          <w:szCs w:val="24"/>
          <w:u w:val="single"/>
        </w:rPr>
        <w:t>38.04.08 Финансы и кредит</w:t>
      </w:r>
      <w:r w:rsidR="00DE4069" w:rsidRPr="00DE4069">
        <w:rPr>
          <w:rFonts w:cs="Arial Unicode MS"/>
          <w:b/>
          <w:sz w:val="24"/>
          <w:szCs w:val="24"/>
          <w:u w:val="single"/>
        </w:rPr>
        <w:t xml:space="preserve"> </w:t>
      </w:r>
    </w:p>
    <w:p w14:paraId="17CF3E59" w14:textId="77777777" w:rsidR="001A34D7" w:rsidRPr="008B7439" w:rsidRDefault="001A34D7" w:rsidP="001A34D7">
      <w:pPr>
        <w:rPr>
          <w:sz w:val="18"/>
          <w:szCs w:val="18"/>
        </w:rPr>
      </w:pPr>
      <w:r w:rsidRPr="008B7439">
        <w:rPr>
          <w:sz w:val="18"/>
          <w:szCs w:val="18"/>
        </w:rPr>
        <w:t xml:space="preserve">                                                     </w:t>
      </w:r>
      <w:r w:rsidR="00196694" w:rsidRPr="008B7439">
        <w:rPr>
          <w:sz w:val="18"/>
          <w:szCs w:val="18"/>
        </w:rPr>
        <w:t xml:space="preserve">            </w:t>
      </w:r>
      <w:r w:rsidRPr="008B7439">
        <w:rPr>
          <w:sz w:val="18"/>
          <w:szCs w:val="18"/>
        </w:rPr>
        <w:t xml:space="preserve">                        код, наименование</w:t>
      </w:r>
    </w:p>
    <w:p w14:paraId="04978BEA" w14:textId="77777777" w:rsidR="001A34D7" w:rsidRPr="00196694" w:rsidRDefault="001A34D7" w:rsidP="001A34D7">
      <w:pPr>
        <w:ind w:left="1134" w:right="140"/>
        <w:jc w:val="center"/>
        <w:rPr>
          <w:sz w:val="28"/>
          <w:szCs w:val="28"/>
        </w:rPr>
      </w:pPr>
    </w:p>
    <w:p w14:paraId="44DF5099" w14:textId="6AD2AA9A" w:rsidR="00204704" w:rsidRDefault="001A34D7" w:rsidP="001A34D7">
      <w:pPr>
        <w:jc w:val="both"/>
        <w:rPr>
          <w:sz w:val="28"/>
          <w:szCs w:val="28"/>
        </w:rPr>
      </w:pPr>
      <w:r w:rsidRPr="00196694">
        <w:rPr>
          <w:sz w:val="28"/>
          <w:szCs w:val="28"/>
        </w:rPr>
        <w:t xml:space="preserve">1 Соответствие темы ВКР видам и задачам профессиональной деятельности </w:t>
      </w:r>
    </w:p>
    <w:p w14:paraId="2EE7CDD5" w14:textId="77777777" w:rsidR="003224CC" w:rsidRPr="00196694" w:rsidRDefault="003224CC" w:rsidP="001A34D7">
      <w:pPr>
        <w:jc w:val="both"/>
        <w:rPr>
          <w:sz w:val="28"/>
          <w:szCs w:val="28"/>
        </w:rPr>
      </w:pPr>
    </w:p>
    <w:p w14:paraId="4623C716" w14:textId="3ADC7655" w:rsidR="001A34D7" w:rsidRPr="00196694" w:rsidRDefault="001A34D7" w:rsidP="00D3350A">
      <w:pPr>
        <w:ind w:firstLine="709"/>
        <w:jc w:val="both"/>
        <w:rPr>
          <w:sz w:val="28"/>
          <w:szCs w:val="28"/>
        </w:rPr>
      </w:pPr>
      <w:r w:rsidRPr="00D67515">
        <w:rPr>
          <w:sz w:val="28"/>
          <w:szCs w:val="28"/>
          <w:u w:val="single"/>
        </w:rPr>
        <w:t xml:space="preserve">Тема выпускной квалификационной работы соответствует </w:t>
      </w:r>
      <w:r w:rsidR="00204704" w:rsidRPr="00D67515">
        <w:rPr>
          <w:sz w:val="28"/>
          <w:szCs w:val="28"/>
          <w:u w:val="single"/>
        </w:rPr>
        <w:t>заявленным целям и</w:t>
      </w:r>
      <w:r w:rsidRPr="00D67515">
        <w:rPr>
          <w:sz w:val="28"/>
          <w:szCs w:val="28"/>
          <w:u w:val="single"/>
        </w:rPr>
        <w:t xml:space="preserve"> задачам профессиональной деятельности</w:t>
      </w:r>
      <w:r w:rsidR="004D5853" w:rsidRPr="00D67515">
        <w:rPr>
          <w:sz w:val="28"/>
          <w:szCs w:val="28"/>
          <w:u w:val="single"/>
        </w:rPr>
        <w:t>.</w:t>
      </w:r>
    </w:p>
    <w:p w14:paraId="65997819" w14:textId="77777777" w:rsidR="001A34D7" w:rsidRPr="00196694" w:rsidRDefault="001A34D7" w:rsidP="001A34D7">
      <w:pPr>
        <w:rPr>
          <w:sz w:val="28"/>
          <w:szCs w:val="28"/>
        </w:rPr>
      </w:pPr>
    </w:p>
    <w:p w14:paraId="4BA14081" w14:textId="14BF947A" w:rsidR="001A34D7" w:rsidRPr="00196694" w:rsidRDefault="001A34D7" w:rsidP="00D3350A">
      <w:pPr>
        <w:pStyle w:val="a3"/>
        <w:numPr>
          <w:ilvl w:val="0"/>
          <w:numId w:val="2"/>
        </w:numPr>
        <w:spacing w:before="0" w:beforeAutospacing="0" w:after="0" w:afterAutospacing="0"/>
        <w:ind w:left="284"/>
        <w:jc w:val="both"/>
        <w:rPr>
          <w:sz w:val="28"/>
          <w:szCs w:val="28"/>
        </w:rPr>
      </w:pPr>
      <w:r w:rsidRPr="00196694">
        <w:rPr>
          <w:sz w:val="28"/>
          <w:szCs w:val="28"/>
        </w:rPr>
        <w:t>Актуальность, полнота обзора и раскрытия темы ВКР</w:t>
      </w:r>
    </w:p>
    <w:p w14:paraId="04348483" w14:textId="77777777" w:rsidR="0035381F" w:rsidRPr="0004467F" w:rsidRDefault="0035381F" w:rsidP="0004467F">
      <w:pPr>
        <w:ind w:firstLine="709"/>
        <w:jc w:val="both"/>
        <w:rPr>
          <w:sz w:val="28"/>
          <w:szCs w:val="28"/>
          <w:u w:val="single"/>
        </w:rPr>
      </w:pPr>
    </w:p>
    <w:p w14:paraId="4F10BA62" w14:textId="3F212564" w:rsidR="00C47F04" w:rsidRPr="0004467F" w:rsidRDefault="0004467F" w:rsidP="0004467F">
      <w:pPr>
        <w:widowControl w:val="0"/>
        <w:tabs>
          <w:tab w:val="left" w:pos="1134"/>
        </w:tabs>
        <w:autoSpaceDE/>
        <w:autoSpaceDN/>
        <w:ind w:firstLine="709"/>
        <w:jc w:val="both"/>
        <w:rPr>
          <w:sz w:val="28"/>
          <w:szCs w:val="28"/>
          <w:u w:val="single"/>
        </w:rPr>
      </w:pPr>
      <w:r w:rsidRPr="0004467F">
        <w:rPr>
          <w:sz w:val="28"/>
          <w:szCs w:val="28"/>
          <w:u w:val="single"/>
        </w:rPr>
        <w:t>Актуальность выбранной автором темы обуславливается необходимостью активизации качественного развития реального сектора экономики и обеспечения экономического роста. В работе автором рассмотрены теорети</w:t>
      </w:r>
      <w:r w:rsidRPr="0004467F">
        <w:rPr>
          <w:sz w:val="28"/>
          <w:szCs w:val="28"/>
          <w:u w:val="single"/>
        </w:rPr>
        <w:t>чески</w:t>
      </w:r>
      <w:r w:rsidRPr="0004467F">
        <w:rPr>
          <w:sz w:val="28"/>
          <w:szCs w:val="28"/>
          <w:u w:val="single"/>
        </w:rPr>
        <w:t>-методологические основы инвестиционного кредитования, проанализированы аспекты инвестиционного кредитования в РФ и выявлены мероприятия по совершенствованию инвестиционного кредитования и перспективы его развития.</w:t>
      </w:r>
    </w:p>
    <w:p w14:paraId="434B4F3A" w14:textId="77777777" w:rsidR="0004467F" w:rsidRPr="00C47F04" w:rsidRDefault="0004467F" w:rsidP="001713AE">
      <w:pPr>
        <w:widowControl w:val="0"/>
        <w:tabs>
          <w:tab w:val="left" w:pos="1134"/>
        </w:tabs>
        <w:autoSpaceDE/>
        <w:autoSpaceDN/>
        <w:jc w:val="both"/>
        <w:rPr>
          <w:sz w:val="28"/>
          <w:szCs w:val="28"/>
          <w:u w:val="single"/>
        </w:rPr>
      </w:pPr>
    </w:p>
    <w:p w14:paraId="4FCB301F" w14:textId="77777777" w:rsidR="00204704" w:rsidRPr="00196694" w:rsidRDefault="001A34D7" w:rsidP="001A34D7">
      <w:pPr>
        <w:jc w:val="both"/>
        <w:rPr>
          <w:sz w:val="28"/>
          <w:szCs w:val="28"/>
        </w:rPr>
      </w:pPr>
      <w:r w:rsidRPr="00196694">
        <w:rPr>
          <w:sz w:val="28"/>
          <w:szCs w:val="28"/>
        </w:rPr>
        <w:t>3 Оценка основных результатов ВКР</w:t>
      </w:r>
    </w:p>
    <w:p w14:paraId="4101EC07" w14:textId="77777777" w:rsidR="0035381F" w:rsidRPr="00196694" w:rsidRDefault="0035381F" w:rsidP="00B210BB">
      <w:pPr>
        <w:pStyle w:val="a3"/>
        <w:shd w:val="clear" w:color="auto" w:fill="FFFFFF"/>
        <w:spacing w:before="0" w:beforeAutospacing="0" w:after="0" w:afterAutospacing="0"/>
        <w:ind w:firstLine="708"/>
        <w:jc w:val="both"/>
        <w:rPr>
          <w:sz w:val="28"/>
          <w:szCs w:val="28"/>
          <w:u w:val="single"/>
        </w:rPr>
      </w:pPr>
    </w:p>
    <w:p w14:paraId="4C4131DE" w14:textId="3F338E6C" w:rsidR="00A33C29" w:rsidRPr="00B428F0" w:rsidRDefault="001A34D7" w:rsidP="00A33C29">
      <w:pPr>
        <w:pStyle w:val="a3"/>
        <w:shd w:val="clear" w:color="auto" w:fill="FFFFFF"/>
        <w:spacing w:before="0" w:beforeAutospacing="0" w:after="0" w:afterAutospacing="0"/>
        <w:ind w:firstLine="708"/>
        <w:jc w:val="both"/>
        <w:rPr>
          <w:sz w:val="28"/>
          <w:szCs w:val="28"/>
          <w:u w:val="single"/>
        </w:rPr>
      </w:pPr>
      <w:r w:rsidRPr="008C7C77">
        <w:rPr>
          <w:sz w:val="28"/>
          <w:szCs w:val="28"/>
          <w:u w:val="single"/>
        </w:rPr>
        <w:t>Выпускная квалификационная работа раскрывает тео</w:t>
      </w:r>
      <w:r w:rsidR="0035381F" w:rsidRPr="008C7C77">
        <w:rPr>
          <w:sz w:val="28"/>
          <w:szCs w:val="28"/>
          <w:u w:val="single"/>
        </w:rPr>
        <w:t xml:space="preserve">ретические и </w:t>
      </w:r>
      <w:r w:rsidR="0035381F" w:rsidRPr="00B428F0">
        <w:rPr>
          <w:sz w:val="28"/>
          <w:szCs w:val="28"/>
          <w:u w:val="single"/>
        </w:rPr>
        <w:t xml:space="preserve">прикладные вопросы </w:t>
      </w:r>
      <w:r w:rsidR="007060D3">
        <w:rPr>
          <w:sz w:val="28"/>
          <w:szCs w:val="28"/>
          <w:u w:val="single"/>
        </w:rPr>
        <w:t xml:space="preserve">состояния и перспектив инвестиционного кредитования в РФ. </w:t>
      </w:r>
    </w:p>
    <w:p w14:paraId="7215F89D" w14:textId="55E20468" w:rsidR="00A33C29" w:rsidRDefault="006B0A63" w:rsidP="00A33C29">
      <w:pPr>
        <w:pStyle w:val="a3"/>
        <w:shd w:val="clear" w:color="auto" w:fill="FFFFFF"/>
        <w:spacing w:before="0" w:beforeAutospacing="0" w:after="0" w:afterAutospacing="0"/>
        <w:ind w:firstLine="708"/>
        <w:jc w:val="both"/>
        <w:rPr>
          <w:sz w:val="28"/>
          <w:szCs w:val="28"/>
          <w:u w:val="single"/>
        </w:rPr>
      </w:pPr>
      <w:r w:rsidRPr="00B428F0">
        <w:rPr>
          <w:sz w:val="28"/>
          <w:szCs w:val="28"/>
          <w:u w:val="single"/>
        </w:rPr>
        <w:t xml:space="preserve">На теоретическом уровне </w:t>
      </w:r>
      <w:r w:rsidR="00937B87" w:rsidRPr="00B428F0">
        <w:rPr>
          <w:sz w:val="28"/>
          <w:szCs w:val="28"/>
          <w:u w:val="single"/>
        </w:rPr>
        <w:t xml:space="preserve">автором </w:t>
      </w:r>
      <w:r w:rsidR="0004467F">
        <w:rPr>
          <w:sz w:val="28"/>
          <w:szCs w:val="28"/>
          <w:u w:val="single"/>
        </w:rPr>
        <w:t>определена сущность инвестиционного кредитования</w:t>
      </w:r>
      <w:r w:rsidR="009123FB">
        <w:rPr>
          <w:sz w:val="28"/>
          <w:szCs w:val="28"/>
          <w:u w:val="single"/>
        </w:rPr>
        <w:t xml:space="preserve"> и его место в рамках кредитных отношений</w:t>
      </w:r>
      <w:r w:rsidR="009123FB" w:rsidRPr="009123FB">
        <w:rPr>
          <w:sz w:val="28"/>
          <w:szCs w:val="28"/>
          <w:u w:val="single"/>
        </w:rPr>
        <w:t>,</w:t>
      </w:r>
      <w:r w:rsidR="009123FB">
        <w:rPr>
          <w:sz w:val="28"/>
          <w:szCs w:val="28"/>
          <w:u w:val="single"/>
        </w:rPr>
        <w:t xml:space="preserve"> выявлена методология организации инвестиционного кредитования</w:t>
      </w:r>
      <w:r w:rsidR="009123FB" w:rsidRPr="009123FB">
        <w:rPr>
          <w:sz w:val="28"/>
          <w:szCs w:val="28"/>
          <w:u w:val="single"/>
        </w:rPr>
        <w:t>,</w:t>
      </w:r>
      <w:r w:rsidR="009123FB">
        <w:rPr>
          <w:sz w:val="28"/>
          <w:szCs w:val="28"/>
          <w:u w:val="single"/>
        </w:rPr>
        <w:t xml:space="preserve"> приведены характеристики методик оценки рисков при инвестиционном кредитовании и комплексно представлены факторы</w:t>
      </w:r>
      <w:r w:rsidR="009123FB" w:rsidRPr="009123FB">
        <w:rPr>
          <w:sz w:val="28"/>
          <w:szCs w:val="28"/>
          <w:u w:val="single"/>
        </w:rPr>
        <w:t>,</w:t>
      </w:r>
      <w:r w:rsidR="009123FB">
        <w:rPr>
          <w:sz w:val="28"/>
          <w:szCs w:val="28"/>
          <w:u w:val="single"/>
        </w:rPr>
        <w:t xml:space="preserve"> влияющие на инвестиционное кредитование. </w:t>
      </w:r>
    </w:p>
    <w:p w14:paraId="749B5996" w14:textId="116472E5" w:rsidR="009123FB" w:rsidRDefault="009123FB" w:rsidP="00A33C29">
      <w:pPr>
        <w:pStyle w:val="a3"/>
        <w:shd w:val="clear" w:color="auto" w:fill="FFFFFF"/>
        <w:spacing w:before="0" w:beforeAutospacing="0" w:after="0" w:afterAutospacing="0"/>
        <w:ind w:firstLine="70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Во второй главе автором проанализировано современное состояние инвестиционного кредитования в России</w:t>
      </w:r>
      <w:r w:rsidRPr="009123FB">
        <w:rPr>
          <w:sz w:val="28"/>
          <w:szCs w:val="28"/>
          <w:u w:val="single"/>
        </w:rPr>
        <w:t>,</w:t>
      </w:r>
      <w:r>
        <w:rPr>
          <w:sz w:val="28"/>
          <w:szCs w:val="28"/>
          <w:u w:val="single"/>
        </w:rPr>
        <w:t xml:space="preserve"> приведён обзор практики применения методик оценки рисков инвестиционного кредитования в российских банках</w:t>
      </w:r>
      <w:r w:rsidRPr="009123FB">
        <w:rPr>
          <w:sz w:val="28"/>
          <w:szCs w:val="28"/>
          <w:u w:val="single"/>
        </w:rPr>
        <w:t>,</w:t>
      </w:r>
      <w:r>
        <w:rPr>
          <w:sz w:val="28"/>
          <w:szCs w:val="28"/>
          <w:u w:val="single"/>
        </w:rPr>
        <w:t xml:space="preserve"> выявлены факторы</w:t>
      </w:r>
      <w:r w:rsidRPr="009123FB">
        <w:rPr>
          <w:sz w:val="28"/>
          <w:szCs w:val="28"/>
          <w:u w:val="single"/>
        </w:rPr>
        <w:t>,</w:t>
      </w:r>
      <w:r>
        <w:rPr>
          <w:sz w:val="28"/>
          <w:szCs w:val="28"/>
          <w:u w:val="single"/>
        </w:rPr>
        <w:t xml:space="preserve"> препятствующие инвестиционному кредитованию в современных условиях. </w:t>
      </w:r>
    </w:p>
    <w:p w14:paraId="15D5316A" w14:textId="4916699B" w:rsidR="009123FB" w:rsidRPr="009123FB" w:rsidRDefault="009123FB" w:rsidP="00A33C29">
      <w:pPr>
        <w:pStyle w:val="a3"/>
        <w:shd w:val="clear" w:color="auto" w:fill="FFFFFF"/>
        <w:spacing w:before="0" w:beforeAutospacing="0" w:after="0" w:afterAutospacing="0"/>
        <w:ind w:firstLine="70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На основе теоретических и практических результатов автором сформулированы задачи развития инвестиционного кредитования</w:t>
      </w:r>
      <w:r w:rsidRPr="009123FB">
        <w:rPr>
          <w:sz w:val="28"/>
          <w:szCs w:val="28"/>
          <w:u w:val="single"/>
        </w:rPr>
        <w:t>,</w:t>
      </w:r>
      <w:r>
        <w:rPr>
          <w:sz w:val="28"/>
          <w:szCs w:val="28"/>
          <w:u w:val="single"/>
        </w:rPr>
        <w:t xml:space="preserve"> приведены направления повышения его эффективности и перспективы в РФ. </w:t>
      </w:r>
    </w:p>
    <w:p w14:paraId="3F520016" w14:textId="77777777" w:rsidR="009123FB" w:rsidRDefault="009123FB" w:rsidP="00A33C29">
      <w:pPr>
        <w:pStyle w:val="a3"/>
        <w:shd w:val="clear" w:color="auto" w:fill="FFFFFF"/>
        <w:spacing w:before="0" w:beforeAutospacing="0" w:after="0" w:afterAutospacing="0"/>
        <w:ind w:firstLine="708"/>
        <w:jc w:val="both"/>
        <w:rPr>
          <w:sz w:val="28"/>
          <w:szCs w:val="28"/>
          <w:u w:val="single"/>
        </w:rPr>
      </w:pPr>
    </w:p>
    <w:p w14:paraId="42915771" w14:textId="431189C0" w:rsidR="005C230A" w:rsidRDefault="009123FB" w:rsidP="005C230A">
      <w:pPr>
        <w:pStyle w:val="a4"/>
        <w:numPr>
          <w:ilvl w:val="0"/>
          <w:numId w:val="3"/>
        </w:numPr>
        <w:ind w:left="142" w:hanging="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. </w:t>
      </w:r>
      <w:r w:rsidR="00B25FE8" w:rsidRPr="005C230A">
        <w:rPr>
          <w:sz w:val="28"/>
          <w:szCs w:val="28"/>
        </w:rPr>
        <w:t>Замечания (при наличии) ВКР</w:t>
      </w:r>
      <w:r w:rsidR="005C230A">
        <w:rPr>
          <w:sz w:val="28"/>
          <w:szCs w:val="28"/>
        </w:rPr>
        <w:t xml:space="preserve"> </w:t>
      </w:r>
    </w:p>
    <w:p w14:paraId="5D3C5A27" w14:textId="77777777" w:rsidR="005C230A" w:rsidRDefault="005C230A" w:rsidP="005C230A">
      <w:pPr>
        <w:pStyle w:val="a4"/>
        <w:ind w:left="142"/>
        <w:jc w:val="both"/>
        <w:rPr>
          <w:sz w:val="28"/>
          <w:szCs w:val="28"/>
        </w:rPr>
      </w:pPr>
    </w:p>
    <w:p w14:paraId="007ACD33" w14:textId="5CD47293" w:rsidR="00B25FE8" w:rsidRPr="005C230A" w:rsidRDefault="005C230A" w:rsidP="005C230A">
      <w:pPr>
        <w:pStyle w:val="a4"/>
        <w:ind w:left="0" w:firstLine="709"/>
        <w:jc w:val="both"/>
        <w:rPr>
          <w:sz w:val="28"/>
          <w:szCs w:val="28"/>
        </w:rPr>
      </w:pPr>
      <w:r w:rsidRPr="005C230A">
        <w:rPr>
          <w:sz w:val="28"/>
          <w:szCs w:val="28"/>
          <w:u w:val="single"/>
        </w:rPr>
        <w:t>Замечания отсутствуют.</w:t>
      </w:r>
    </w:p>
    <w:p w14:paraId="3987A1AE" w14:textId="77777777" w:rsidR="00891838" w:rsidRPr="00196694" w:rsidRDefault="00891838" w:rsidP="001A34D7">
      <w:pPr>
        <w:rPr>
          <w:sz w:val="28"/>
          <w:szCs w:val="28"/>
        </w:rPr>
      </w:pPr>
    </w:p>
    <w:p w14:paraId="5AC1223F" w14:textId="3B67E93C" w:rsidR="00DC291E" w:rsidRDefault="001A34D7" w:rsidP="001A34D7">
      <w:pPr>
        <w:jc w:val="both"/>
        <w:rPr>
          <w:sz w:val="28"/>
          <w:szCs w:val="28"/>
        </w:rPr>
      </w:pPr>
      <w:r w:rsidRPr="00196694">
        <w:rPr>
          <w:sz w:val="28"/>
          <w:szCs w:val="28"/>
        </w:rPr>
        <w:t xml:space="preserve">5 Грамотность и стилевое оформление текста ВКР, содержательность графического материала (при наличии) </w:t>
      </w:r>
    </w:p>
    <w:p w14:paraId="1C6B6A95" w14:textId="77777777" w:rsidR="00DC291E" w:rsidRDefault="00DC291E" w:rsidP="001A34D7">
      <w:pPr>
        <w:jc w:val="both"/>
        <w:rPr>
          <w:sz w:val="28"/>
          <w:szCs w:val="28"/>
        </w:rPr>
      </w:pPr>
    </w:p>
    <w:p w14:paraId="021ED6B4" w14:textId="4359BF92" w:rsidR="001A34D7" w:rsidRPr="003224CC" w:rsidRDefault="001A34D7" w:rsidP="00DC291E">
      <w:pPr>
        <w:ind w:firstLine="709"/>
        <w:jc w:val="both"/>
        <w:rPr>
          <w:sz w:val="28"/>
          <w:szCs w:val="28"/>
          <w:u w:val="single"/>
        </w:rPr>
      </w:pPr>
      <w:r w:rsidRPr="003224CC">
        <w:rPr>
          <w:sz w:val="28"/>
          <w:szCs w:val="28"/>
          <w:u w:val="single"/>
        </w:rPr>
        <w:t xml:space="preserve">Работа выполнена грамотно, приложения содержательны </w:t>
      </w:r>
      <w:r w:rsidR="00C525E2" w:rsidRPr="003224CC">
        <w:rPr>
          <w:sz w:val="28"/>
          <w:szCs w:val="28"/>
          <w:u w:val="single"/>
        </w:rPr>
        <w:t xml:space="preserve">и раскрывают </w:t>
      </w:r>
      <w:r w:rsidRPr="003224CC">
        <w:rPr>
          <w:sz w:val="28"/>
          <w:szCs w:val="28"/>
          <w:u w:val="single"/>
        </w:rPr>
        <w:t>вопросы</w:t>
      </w:r>
      <w:r w:rsidR="00C525E2" w:rsidRPr="003224CC">
        <w:rPr>
          <w:sz w:val="28"/>
          <w:szCs w:val="28"/>
          <w:u w:val="single"/>
        </w:rPr>
        <w:t xml:space="preserve"> </w:t>
      </w:r>
      <w:r w:rsidR="003224CC" w:rsidRPr="003224CC">
        <w:rPr>
          <w:sz w:val="28"/>
          <w:szCs w:val="28"/>
          <w:u w:val="single"/>
        </w:rPr>
        <w:t>границ потребительского банковского кредитования</w:t>
      </w:r>
      <w:r w:rsidR="00E26D7B" w:rsidRPr="003224CC">
        <w:rPr>
          <w:sz w:val="28"/>
          <w:szCs w:val="28"/>
          <w:u w:val="single"/>
        </w:rPr>
        <w:t>. Графи</w:t>
      </w:r>
      <w:r w:rsidR="009123FB">
        <w:rPr>
          <w:sz w:val="28"/>
          <w:szCs w:val="28"/>
          <w:u w:val="single"/>
        </w:rPr>
        <w:t>ческий материал</w:t>
      </w:r>
      <w:r w:rsidR="00E26D7B" w:rsidRPr="003224CC">
        <w:rPr>
          <w:sz w:val="28"/>
          <w:szCs w:val="28"/>
          <w:u w:val="single"/>
        </w:rPr>
        <w:t xml:space="preserve"> и таблицы составлены на основе статистических данных.</w:t>
      </w:r>
    </w:p>
    <w:p w14:paraId="71FADED9" w14:textId="77777777" w:rsidR="001A34D7" w:rsidRPr="00196694" w:rsidRDefault="001A34D7" w:rsidP="001A34D7">
      <w:pPr>
        <w:rPr>
          <w:sz w:val="28"/>
          <w:szCs w:val="28"/>
        </w:rPr>
      </w:pPr>
    </w:p>
    <w:p w14:paraId="2D88B047" w14:textId="77777777" w:rsidR="00DC291E" w:rsidRDefault="001A34D7" w:rsidP="00DC291E">
      <w:pPr>
        <w:jc w:val="both"/>
        <w:rPr>
          <w:sz w:val="28"/>
          <w:szCs w:val="28"/>
          <w:u w:val="single"/>
        </w:rPr>
      </w:pPr>
      <w:r w:rsidRPr="00DC291E">
        <w:rPr>
          <w:sz w:val="28"/>
          <w:szCs w:val="28"/>
        </w:rPr>
        <w:t xml:space="preserve">6 Пожелания и </w:t>
      </w:r>
      <w:r w:rsidR="006B0A63" w:rsidRPr="00DC291E">
        <w:rPr>
          <w:sz w:val="28"/>
          <w:szCs w:val="28"/>
        </w:rPr>
        <w:t>предложения</w:t>
      </w:r>
      <w:r w:rsidR="006B0A63" w:rsidRPr="00DC291E">
        <w:rPr>
          <w:sz w:val="28"/>
          <w:szCs w:val="28"/>
          <w:u w:val="single"/>
        </w:rPr>
        <w:t xml:space="preserve"> </w:t>
      </w:r>
    </w:p>
    <w:p w14:paraId="66F9CE7E" w14:textId="77777777" w:rsidR="00DC291E" w:rsidRDefault="00DC291E" w:rsidP="00DC291E">
      <w:pPr>
        <w:jc w:val="both"/>
        <w:rPr>
          <w:sz w:val="28"/>
          <w:szCs w:val="28"/>
          <w:u w:val="single"/>
        </w:rPr>
      </w:pPr>
    </w:p>
    <w:p w14:paraId="0DBBBD7E" w14:textId="455A80EF" w:rsidR="001A34D7" w:rsidRPr="005C230A" w:rsidRDefault="009123FB" w:rsidP="005C230A">
      <w:pPr>
        <w:ind w:firstLine="70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Продолжить исследование</w:t>
      </w:r>
      <w:r w:rsidR="007060D3">
        <w:rPr>
          <w:sz w:val="28"/>
          <w:szCs w:val="28"/>
          <w:u w:val="single"/>
        </w:rPr>
        <w:t xml:space="preserve"> проблематики</w:t>
      </w:r>
      <w:r>
        <w:rPr>
          <w:sz w:val="28"/>
          <w:szCs w:val="28"/>
          <w:u w:val="single"/>
        </w:rPr>
        <w:t xml:space="preserve"> с учётом практики инвестиционного кредитования в зарубежных странах. </w:t>
      </w:r>
      <w:r w:rsidR="005C230A">
        <w:rPr>
          <w:sz w:val="28"/>
          <w:szCs w:val="28"/>
          <w:u w:val="single"/>
        </w:rPr>
        <w:t>П</w:t>
      </w:r>
      <w:r w:rsidR="005C230A" w:rsidRPr="005C230A">
        <w:rPr>
          <w:sz w:val="28"/>
          <w:szCs w:val="28"/>
          <w:u w:val="single"/>
        </w:rPr>
        <w:t>рименять в практике преподавания дисциплин</w:t>
      </w:r>
      <w:r w:rsidR="005C230A">
        <w:rPr>
          <w:sz w:val="28"/>
          <w:szCs w:val="28"/>
          <w:u w:val="single"/>
        </w:rPr>
        <w:t xml:space="preserve"> </w:t>
      </w:r>
      <w:r w:rsidR="005C230A" w:rsidRPr="005C230A">
        <w:rPr>
          <w:sz w:val="28"/>
          <w:szCs w:val="28"/>
          <w:u w:val="single"/>
        </w:rPr>
        <w:t>банковского дела</w:t>
      </w:r>
      <w:r w:rsidR="004133BB">
        <w:rPr>
          <w:sz w:val="28"/>
          <w:szCs w:val="28"/>
          <w:u w:val="single"/>
        </w:rPr>
        <w:t xml:space="preserve">. </w:t>
      </w:r>
    </w:p>
    <w:p w14:paraId="76613B53" w14:textId="77777777" w:rsidR="001A34D7" w:rsidRPr="00196694" w:rsidRDefault="001A34D7" w:rsidP="001A34D7">
      <w:pPr>
        <w:rPr>
          <w:sz w:val="28"/>
          <w:szCs w:val="28"/>
        </w:rPr>
      </w:pPr>
    </w:p>
    <w:p w14:paraId="0B2DD3F8" w14:textId="0411268C" w:rsidR="001A34D7" w:rsidRPr="00196694" w:rsidRDefault="001A34D7" w:rsidP="001A34D7">
      <w:pPr>
        <w:jc w:val="both"/>
        <w:rPr>
          <w:sz w:val="28"/>
          <w:szCs w:val="28"/>
        </w:rPr>
      </w:pPr>
      <w:r w:rsidRPr="00196694">
        <w:rPr>
          <w:sz w:val="28"/>
          <w:szCs w:val="28"/>
        </w:rPr>
        <w:t xml:space="preserve">ВКР заслуживает оценки </w:t>
      </w:r>
      <w:r w:rsidR="00AA7D20">
        <w:rPr>
          <w:sz w:val="28"/>
          <w:szCs w:val="28"/>
          <w:u w:val="single"/>
        </w:rPr>
        <w:t>отлично</w:t>
      </w:r>
      <w:r w:rsidR="00204704" w:rsidRPr="006B0A63">
        <w:rPr>
          <w:sz w:val="28"/>
          <w:szCs w:val="28"/>
          <w:u w:val="single"/>
        </w:rPr>
        <w:t xml:space="preserve"> </w:t>
      </w:r>
    </w:p>
    <w:p w14:paraId="78298B76" w14:textId="77777777" w:rsidR="001A34D7" w:rsidRPr="00196694" w:rsidRDefault="001A34D7" w:rsidP="001A34D7">
      <w:pPr>
        <w:ind w:firstLine="720"/>
        <w:rPr>
          <w:sz w:val="28"/>
          <w:szCs w:val="28"/>
        </w:rPr>
      </w:pPr>
    </w:p>
    <w:p w14:paraId="6CD81ACF" w14:textId="77777777" w:rsidR="001A34D7" w:rsidRPr="00196694" w:rsidRDefault="001A34D7" w:rsidP="001A34D7">
      <w:pPr>
        <w:ind w:firstLine="720"/>
        <w:rPr>
          <w:sz w:val="28"/>
          <w:szCs w:val="28"/>
        </w:rPr>
      </w:pPr>
    </w:p>
    <w:p w14:paraId="39897B99" w14:textId="0627B8A8" w:rsidR="00E26D7B" w:rsidRPr="00891838" w:rsidRDefault="001A34D7" w:rsidP="001A34D7">
      <w:pPr>
        <w:rPr>
          <w:sz w:val="28"/>
          <w:szCs w:val="28"/>
          <w:u w:val="single"/>
        </w:rPr>
      </w:pPr>
      <w:r w:rsidRPr="00196694">
        <w:rPr>
          <w:sz w:val="28"/>
          <w:szCs w:val="28"/>
        </w:rPr>
        <w:t>Рецензент</w:t>
      </w:r>
      <w:r w:rsidR="00E26D7B" w:rsidRPr="00196694">
        <w:rPr>
          <w:sz w:val="28"/>
          <w:szCs w:val="28"/>
        </w:rPr>
        <w:t xml:space="preserve">: </w:t>
      </w:r>
      <w:r w:rsidR="00891838" w:rsidRPr="00196694">
        <w:rPr>
          <w:sz w:val="28"/>
          <w:szCs w:val="28"/>
          <w:u w:val="single"/>
        </w:rPr>
        <w:t>заместитель</w:t>
      </w:r>
      <w:r w:rsidR="0042457C">
        <w:rPr>
          <w:sz w:val="28"/>
          <w:szCs w:val="28"/>
          <w:u w:val="single"/>
        </w:rPr>
        <w:t xml:space="preserve"> начальника управления бизнес-аналитики и методологии – начальник отдела бизнес-аналитики </w:t>
      </w:r>
      <w:r w:rsidR="00891838">
        <w:rPr>
          <w:sz w:val="28"/>
          <w:szCs w:val="28"/>
          <w:u w:val="single"/>
        </w:rPr>
        <w:t>АО «БАНК ОРЕНБУРГ»</w:t>
      </w:r>
      <w:r w:rsidR="00891838" w:rsidRPr="00891838">
        <w:rPr>
          <w:sz w:val="28"/>
          <w:szCs w:val="28"/>
          <w:u w:val="single"/>
        </w:rPr>
        <w:t xml:space="preserve">, </w:t>
      </w:r>
      <w:r w:rsidR="00891838">
        <w:rPr>
          <w:sz w:val="28"/>
          <w:szCs w:val="28"/>
          <w:u w:val="single"/>
        </w:rPr>
        <w:t>Николаев Кирилл Андрееви</w:t>
      </w:r>
      <w:r w:rsidR="004133BB">
        <w:rPr>
          <w:sz w:val="28"/>
          <w:szCs w:val="28"/>
          <w:u w:val="single"/>
        </w:rPr>
        <w:t>ч</w:t>
      </w:r>
    </w:p>
    <w:p w14:paraId="6A5774EC" w14:textId="77777777" w:rsidR="001A34D7" w:rsidRPr="00196694" w:rsidRDefault="001A34D7" w:rsidP="001A34D7">
      <w:pPr>
        <w:rPr>
          <w:sz w:val="16"/>
          <w:szCs w:val="16"/>
        </w:rPr>
      </w:pPr>
      <w:r w:rsidRPr="00196694">
        <w:rPr>
          <w:sz w:val="16"/>
          <w:szCs w:val="16"/>
        </w:rPr>
        <w:t xml:space="preserve">                                 </w:t>
      </w:r>
      <w:r w:rsidR="00196694" w:rsidRPr="00196694">
        <w:rPr>
          <w:sz w:val="16"/>
          <w:szCs w:val="16"/>
        </w:rPr>
        <w:t xml:space="preserve">  </w:t>
      </w:r>
      <w:r w:rsidRPr="00196694">
        <w:rPr>
          <w:sz w:val="16"/>
          <w:szCs w:val="16"/>
        </w:rPr>
        <w:t xml:space="preserve">    (фамилия, имя, отчество, должность, место работы)</w:t>
      </w:r>
    </w:p>
    <w:p w14:paraId="382D617E" w14:textId="77777777" w:rsidR="00E26D7B" w:rsidRPr="00196694" w:rsidRDefault="00E26D7B" w:rsidP="001A34D7">
      <w:pPr>
        <w:rPr>
          <w:sz w:val="28"/>
          <w:szCs w:val="28"/>
        </w:rPr>
      </w:pPr>
    </w:p>
    <w:p w14:paraId="4001FDDC" w14:textId="77777777" w:rsidR="000A4720" w:rsidRPr="00196694" w:rsidRDefault="000A4720" w:rsidP="001A34D7">
      <w:pPr>
        <w:rPr>
          <w:sz w:val="28"/>
          <w:szCs w:val="28"/>
        </w:rPr>
      </w:pPr>
    </w:p>
    <w:p w14:paraId="2774A7A8" w14:textId="43225AE8" w:rsidR="001A34D7" w:rsidRPr="00196694" w:rsidRDefault="00196694" w:rsidP="001A34D7">
      <w:pPr>
        <w:rPr>
          <w:sz w:val="28"/>
          <w:szCs w:val="28"/>
        </w:rPr>
      </w:pPr>
      <w:r>
        <w:rPr>
          <w:sz w:val="28"/>
          <w:szCs w:val="28"/>
        </w:rPr>
        <w:t>Подпись: _______</w:t>
      </w:r>
      <w:r w:rsidR="001A34D7" w:rsidRPr="00196694">
        <w:rPr>
          <w:sz w:val="28"/>
          <w:szCs w:val="28"/>
        </w:rPr>
        <w:t xml:space="preserve">   Дата: «</w:t>
      </w:r>
      <w:r w:rsidR="003224CC">
        <w:rPr>
          <w:sz w:val="28"/>
          <w:szCs w:val="28"/>
        </w:rPr>
        <w:t>0</w:t>
      </w:r>
      <w:r w:rsidR="004133BB">
        <w:rPr>
          <w:sz w:val="28"/>
          <w:szCs w:val="28"/>
        </w:rPr>
        <w:t>8</w:t>
      </w:r>
      <w:r w:rsidR="001A34D7" w:rsidRPr="00196694">
        <w:rPr>
          <w:sz w:val="28"/>
          <w:szCs w:val="28"/>
        </w:rPr>
        <w:t>»</w:t>
      </w:r>
      <w:r w:rsidR="004133BB">
        <w:rPr>
          <w:sz w:val="28"/>
          <w:szCs w:val="28"/>
        </w:rPr>
        <w:t xml:space="preserve"> декабря</w:t>
      </w:r>
      <w:r w:rsidR="00E26D7B" w:rsidRPr="00196694">
        <w:rPr>
          <w:sz w:val="28"/>
          <w:szCs w:val="28"/>
        </w:rPr>
        <w:t xml:space="preserve"> </w:t>
      </w:r>
      <w:r w:rsidR="001A34D7" w:rsidRPr="00196694">
        <w:rPr>
          <w:sz w:val="28"/>
          <w:szCs w:val="28"/>
        </w:rPr>
        <w:t>20</w:t>
      </w:r>
      <w:r w:rsidR="00E26D7B" w:rsidRPr="00196694">
        <w:rPr>
          <w:sz w:val="28"/>
          <w:szCs w:val="28"/>
        </w:rPr>
        <w:t>2</w:t>
      </w:r>
      <w:r w:rsidR="004133BB">
        <w:rPr>
          <w:sz w:val="28"/>
          <w:szCs w:val="28"/>
        </w:rPr>
        <w:t>5</w:t>
      </w:r>
      <w:r w:rsidR="001A34D7" w:rsidRPr="00196694">
        <w:rPr>
          <w:sz w:val="28"/>
          <w:szCs w:val="28"/>
        </w:rPr>
        <w:t xml:space="preserve"> г.      </w:t>
      </w:r>
      <w:r w:rsidR="00E26D7B" w:rsidRPr="00196694">
        <w:rPr>
          <w:sz w:val="28"/>
          <w:szCs w:val="28"/>
        </w:rPr>
        <w:t xml:space="preserve">                    </w:t>
      </w:r>
      <w:proofErr w:type="spellStart"/>
      <w:r w:rsidR="00891838">
        <w:rPr>
          <w:sz w:val="28"/>
          <w:szCs w:val="28"/>
        </w:rPr>
        <w:t>К.А.Николаев</w:t>
      </w:r>
      <w:proofErr w:type="spellEnd"/>
    </w:p>
    <w:p w14:paraId="40DC4EF3" w14:textId="1E9E293D" w:rsidR="00D86908" w:rsidRPr="00DC291E" w:rsidRDefault="001A34D7" w:rsidP="00DC291E">
      <w:pPr>
        <w:jc w:val="center"/>
        <w:rPr>
          <w:sz w:val="16"/>
          <w:szCs w:val="16"/>
        </w:rPr>
      </w:pPr>
      <w:r w:rsidRPr="00196694">
        <w:rPr>
          <w:sz w:val="28"/>
          <w:szCs w:val="28"/>
        </w:rPr>
        <w:t xml:space="preserve">                                                                                                                                               </w:t>
      </w:r>
      <w:r w:rsidRPr="00196694">
        <w:rPr>
          <w:sz w:val="16"/>
          <w:szCs w:val="16"/>
        </w:rPr>
        <w:t>место печати или штампа</w:t>
      </w:r>
    </w:p>
    <w:sectPr w:rsidR="00D86908" w:rsidRPr="00DC291E" w:rsidSect="00725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AE8"/>
    <w:multiLevelType w:val="hybridMultilevel"/>
    <w:tmpl w:val="EE7EDAB2"/>
    <w:lvl w:ilvl="0" w:tplc="C2B29DD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F3996"/>
    <w:multiLevelType w:val="hybridMultilevel"/>
    <w:tmpl w:val="F08E332C"/>
    <w:lvl w:ilvl="0" w:tplc="EB6C278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1C3A69"/>
    <w:multiLevelType w:val="hybridMultilevel"/>
    <w:tmpl w:val="19C60D84"/>
    <w:lvl w:ilvl="0" w:tplc="747ACA98">
      <w:start w:val="1"/>
      <w:numFmt w:val="bullet"/>
      <w:lvlText w:val="-"/>
      <w:lvlJc w:val="left"/>
      <w:pPr>
        <w:ind w:left="163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93308930">
    <w:abstractNumId w:val="2"/>
  </w:num>
  <w:num w:numId="2" w16cid:durableId="1714113697">
    <w:abstractNumId w:val="1"/>
  </w:num>
  <w:num w:numId="3" w16cid:durableId="14601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D7"/>
    <w:rsid w:val="0004467F"/>
    <w:rsid w:val="000534FB"/>
    <w:rsid w:val="00060C65"/>
    <w:rsid w:val="000A4720"/>
    <w:rsid w:val="001713AE"/>
    <w:rsid w:val="00172A97"/>
    <w:rsid w:val="00174572"/>
    <w:rsid w:val="00196694"/>
    <w:rsid w:val="001A34D7"/>
    <w:rsid w:val="00204704"/>
    <w:rsid w:val="002111B3"/>
    <w:rsid w:val="00236D0C"/>
    <w:rsid w:val="00255F24"/>
    <w:rsid w:val="002647D7"/>
    <w:rsid w:val="00264A7F"/>
    <w:rsid w:val="002B3C4B"/>
    <w:rsid w:val="002E574D"/>
    <w:rsid w:val="002F5FC1"/>
    <w:rsid w:val="003224CC"/>
    <w:rsid w:val="0032330A"/>
    <w:rsid w:val="0035381F"/>
    <w:rsid w:val="00363136"/>
    <w:rsid w:val="00366B69"/>
    <w:rsid w:val="003F4992"/>
    <w:rsid w:val="00401197"/>
    <w:rsid w:val="004133BB"/>
    <w:rsid w:val="0042457C"/>
    <w:rsid w:val="004D1E27"/>
    <w:rsid w:val="004D2529"/>
    <w:rsid w:val="004D5853"/>
    <w:rsid w:val="004F12C8"/>
    <w:rsid w:val="00521C0B"/>
    <w:rsid w:val="005C230A"/>
    <w:rsid w:val="005D4CED"/>
    <w:rsid w:val="00612169"/>
    <w:rsid w:val="006453EB"/>
    <w:rsid w:val="006B0A63"/>
    <w:rsid w:val="006E3AF1"/>
    <w:rsid w:val="007060D3"/>
    <w:rsid w:val="00711071"/>
    <w:rsid w:val="007250EE"/>
    <w:rsid w:val="00730516"/>
    <w:rsid w:val="00767612"/>
    <w:rsid w:val="00773D7D"/>
    <w:rsid w:val="007E5705"/>
    <w:rsid w:val="007F4F7C"/>
    <w:rsid w:val="007F7417"/>
    <w:rsid w:val="00870379"/>
    <w:rsid w:val="0087664D"/>
    <w:rsid w:val="008820BB"/>
    <w:rsid w:val="00891838"/>
    <w:rsid w:val="008A20AA"/>
    <w:rsid w:val="008B3CC7"/>
    <w:rsid w:val="008B7439"/>
    <w:rsid w:val="008C7C77"/>
    <w:rsid w:val="009123FB"/>
    <w:rsid w:val="00937B87"/>
    <w:rsid w:val="00943797"/>
    <w:rsid w:val="00971AE1"/>
    <w:rsid w:val="00A33C29"/>
    <w:rsid w:val="00A6355C"/>
    <w:rsid w:val="00A77E95"/>
    <w:rsid w:val="00A8152A"/>
    <w:rsid w:val="00AA7D20"/>
    <w:rsid w:val="00AB0FB1"/>
    <w:rsid w:val="00AE43AF"/>
    <w:rsid w:val="00AF3561"/>
    <w:rsid w:val="00B210BB"/>
    <w:rsid w:val="00B25FE8"/>
    <w:rsid w:val="00B428F0"/>
    <w:rsid w:val="00BB141B"/>
    <w:rsid w:val="00C1268A"/>
    <w:rsid w:val="00C47F04"/>
    <w:rsid w:val="00C525E2"/>
    <w:rsid w:val="00C72444"/>
    <w:rsid w:val="00C81430"/>
    <w:rsid w:val="00D17E90"/>
    <w:rsid w:val="00D3350A"/>
    <w:rsid w:val="00D67515"/>
    <w:rsid w:val="00D86908"/>
    <w:rsid w:val="00D87861"/>
    <w:rsid w:val="00D95BD5"/>
    <w:rsid w:val="00DA77C6"/>
    <w:rsid w:val="00DC291E"/>
    <w:rsid w:val="00DE4069"/>
    <w:rsid w:val="00E0352C"/>
    <w:rsid w:val="00E121C6"/>
    <w:rsid w:val="00E26D7B"/>
    <w:rsid w:val="00E57780"/>
    <w:rsid w:val="00E75F72"/>
    <w:rsid w:val="00EC6416"/>
    <w:rsid w:val="00EE7621"/>
    <w:rsid w:val="00F17FBA"/>
    <w:rsid w:val="00F77A52"/>
    <w:rsid w:val="00FC498C"/>
    <w:rsid w:val="00FE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00EBB"/>
  <w15:docId w15:val="{6B018DE5-DDAF-4CBA-98B4-BF6B7C55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4D7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96694"/>
    <w:pPr>
      <w:keepNext/>
      <w:keepLines/>
      <w:autoSpaceDE/>
      <w:autoSpaceDN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D86908"/>
    <w:pPr>
      <w:keepNext/>
      <w:autoSpaceDE/>
      <w:autoSpaceDN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Обычный (Web)"/>
    <w:basedOn w:val="a"/>
    <w:unhideWhenUsed/>
    <w:rsid w:val="001A34D7"/>
    <w:pPr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D86908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19669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ListLabel1">
    <w:name w:val="ListLabel 1"/>
    <w:qFormat/>
    <w:rsid w:val="00196694"/>
    <w:rPr>
      <w:rFonts w:cs="Courier New"/>
    </w:rPr>
  </w:style>
  <w:style w:type="paragraph" w:styleId="a4">
    <w:name w:val="List Paragraph"/>
    <w:basedOn w:val="a"/>
    <w:uiPriority w:val="34"/>
    <w:qFormat/>
    <w:rsid w:val="00DC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катя карпова</cp:lastModifiedBy>
  <cp:revision>7</cp:revision>
  <dcterms:created xsi:type="dcterms:W3CDTF">2024-01-20T14:23:00Z</dcterms:created>
  <dcterms:modified xsi:type="dcterms:W3CDTF">2025-12-14T06:10:00Z</dcterms:modified>
</cp:coreProperties>
</file>