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smallCaps/>
        </w:rPr>
        <w:t xml:space="preserve">Small Caps  </w:t>
      </w:r>
      <w:r>
        <w:rPr>
          <w:caps/>
        </w:rPr>
        <w:t xml:space="preserve">All Caps</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r>
        <w:t xml:space="preserve">Cross-references (REF fields) link to named bookmarks elsewhere in the document:</w:t>
      </w:r>
    </w:p>
    <w:p>
      <w:pPr/>
      <w:bookmarkStart w:id="10" w:name="xref-target"/>
      <w:bookmarkEnd w:id="10"/>
      <w:r>
        <w:t xml:space="preserve">This paragraph is the cross-reference target (bookmark: xref-target).</w:t>
      </w:r>
    </w:p>
    <w:p>
      <w:pPr/>
      <w:r>
        <w:t xml:space="preserve">Jump to: </w:t>
      </w:r>
      <w:r>
        <w:fldChar w:fldCharType="begin"/>
      </w:r>
      <w:r>
        <w:instrText xml:space="preserve"> REF xref-target \h </w:instrText>
      </w:r>
      <w:r>
        <w:fldChar w:fldCharType="separate"/>
      </w:r>
      <w:r>
        <w:t xml:space="preserve">the target paragraph</w:t>
      </w:r>
      <w:r>
        <w:fldChar w:fldCharType="end"/>
      </w:r>
      <w:r>
        <w:t xml:space="preserve">.</w:t>
      </w:r>
    </w:p>
    <w:p>
      <w:pPr>
        <w:pStyle w:val="Heading1"/>
      </w:pPr>
      <w:bookmarkStart w:id="11" w:name="showcase-footnotes"/>
      <w:bookmarkEnd w:id="11"/>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2" w:name="showcase-comments"/>
      <w:bookmarkEnd w:id="12"/>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3" w:name="showcase-track-changes"/>
      <w:bookmarkEnd w:id="13"/>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4" w:name="showcase-pagebreaks"/>
      <w:bookmarkEnd w:id="14"/>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5" w:name="showcase-pagefields"/>
      <w:bookmarkEnd w:id="15"/>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6" w:name="showcase-shading"/>
      <w:bookmarkEnd w:id="16"/>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r>
        <w:t xml:space="preserve">Tab stops define custom horizontal positions for the tab character. The paragraph below has left (72pt), center (216pt), and right (360pt) stops.</w:t>
      </w:r>
    </w:p>
    <w:p>
      <w:pPr>
        <w:tabs>
          <w:tab w:val="left" w:pos="1440"/>
          <w:tab w:val="center" w:pos="4320"/>
          <w:tab w:val="right" w:pos="7200"/>
        </w:tabs>
      </w:pPr>
      <w:r>
        <w:t xml:space="preserve">Left</w:t>
      </w:r>
      <w:r>
        <w:t xml:space="preserve"/>
        <w:tab/>
        <w:t xml:space="preserve"/>
      </w:r>
      <w:r>
        <w:t xml:space="preserve">Center</w:t>
      </w:r>
      <w:r>
        <w:t xml:space="preserve"/>
        <w:tab/>
        <w:t xml:space="preserve"/>
      </w:r>
      <w:r>
        <w:t xml:space="preserve">Right</w:t>
      </w:r>
    </w:p>
    <w:p>
      <w:pPr>
        <w:tabs>
          <w:tab w:val="right" w:pos="7200" w:leader="dot"/>
        </w:tabs>
      </w:pPr>
      <w:r>
        <w:t xml:space="preserve">TOC entry</w:t>
      </w:r>
      <w:r>
        <w:t xml:space="preserve"/>
        <w:tab/>
        <w:t xml:space="preserve"/>
      </w:r>
      <w:r>
        <w:t xml:space="preserve">42</w:t>
      </w:r>
    </w:p>
    <w:p>
      <w:pPr>
        <w:pStyle w:val="Heading1"/>
      </w:pPr>
      <w:bookmarkStart w:id="17" w:name="showcase-hf"/>
      <w:bookmarkEnd w:id="17"/>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