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world</w:t>
      </w:r>
      <w:r>
        <w:rPr>
          <w:rStyle w:val="FootnoteReference"/>
        </w:rPr>
        <w:footnoteReference w:id="1"/>
      </w:r>
    </w:p>
    <w:p>
      <w:r>
        <w:t>Second paragraph</w:t>
      </w:r>
      <w:r>
        <w:rPr>
          <w:rStyle w:val="FootnoteReference"/>
        </w:rPr>
        <w:footnoteReference w:id="2"/>
      </w:r>
    </w:p>
    <w:p>
      <w:r>
        <w:t>Third paragraph</w:t>
      </w:r>
      <w:r>
        <w:rPr>
          <w:rStyle w:val="EndnoteReference"/>
        </w:rPr>
        <w:endnoteReference w:id="1"/>
      </w:r>
    </w:p>
    <w:sectPr>
      <w:pgSz w:w="11906" w:h="16838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endnoteRef/>
      </w:r>
      <w:r>
        <w:t> This is endnote one.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is footnote one.</w:t>
      </w:r>
    </w:p>
  </w:footnote>
  <w:footnote w:id="2">
    <w:p>
      <w:pPr>
        <w:pStyle w:val="FootnoteText"/>
      </w:pPr>
      <w:r>
        <w:footnoteRef/>
      </w:r>
      <w:r>
        <w:t> This is footnote two.</w:t>
      </w:r>
    </w:p>
  </w:footnote>
</w:foot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notes" Target="footnotes.xml"/><Relationship Id="rId4" Type="http://schemas.openxmlformats.org/officeDocument/2006/relationships/endnotes" Target="endnotes.xml"/></Relationships>
</file>