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5F" w:rsidRDefault="007D255F" w:rsidP="007D255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CS6004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CYBER FORENSICS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L T P C 3 0 </w:t>
      </w:r>
      <w:proofErr w:type="spellStart"/>
      <w:r>
        <w:rPr>
          <w:b/>
          <w:bCs/>
          <w:sz w:val="22"/>
          <w:szCs w:val="22"/>
        </w:rPr>
        <w:t>0</w:t>
      </w:r>
      <w:proofErr w:type="spellEnd"/>
      <w:r>
        <w:rPr>
          <w:b/>
          <w:bCs/>
          <w:sz w:val="22"/>
          <w:szCs w:val="22"/>
        </w:rPr>
        <w:t xml:space="preserve"> 3 </w:t>
      </w:r>
    </w:p>
    <w:p w:rsidR="007D255F" w:rsidRDefault="007D255F" w:rsidP="007D255F">
      <w:pPr>
        <w:pStyle w:val="Default"/>
        <w:rPr>
          <w:sz w:val="22"/>
          <w:szCs w:val="22"/>
        </w:rPr>
      </w:pPr>
    </w:p>
    <w:p w:rsidR="007D255F" w:rsidRDefault="007D255F" w:rsidP="007D255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OBJECTIVES: </w:t>
      </w:r>
      <w:r>
        <w:rPr>
          <w:b/>
          <w:bCs/>
          <w:sz w:val="22"/>
          <w:szCs w:val="22"/>
        </w:rPr>
        <w:br/>
        <w:t xml:space="preserve">The student should be made to: </w:t>
      </w:r>
    </w:p>
    <w:p w:rsidR="007D255F" w:rsidRDefault="007D255F" w:rsidP="007D255F">
      <w:pPr>
        <w:pStyle w:val="Default"/>
        <w:numPr>
          <w:ilvl w:val="0"/>
          <w:numId w:val="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Learn the security issues network layer and transport layer </w:t>
      </w:r>
    </w:p>
    <w:p w:rsidR="007D255F" w:rsidRDefault="007D255F" w:rsidP="007D255F">
      <w:pPr>
        <w:pStyle w:val="Default"/>
        <w:numPr>
          <w:ilvl w:val="0"/>
          <w:numId w:val="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Be exposed to security issues of the application layer </w:t>
      </w:r>
    </w:p>
    <w:p w:rsidR="007D255F" w:rsidRDefault="007D255F" w:rsidP="007D255F">
      <w:pPr>
        <w:pStyle w:val="Default"/>
        <w:numPr>
          <w:ilvl w:val="0"/>
          <w:numId w:val="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Learn computer forensics </w:t>
      </w:r>
    </w:p>
    <w:p w:rsidR="007D255F" w:rsidRDefault="007D255F" w:rsidP="007D255F">
      <w:pPr>
        <w:pStyle w:val="Default"/>
        <w:numPr>
          <w:ilvl w:val="0"/>
          <w:numId w:val="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Be familiar with forensics tools </w:t>
      </w:r>
    </w:p>
    <w:p w:rsidR="007D255F" w:rsidRDefault="007D255F" w:rsidP="007D255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Learn to analyze and validate forensics data </w:t>
      </w:r>
    </w:p>
    <w:p w:rsidR="007D255F" w:rsidRDefault="007D255F" w:rsidP="007D255F">
      <w:pPr>
        <w:pStyle w:val="Default"/>
        <w:ind w:left="720"/>
        <w:rPr>
          <w:sz w:val="22"/>
          <w:szCs w:val="22"/>
        </w:rPr>
      </w:pPr>
    </w:p>
    <w:p w:rsidR="007D255F" w:rsidRDefault="007D255F" w:rsidP="007D255F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 I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NETWORK LAYER SECURITY &amp;TRANSPORT LAYER SECURITY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9                 </w:t>
      </w:r>
      <w:r>
        <w:rPr>
          <w:sz w:val="22"/>
          <w:szCs w:val="22"/>
        </w:rPr>
        <w:t xml:space="preserve">IPSec Protocol - IP Authentication Header - IP ESP - Key Management Protocol for </w:t>
      </w:r>
      <w:proofErr w:type="gramStart"/>
      <w:r>
        <w:rPr>
          <w:sz w:val="22"/>
          <w:szCs w:val="22"/>
        </w:rPr>
        <w:t>IPSec .</w:t>
      </w:r>
      <w:proofErr w:type="gram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Transport layer Security: </w:t>
      </w:r>
      <w:r>
        <w:rPr>
          <w:sz w:val="22"/>
          <w:szCs w:val="22"/>
        </w:rPr>
        <w:t>SSL protocol, Cryptographic Computations – TLS Protocol.</w:t>
      </w:r>
    </w:p>
    <w:p w:rsidR="007D255F" w:rsidRDefault="007D255F" w:rsidP="007D255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7D255F" w:rsidRDefault="007D255F" w:rsidP="007D255F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 II </w:t>
      </w:r>
      <w:r>
        <w:rPr>
          <w:b/>
          <w:bCs/>
          <w:sz w:val="22"/>
          <w:szCs w:val="22"/>
        </w:rPr>
        <w:tab/>
        <w:t xml:space="preserve">E-MAIL SECURITY &amp; FIREWALLS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9 </w:t>
      </w:r>
      <w:r>
        <w:rPr>
          <w:sz w:val="22"/>
          <w:szCs w:val="22"/>
        </w:rPr>
        <w:t>PGP - S/MIME - Internet Firewalls for Trusted System: Roles of Firewalls – Firewall related terminology- Types of Firewalls - Firewall designs - SET for E-Commerce Transactions.</w:t>
      </w:r>
    </w:p>
    <w:p w:rsidR="007D255F" w:rsidRDefault="007D255F" w:rsidP="007D255F">
      <w:pPr>
        <w:pStyle w:val="Default"/>
        <w:jc w:val="both"/>
        <w:rPr>
          <w:sz w:val="22"/>
          <w:szCs w:val="22"/>
        </w:rPr>
      </w:pPr>
    </w:p>
    <w:p w:rsidR="007D255F" w:rsidRDefault="007D255F" w:rsidP="007D255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UNIT III </w:t>
      </w:r>
      <w:r>
        <w:rPr>
          <w:b/>
          <w:bCs/>
          <w:sz w:val="22"/>
          <w:szCs w:val="22"/>
        </w:rPr>
        <w:tab/>
        <w:t xml:space="preserve">INTRODUCTION TO COMPUTER FORENSICS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9 </w:t>
      </w:r>
      <w:r>
        <w:rPr>
          <w:sz w:val="22"/>
          <w:szCs w:val="22"/>
        </w:rPr>
        <w:t xml:space="preserve">Introduction to Traditional Computer Crime, Traditional problems associated with Computer Crime. </w:t>
      </w:r>
      <w:proofErr w:type="gramStart"/>
      <w:r>
        <w:rPr>
          <w:sz w:val="22"/>
          <w:szCs w:val="22"/>
        </w:rPr>
        <w:t>Introduction to Identity Theft &amp; Identity Fraud.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Types of CF techniques - Incident and incident response methodology - Forensic duplication and investigation.</w:t>
      </w:r>
      <w:proofErr w:type="gramEnd"/>
      <w:r>
        <w:rPr>
          <w:sz w:val="22"/>
          <w:szCs w:val="22"/>
        </w:rPr>
        <w:t xml:space="preserve"> Preparation for IR: Creating response tool kit and IR team. - Forensics Technology and Systems - Understanding Computer Investigation – Data Acquisition. </w:t>
      </w:r>
    </w:p>
    <w:p w:rsidR="007D255F" w:rsidRDefault="007D255F" w:rsidP="007D255F">
      <w:pPr>
        <w:pStyle w:val="Default"/>
        <w:jc w:val="both"/>
        <w:rPr>
          <w:b/>
          <w:bCs/>
          <w:sz w:val="22"/>
          <w:szCs w:val="22"/>
        </w:rPr>
      </w:pPr>
    </w:p>
    <w:p w:rsidR="007D255F" w:rsidRDefault="007D255F" w:rsidP="007D255F">
      <w:pPr>
        <w:pStyle w:val="Default"/>
        <w:jc w:val="both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 xml:space="preserve">UNIT IV </w:t>
      </w:r>
      <w:r>
        <w:rPr>
          <w:b/>
          <w:bCs/>
          <w:sz w:val="22"/>
          <w:szCs w:val="22"/>
        </w:rPr>
        <w:tab/>
        <w:t xml:space="preserve">EVIDENCE COLLECTION AND FORENSICS TOOLS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9 </w:t>
      </w:r>
      <w:r>
        <w:rPr>
          <w:sz w:val="22"/>
          <w:szCs w:val="22"/>
        </w:rPr>
        <w:t>Processing Crime and Incident Scenes – Working with Windows and DOS Systems.</w:t>
      </w:r>
      <w:proofErr w:type="gram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Current Computer Forensics Tools: </w:t>
      </w:r>
      <w:r>
        <w:rPr>
          <w:sz w:val="22"/>
          <w:szCs w:val="22"/>
        </w:rPr>
        <w:t xml:space="preserve">Software/ Hardware Tools. </w:t>
      </w:r>
    </w:p>
    <w:p w:rsidR="007D255F" w:rsidRDefault="007D255F" w:rsidP="007D255F">
      <w:pPr>
        <w:pStyle w:val="Default"/>
        <w:jc w:val="both"/>
        <w:rPr>
          <w:sz w:val="22"/>
          <w:szCs w:val="22"/>
        </w:rPr>
      </w:pPr>
    </w:p>
    <w:p w:rsidR="007D255F" w:rsidRDefault="007D255F" w:rsidP="007D255F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UNIT V </w:t>
      </w:r>
      <w:r>
        <w:rPr>
          <w:b/>
          <w:bCs/>
          <w:sz w:val="22"/>
          <w:szCs w:val="22"/>
        </w:rPr>
        <w:tab/>
        <w:t xml:space="preserve">ANALYSIS AND VALIDATION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9 </w:t>
      </w:r>
      <w:r>
        <w:rPr>
          <w:sz w:val="22"/>
          <w:szCs w:val="22"/>
        </w:rPr>
        <w:t xml:space="preserve">Validating Forensics Data – Data Hiding Techniques – Performing Remote Acquisition – Network Forensics – Email Investigations – Cell Phone and Mobile Devices Forensics </w:t>
      </w:r>
    </w:p>
    <w:p w:rsidR="007D255F" w:rsidRDefault="007D255F" w:rsidP="007D255F">
      <w:pPr>
        <w:pStyle w:val="Default"/>
        <w:jc w:val="both"/>
        <w:rPr>
          <w:sz w:val="22"/>
          <w:szCs w:val="22"/>
        </w:rPr>
      </w:pPr>
    </w:p>
    <w:p w:rsidR="007D255F" w:rsidRDefault="007D255F" w:rsidP="007D255F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TOTAL: 45 PERIODS</w:t>
      </w:r>
    </w:p>
    <w:p w:rsidR="004D731E" w:rsidRDefault="004D731E"/>
    <w:p w:rsidR="007D255F" w:rsidRDefault="007D255F" w:rsidP="007D255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OUTCOMES: </w:t>
      </w:r>
    </w:p>
    <w:p w:rsidR="007D255F" w:rsidRDefault="007D255F" w:rsidP="007D255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Upon completion of the course, the student should be able to: </w:t>
      </w:r>
    </w:p>
    <w:p w:rsidR="007D255F" w:rsidRDefault="007D255F" w:rsidP="007D255F">
      <w:pPr>
        <w:pStyle w:val="Default"/>
        <w:numPr>
          <w:ilvl w:val="0"/>
          <w:numId w:val="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Discuss the security issues network layer and transport layer </w:t>
      </w:r>
    </w:p>
    <w:p w:rsidR="007D255F" w:rsidRDefault="007D255F" w:rsidP="007D255F">
      <w:pPr>
        <w:pStyle w:val="Default"/>
        <w:numPr>
          <w:ilvl w:val="0"/>
          <w:numId w:val="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Apply security principles in the application layer </w:t>
      </w:r>
    </w:p>
    <w:p w:rsidR="007D255F" w:rsidRDefault="007D255F" w:rsidP="007D255F">
      <w:pPr>
        <w:pStyle w:val="Default"/>
        <w:numPr>
          <w:ilvl w:val="0"/>
          <w:numId w:val="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Explain computer forensics </w:t>
      </w:r>
    </w:p>
    <w:p w:rsidR="007D255F" w:rsidRDefault="007D255F" w:rsidP="007D255F">
      <w:pPr>
        <w:pStyle w:val="Default"/>
        <w:numPr>
          <w:ilvl w:val="0"/>
          <w:numId w:val="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Use forensics tools </w:t>
      </w:r>
    </w:p>
    <w:p w:rsidR="007D255F" w:rsidRDefault="007D255F" w:rsidP="007D255F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Analyze and validate forensics data </w:t>
      </w:r>
    </w:p>
    <w:p w:rsidR="007D255F" w:rsidRDefault="007D255F" w:rsidP="007D255F">
      <w:pPr>
        <w:pStyle w:val="Default"/>
        <w:numPr>
          <w:ilvl w:val="0"/>
          <w:numId w:val="3"/>
        </w:numPr>
        <w:rPr>
          <w:sz w:val="22"/>
          <w:szCs w:val="22"/>
        </w:rPr>
      </w:pPr>
    </w:p>
    <w:p w:rsidR="007D255F" w:rsidRDefault="007D255F" w:rsidP="007D255F">
      <w:pPr>
        <w:pStyle w:val="Default"/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TEXT BOOKS: </w:t>
      </w:r>
    </w:p>
    <w:p w:rsidR="007D255F" w:rsidRDefault="007D255F" w:rsidP="007D255F">
      <w:pPr>
        <w:pStyle w:val="Default"/>
        <w:spacing w:after="14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1. Man Young Rhee, “Internet Security: Cryptographic Principles”, “Algorithms and Protocols”, Wiley Publications, 2003. </w:t>
      </w:r>
    </w:p>
    <w:p w:rsidR="007D255F" w:rsidRDefault="007D255F" w:rsidP="007D255F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2. Nelson, Phillips, </w:t>
      </w:r>
      <w:proofErr w:type="spellStart"/>
      <w:r>
        <w:rPr>
          <w:sz w:val="22"/>
          <w:szCs w:val="22"/>
        </w:rPr>
        <w:t>Enfinger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Steuart</w:t>
      </w:r>
      <w:proofErr w:type="spellEnd"/>
      <w:r>
        <w:rPr>
          <w:sz w:val="22"/>
          <w:szCs w:val="22"/>
        </w:rPr>
        <w:t xml:space="preserve">, “Computer Forensics and Investigations”, </w:t>
      </w:r>
      <w:proofErr w:type="spellStart"/>
      <w:r>
        <w:rPr>
          <w:sz w:val="22"/>
          <w:szCs w:val="22"/>
        </w:rPr>
        <w:t>Cengage</w:t>
      </w:r>
      <w:proofErr w:type="spellEnd"/>
      <w:r>
        <w:rPr>
          <w:sz w:val="22"/>
          <w:szCs w:val="22"/>
        </w:rPr>
        <w:t xml:space="preserve"> Learning, India Edition, 2008. </w:t>
      </w:r>
    </w:p>
    <w:p w:rsidR="007D255F" w:rsidRDefault="007D255F" w:rsidP="007D255F">
      <w:pPr>
        <w:pStyle w:val="Default"/>
        <w:ind w:left="360"/>
        <w:rPr>
          <w:sz w:val="22"/>
          <w:szCs w:val="22"/>
        </w:rPr>
      </w:pPr>
    </w:p>
    <w:p w:rsidR="007D255F" w:rsidRDefault="007D255F" w:rsidP="007D255F">
      <w:pPr>
        <w:pStyle w:val="Default"/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REFERENCES: </w:t>
      </w:r>
    </w:p>
    <w:p w:rsidR="007D255F" w:rsidRDefault="007D255F" w:rsidP="007D255F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1. John </w:t>
      </w:r>
      <w:proofErr w:type="spellStart"/>
      <w:r>
        <w:rPr>
          <w:sz w:val="22"/>
          <w:szCs w:val="22"/>
        </w:rPr>
        <w:t>R.Vacca</w:t>
      </w:r>
      <w:proofErr w:type="spellEnd"/>
      <w:r>
        <w:rPr>
          <w:sz w:val="22"/>
          <w:szCs w:val="22"/>
        </w:rPr>
        <w:t xml:space="preserve">, “Computer Forensics”, </w:t>
      </w:r>
      <w:proofErr w:type="spellStart"/>
      <w:r>
        <w:rPr>
          <w:sz w:val="22"/>
          <w:szCs w:val="22"/>
        </w:rPr>
        <w:t>Cengage</w:t>
      </w:r>
      <w:proofErr w:type="spellEnd"/>
      <w:r>
        <w:rPr>
          <w:sz w:val="22"/>
          <w:szCs w:val="22"/>
        </w:rPr>
        <w:t xml:space="preserve"> Learning, 2005 </w:t>
      </w:r>
    </w:p>
    <w:p w:rsidR="007D255F" w:rsidRDefault="007D255F" w:rsidP="007D255F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2. Richard </w:t>
      </w:r>
      <w:proofErr w:type="spellStart"/>
      <w:r>
        <w:rPr>
          <w:sz w:val="22"/>
          <w:szCs w:val="22"/>
        </w:rPr>
        <w:t>E.Smith</w:t>
      </w:r>
      <w:proofErr w:type="spellEnd"/>
      <w:r>
        <w:rPr>
          <w:sz w:val="22"/>
          <w:szCs w:val="22"/>
        </w:rPr>
        <w:t>, “Internet Cryptography”, 3</w:t>
      </w:r>
      <w:r>
        <w:rPr>
          <w:sz w:val="14"/>
          <w:szCs w:val="14"/>
        </w:rPr>
        <w:t xml:space="preserve">rd </w:t>
      </w:r>
      <w:r>
        <w:rPr>
          <w:sz w:val="22"/>
          <w:szCs w:val="22"/>
        </w:rPr>
        <w:t xml:space="preserve">Edition Pearson Education, 2008. </w:t>
      </w:r>
    </w:p>
    <w:p w:rsidR="007D255F" w:rsidRDefault="007D255F" w:rsidP="007D255F">
      <w:pPr>
        <w:pStyle w:val="Default"/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3. </w:t>
      </w:r>
      <w:proofErr w:type="spellStart"/>
      <w:r>
        <w:rPr>
          <w:sz w:val="22"/>
          <w:szCs w:val="22"/>
        </w:rPr>
        <w:t>Marjie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T.Britz</w:t>
      </w:r>
      <w:proofErr w:type="spellEnd"/>
      <w:r>
        <w:rPr>
          <w:sz w:val="22"/>
          <w:szCs w:val="22"/>
        </w:rPr>
        <w:t>, “Computer Forensics and Cyber Crime”: An Introduction”, 3</w:t>
      </w:r>
      <w:r>
        <w:rPr>
          <w:sz w:val="14"/>
          <w:szCs w:val="14"/>
        </w:rPr>
        <w:t xml:space="preserve">rd </w:t>
      </w:r>
      <w:r>
        <w:rPr>
          <w:sz w:val="22"/>
          <w:szCs w:val="22"/>
        </w:rPr>
        <w:t>Edition, Prentice Hall, 2013.</w:t>
      </w:r>
      <w:proofErr w:type="gramEnd"/>
      <w:r>
        <w:rPr>
          <w:sz w:val="22"/>
          <w:szCs w:val="22"/>
        </w:rPr>
        <w:t xml:space="preserve"> </w:t>
      </w:r>
    </w:p>
    <w:p w:rsidR="007D255F" w:rsidRDefault="007D255F"/>
    <w:sectPr w:rsidR="007D255F" w:rsidSect="007D255F">
      <w:pgSz w:w="12240" w:h="16340"/>
      <w:pgMar w:top="993" w:right="1183" w:bottom="656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1CB7"/>
    <w:multiLevelType w:val="hybridMultilevel"/>
    <w:tmpl w:val="C0A88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057A6"/>
    <w:multiLevelType w:val="hybridMultilevel"/>
    <w:tmpl w:val="4AE0E68E"/>
    <w:lvl w:ilvl="0" w:tplc="9A68EDE6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43BBC"/>
    <w:multiLevelType w:val="hybridMultilevel"/>
    <w:tmpl w:val="D91A3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36801"/>
    <w:multiLevelType w:val="hybridMultilevel"/>
    <w:tmpl w:val="7F625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55F"/>
    <w:rsid w:val="004D731E"/>
    <w:rsid w:val="007D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25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</cp:revision>
  <dcterms:created xsi:type="dcterms:W3CDTF">2017-04-19T04:44:00Z</dcterms:created>
  <dcterms:modified xsi:type="dcterms:W3CDTF">2017-04-19T04:52:00Z</dcterms:modified>
</cp:coreProperties>
</file>