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B9E" w:rsidRPr="00CB5B9E" w:rsidRDefault="00CB5B9E" w:rsidP="00CB5B9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5B9E" w:rsidRPr="00CB5B9E" w:rsidRDefault="00CB5B9E" w:rsidP="00D84F65">
      <w:r w:rsidRPr="00CB5B9E">
        <w:t>Answers from UT3 that needs understanding</w:t>
      </w:r>
    </w:p>
    <w:p w:rsidR="00CB5B9E" w:rsidRPr="00CB5B9E" w:rsidRDefault="00CB5B9E" w:rsidP="00CB5B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65C9" w:rsidRPr="00CB5B9E" w:rsidRDefault="00DF339B" w:rsidP="00CB5B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>Why Soap is used as message communication among web services?</w:t>
      </w:r>
    </w:p>
    <w:p w:rsidR="00DF339B" w:rsidRPr="00CB5B9E" w:rsidRDefault="00DF339B" w:rsidP="00CB5B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339B" w:rsidRPr="00CB5B9E" w:rsidRDefault="00DF339B" w:rsidP="00CB5B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 xml:space="preserve">As web services needs to work interoperable over multiple platforms, it uses SOAP which is a platform independent messaging protocol that works along with wide range of application protocol such as Http, FTP, </w:t>
      </w:r>
      <w:proofErr w:type="gramStart"/>
      <w:r w:rsidRPr="00CB5B9E">
        <w:rPr>
          <w:rFonts w:ascii="Times New Roman" w:hAnsi="Times New Roman" w:cs="Times New Roman"/>
          <w:sz w:val="24"/>
          <w:szCs w:val="24"/>
        </w:rPr>
        <w:t>SMTP</w:t>
      </w:r>
      <w:proofErr w:type="gramEnd"/>
      <w:r w:rsidRPr="00CB5B9E">
        <w:rPr>
          <w:rFonts w:ascii="Times New Roman" w:hAnsi="Times New Roman" w:cs="Times New Roman"/>
          <w:sz w:val="24"/>
          <w:szCs w:val="24"/>
        </w:rPr>
        <w:t xml:space="preserve"> etc. Widely used is Http, which embeds SOAP message in its payload. </w:t>
      </w:r>
    </w:p>
    <w:p w:rsidR="00DF339B" w:rsidRPr="00CB5B9E" w:rsidRDefault="00DF339B" w:rsidP="00CB5B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F339B" w:rsidRPr="00CB5B9E" w:rsidRDefault="00DF339B" w:rsidP="00CB5B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>When do you use BPEL for composing? Why?</w:t>
      </w:r>
    </w:p>
    <w:p w:rsidR="00DF339B" w:rsidRPr="00CB5B9E" w:rsidRDefault="00280F74" w:rsidP="00CB5B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>Services from different Business-to-Business (B2B) partners need to be interconnected interoperable way to compose higher level services from existing process. Business Process and Execution Language (BPEL) is a specialized language used to aggregate or compose from elementary or composite web services.</w:t>
      </w:r>
    </w:p>
    <w:p w:rsidR="00280F74" w:rsidRPr="00CB5B9E" w:rsidRDefault="00280F74" w:rsidP="00CB5B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80F74" w:rsidRPr="00CB5B9E" w:rsidRDefault="00280F74" w:rsidP="00CB5B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>Why traditional atomic services are not suitable for web services?</w:t>
      </w:r>
    </w:p>
    <w:p w:rsidR="005E6DE3" w:rsidRPr="00CB5B9E" w:rsidRDefault="005E6DE3" w:rsidP="00CB5B9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5B9E">
        <w:rPr>
          <w:rFonts w:ascii="Times New Roman" w:hAnsi="Times New Roman" w:cs="Times New Roman"/>
          <w:sz w:val="24"/>
          <w:szCs w:val="24"/>
          <w:lang w:val="en-GB"/>
        </w:rPr>
        <w:t xml:space="preserve">Traditionally, distributed computing systems have used transactions to ensure the ACID properties (atomicity, consistency, isolation, and durability) of multiple units of work which are perceived as a single activity. Unlike traditional deployments of </w:t>
      </w:r>
      <w:proofErr w:type="spellStart"/>
      <w:r w:rsidRPr="00CB5B9E">
        <w:rPr>
          <w:rFonts w:ascii="Times New Roman" w:hAnsi="Times New Roman" w:cs="Times New Roman"/>
          <w:sz w:val="24"/>
          <w:szCs w:val="24"/>
          <w:lang w:val="en-GB"/>
        </w:rPr>
        <w:t>component</w:t>
      </w:r>
      <w:r w:rsidRPr="00CB5B9E">
        <w:rPr>
          <w:rFonts w:ascii="Times New Roman" w:hAnsi="Times New Roman" w:cs="Times New Roman"/>
          <w:sz w:val="24"/>
          <w:szCs w:val="24"/>
          <w:lang w:val="en-GB"/>
        </w:rPr>
        <w:noBreakHyphen/>
        <w:t>based</w:t>
      </w:r>
      <w:proofErr w:type="spellEnd"/>
      <w:r w:rsidRPr="00CB5B9E">
        <w:rPr>
          <w:rFonts w:ascii="Times New Roman" w:hAnsi="Times New Roman" w:cs="Times New Roman"/>
          <w:sz w:val="24"/>
          <w:szCs w:val="24"/>
          <w:lang w:val="en-GB"/>
        </w:rPr>
        <w:t xml:space="preserve"> distributed applications, applications built around Web Services do not have the ownership of their building blocks. Hence, it needs a separate description of a Web Service expressive to capture the transactional properties of the service. </w:t>
      </w:r>
    </w:p>
    <w:p w:rsidR="00AF3694" w:rsidRPr="00CB5B9E" w:rsidRDefault="00AF3694" w:rsidP="00CB5B9E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F3694" w:rsidRPr="00CB5B9E" w:rsidRDefault="00AF3694" w:rsidP="00CB5B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>Question 7a not needed</w:t>
      </w:r>
    </w:p>
    <w:p w:rsidR="00AF3694" w:rsidRPr="00CB5B9E" w:rsidRDefault="00AF3694" w:rsidP="00CB5B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>Shortcomings of using SOAP message communication</w:t>
      </w:r>
    </w:p>
    <w:p w:rsidR="00E44253" w:rsidRPr="00CB5B9E" w:rsidRDefault="00E44253" w:rsidP="00CB5B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B5B9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 SOAP specification, security facilities are extension, end to end security is not possible</w:t>
      </w:r>
    </w:p>
    <w:p w:rsidR="00E44253" w:rsidRPr="00CB5B9E" w:rsidRDefault="00E44253" w:rsidP="00CB5B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>Verbosity of the protocol, heavy-weight message autonomous message</w:t>
      </w:r>
    </w:p>
    <w:p w:rsidR="00E44253" w:rsidRPr="00CB5B9E" w:rsidRDefault="00E44253" w:rsidP="00CB5B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>slow parsing speed of XML</w:t>
      </w:r>
    </w:p>
    <w:p w:rsidR="00E44253" w:rsidRPr="00CB5B9E" w:rsidRDefault="00E44253" w:rsidP="00CB5B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B5B9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Because SOAP deals with objects serialized to plain text and not with </w:t>
      </w:r>
      <w:proofErr w:type="spellStart"/>
      <w:r w:rsidRPr="00CB5B9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stringified</w:t>
      </w:r>
      <w:proofErr w:type="spellEnd"/>
      <w:r w:rsidRPr="00CB5B9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remote object references, distributed ga</w:t>
      </w:r>
      <w:r w:rsidR="00BC063D" w:rsidRPr="00CB5B9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rbage collection is not supported </w:t>
      </w:r>
    </w:p>
    <w:p w:rsidR="00BC063D" w:rsidRPr="00CB5B9E" w:rsidRDefault="00E44253" w:rsidP="00CB5B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B5B9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SOAP clients do not hold any </w:t>
      </w:r>
      <w:proofErr w:type="spellStart"/>
      <w:r w:rsidRPr="00CB5B9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statef</w:t>
      </w:r>
      <w:r w:rsidR="00BC063D" w:rsidRPr="00CB5B9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ul</w:t>
      </w:r>
      <w:proofErr w:type="spellEnd"/>
      <w:r w:rsidR="00BC063D" w:rsidRPr="00CB5B9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references to remote objects</w:t>
      </w:r>
    </w:p>
    <w:p w:rsidR="00BC063D" w:rsidRPr="00CB5B9E" w:rsidRDefault="00BC063D" w:rsidP="00CB5B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B5B9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Differentiate </w:t>
      </w:r>
      <w:r w:rsidR="00B45B37" w:rsidRPr="00CB5B9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Orchestration and choreography.</w:t>
      </w:r>
    </w:p>
    <w:tbl>
      <w:tblPr>
        <w:tblStyle w:val="TableGrid"/>
        <w:tblW w:w="0" w:type="auto"/>
        <w:tblInd w:w="720" w:type="dxa"/>
        <w:tblLook w:val="04A0"/>
      </w:tblPr>
      <w:tblGrid>
        <w:gridCol w:w="4328"/>
        <w:gridCol w:w="4194"/>
      </w:tblGrid>
      <w:tr w:rsidR="00B45B37" w:rsidRPr="00CB5B9E" w:rsidTr="00B45B37">
        <w:tc>
          <w:tcPr>
            <w:tcW w:w="4328" w:type="dxa"/>
          </w:tcPr>
          <w:p w:rsidR="00B45B37" w:rsidRPr="00CB5B9E" w:rsidRDefault="00B45B37" w:rsidP="00CB5B9E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B5B9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Orchestration</w:t>
            </w:r>
          </w:p>
        </w:tc>
        <w:tc>
          <w:tcPr>
            <w:tcW w:w="4194" w:type="dxa"/>
          </w:tcPr>
          <w:p w:rsidR="00B45B37" w:rsidRPr="00CB5B9E" w:rsidRDefault="00B45B37" w:rsidP="00CB5B9E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B5B9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Choreography</w:t>
            </w:r>
          </w:p>
        </w:tc>
      </w:tr>
      <w:tr w:rsidR="00B45B37" w:rsidRPr="00CB5B9E" w:rsidTr="00B45B37">
        <w:tc>
          <w:tcPr>
            <w:tcW w:w="4328" w:type="dxa"/>
          </w:tcPr>
          <w:p w:rsidR="00B45B37" w:rsidRPr="00CB5B9E" w:rsidRDefault="00B45B37" w:rsidP="00CB5B9E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B5B9E">
              <w:rPr>
                <w:rFonts w:ascii="Times New Roman" w:hAnsi="Times New Roman" w:cs="Times New Roman"/>
                <w:sz w:val="24"/>
                <w:szCs w:val="24"/>
              </w:rPr>
              <w:t>Service orchestration represents a single centralized executable business process (the orchestrator) that coordinates the interaction among different services</w:t>
            </w:r>
          </w:p>
        </w:tc>
        <w:tc>
          <w:tcPr>
            <w:tcW w:w="4194" w:type="dxa"/>
          </w:tcPr>
          <w:p w:rsidR="00B45B37" w:rsidRPr="00CB5B9E" w:rsidRDefault="00B45B37" w:rsidP="00CB5B9E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B5B9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1. </w:t>
            </w:r>
            <w:r w:rsidRPr="00CB5B9E">
              <w:rPr>
                <w:rFonts w:ascii="Times New Roman" w:hAnsi="Times New Roman" w:cs="Times New Roman"/>
                <w:sz w:val="24"/>
                <w:szCs w:val="24"/>
              </w:rPr>
              <w:t>Service choreography is a global description of the participating services, which is defined by exchange of messages, rules of interaction and agreements between two or more endpoints.</w:t>
            </w:r>
          </w:p>
        </w:tc>
      </w:tr>
      <w:tr w:rsidR="00B45B37" w:rsidRPr="00CB5B9E" w:rsidTr="00B45B37">
        <w:tc>
          <w:tcPr>
            <w:tcW w:w="4328" w:type="dxa"/>
          </w:tcPr>
          <w:p w:rsidR="00B45B37" w:rsidRPr="00CB5B9E" w:rsidRDefault="00B45B37" w:rsidP="00CB5B9E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B5B9E">
              <w:rPr>
                <w:rFonts w:ascii="Times New Roman" w:hAnsi="Times New Roman" w:cs="Times New Roman"/>
                <w:sz w:val="24"/>
                <w:szCs w:val="24"/>
              </w:rPr>
              <w:t xml:space="preserve">Orchestration employs a centralized approach for service </w:t>
            </w:r>
            <w:r w:rsidRPr="00CB5B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composition</w:t>
            </w:r>
          </w:p>
        </w:tc>
        <w:tc>
          <w:tcPr>
            <w:tcW w:w="4194" w:type="dxa"/>
          </w:tcPr>
          <w:p w:rsidR="00B45B37" w:rsidRPr="00CB5B9E" w:rsidRDefault="00B45B37" w:rsidP="00CB5B9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B5B9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lastRenderedPageBreak/>
              <w:t xml:space="preserve">2. </w:t>
            </w:r>
            <w:r w:rsidRPr="00CB5B9E">
              <w:rPr>
                <w:rFonts w:ascii="Times New Roman" w:hAnsi="Times New Roman" w:cs="Times New Roman"/>
                <w:sz w:val="24"/>
                <w:szCs w:val="24"/>
              </w:rPr>
              <w:t>Choreography employs a decentralized approach for service composition</w:t>
            </w:r>
          </w:p>
        </w:tc>
      </w:tr>
      <w:tr w:rsidR="00B45B37" w:rsidRPr="00CB5B9E" w:rsidTr="00B45B37">
        <w:tc>
          <w:tcPr>
            <w:tcW w:w="4328" w:type="dxa"/>
          </w:tcPr>
          <w:p w:rsidR="00B45B37" w:rsidRPr="00CB5B9E" w:rsidRDefault="00B45B37" w:rsidP="00CB5B9E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5B9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lastRenderedPageBreak/>
              <w:t xml:space="preserve">     3. </w:t>
            </w:r>
            <w:r w:rsidRPr="00CB5B9E">
              <w:rPr>
                <w:rFonts w:ascii="Times New Roman" w:hAnsi="Times New Roman" w:cs="Times New Roman"/>
                <w:sz w:val="24"/>
                <w:szCs w:val="24"/>
              </w:rPr>
              <w:t xml:space="preserve">orchestration represents control from  </w:t>
            </w:r>
          </w:p>
          <w:p w:rsidR="00B45B37" w:rsidRPr="00CB5B9E" w:rsidRDefault="00B45B37" w:rsidP="00CB5B9E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B5B9E">
              <w:rPr>
                <w:rFonts w:ascii="Times New Roman" w:hAnsi="Times New Roman" w:cs="Times New Roman"/>
                <w:sz w:val="24"/>
                <w:szCs w:val="24"/>
              </w:rPr>
              <w:t xml:space="preserve">           one party's perspective</w:t>
            </w:r>
          </w:p>
        </w:tc>
        <w:tc>
          <w:tcPr>
            <w:tcW w:w="4194" w:type="dxa"/>
          </w:tcPr>
          <w:p w:rsidR="00B45B37" w:rsidRPr="00CB5B9E" w:rsidRDefault="00B45B37" w:rsidP="00CB5B9E">
            <w:pPr>
              <w:pStyle w:val="ListParagraph"/>
              <w:spacing w:before="100" w:beforeAutospacing="1" w:after="100" w:afterAutospacing="1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CB5B9E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3.</w:t>
            </w:r>
            <w:r w:rsidRPr="00CB5B9E">
              <w:rPr>
                <w:rFonts w:ascii="Times New Roman" w:hAnsi="Times New Roman" w:cs="Times New Roman"/>
                <w:sz w:val="24"/>
                <w:szCs w:val="24"/>
              </w:rPr>
              <w:t xml:space="preserve"> choreography describes the interactions between multiple services</w:t>
            </w:r>
          </w:p>
        </w:tc>
      </w:tr>
    </w:tbl>
    <w:p w:rsidR="00E44253" w:rsidRPr="00CB5B9E" w:rsidRDefault="00E44253" w:rsidP="00CB5B9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45B37" w:rsidRPr="00CB5B9E" w:rsidRDefault="00B45B37" w:rsidP="00CB5B9E">
      <w:pPr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>11 a. Advantages of using Ws-Security</w:t>
      </w:r>
    </w:p>
    <w:p w:rsidR="00737FDA" w:rsidRPr="00CB5B9E" w:rsidRDefault="00AF0B95" w:rsidP="00CB5B9E">
      <w:pPr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>WS-Security is a standard to provide an interoperability framework for performing s</w:t>
      </w:r>
      <w:r w:rsidR="00737FDA" w:rsidRPr="00CB5B9E">
        <w:rPr>
          <w:rFonts w:ascii="Times New Roman" w:hAnsi="Times New Roman" w:cs="Times New Roman"/>
          <w:sz w:val="24"/>
          <w:szCs w:val="24"/>
        </w:rPr>
        <w:t>ecurity functions through SOAP</w:t>
      </w:r>
    </w:p>
    <w:p w:rsidR="00737FDA" w:rsidRPr="00CB5B9E" w:rsidRDefault="00AF0B95" w:rsidP="00CB5B9E">
      <w:pPr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>WS-Security is used to guarantee confidentiality and integrity to SOAP messages using X</w:t>
      </w:r>
      <w:r w:rsidR="00737FDA" w:rsidRPr="00CB5B9E">
        <w:rPr>
          <w:rFonts w:ascii="Times New Roman" w:hAnsi="Times New Roman" w:cs="Times New Roman"/>
          <w:sz w:val="24"/>
          <w:szCs w:val="24"/>
        </w:rPr>
        <w:t>ML Encryption and XML Signature</w:t>
      </w:r>
    </w:p>
    <w:p w:rsidR="00B45B37" w:rsidRPr="00CB5B9E" w:rsidRDefault="00737FDA" w:rsidP="00CB5B9E">
      <w:pPr>
        <w:jc w:val="both"/>
        <w:rPr>
          <w:rFonts w:ascii="Times New Roman" w:hAnsi="Times New Roman" w:cs="Times New Roman"/>
          <w:sz w:val="24"/>
          <w:szCs w:val="24"/>
        </w:rPr>
      </w:pPr>
      <w:r w:rsidRPr="00CB5B9E">
        <w:rPr>
          <w:rFonts w:ascii="Times New Roman" w:hAnsi="Times New Roman" w:cs="Times New Roman"/>
          <w:sz w:val="24"/>
          <w:szCs w:val="24"/>
        </w:rPr>
        <w:t>I</w:t>
      </w:r>
      <w:r w:rsidR="00AF0B95" w:rsidRPr="00CB5B9E">
        <w:rPr>
          <w:rFonts w:ascii="Times New Roman" w:hAnsi="Times New Roman" w:cs="Times New Roman"/>
          <w:sz w:val="24"/>
          <w:szCs w:val="24"/>
        </w:rPr>
        <w:t>t provides a common mechanism for describing credentials</w:t>
      </w:r>
      <w:r w:rsidRPr="00CB5B9E">
        <w:rPr>
          <w:rFonts w:ascii="Times New Roman" w:hAnsi="Times New Roman" w:cs="Times New Roman"/>
          <w:sz w:val="24"/>
          <w:szCs w:val="24"/>
        </w:rPr>
        <w:t>,</w:t>
      </w:r>
      <w:r w:rsidR="00AF0B95" w:rsidRPr="00CB5B9E">
        <w:rPr>
          <w:rFonts w:ascii="Times New Roman" w:hAnsi="Times New Roman" w:cs="Times New Roman"/>
          <w:sz w:val="24"/>
          <w:szCs w:val="24"/>
        </w:rPr>
        <w:t xml:space="preserve"> so that a wide range of authentication mechanisms can be used (Kerberos, X.509, standard usernames and passwords).</w:t>
      </w:r>
    </w:p>
    <w:sectPr w:rsidR="00B45B37" w:rsidRPr="00CB5B9E" w:rsidSect="00104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7376F"/>
    <w:multiLevelType w:val="hybridMultilevel"/>
    <w:tmpl w:val="ADECA5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A16EB0"/>
    <w:multiLevelType w:val="hybridMultilevel"/>
    <w:tmpl w:val="5F861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36710"/>
    <w:multiLevelType w:val="hybridMultilevel"/>
    <w:tmpl w:val="7096B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33B8C"/>
    <w:multiLevelType w:val="multilevel"/>
    <w:tmpl w:val="715C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8856A9"/>
    <w:multiLevelType w:val="hybridMultilevel"/>
    <w:tmpl w:val="C6682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1782D"/>
    <w:multiLevelType w:val="hybridMultilevel"/>
    <w:tmpl w:val="2EBEB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A3145"/>
    <w:multiLevelType w:val="hybridMultilevel"/>
    <w:tmpl w:val="E4AE6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F339B"/>
    <w:rsid w:val="00104B1C"/>
    <w:rsid w:val="00280F74"/>
    <w:rsid w:val="00412C1D"/>
    <w:rsid w:val="005E6DE3"/>
    <w:rsid w:val="00737FDA"/>
    <w:rsid w:val="00AF0B95"/>
    <w:rsid w:val="00AF3694"/>
    <w:rsid w:val="00B45B37"/>
    <w:rsid w:val="00B81D01"/>
    <w:rsid w:val="00BC063D"/>
    <w:rsid w:val="00CB5B9E"/>
    <w:rsid w:val="00D84F65"/>
    <w:rsid w:val="00DF339B"/>
    <w:rsid w:val="00E44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9B"/>
    <w:pPr>
      <w:ind w:left="720"/>
      <w:contextualSpacing/>
    </w:pPr>
  </w:style>
  <w:style w:type="table" w:styleId="TableGrid">
    <w:name w:val="Table Grid"/>
    <w:basedOn w:val="TableNormal"/>
    <w:uiPriority w:val="59"/>
    <w:rsid w:val="00B45B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37FD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F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4F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2016-10-04T03:58:00Z</dcterms:created>
  <dcterms:modified xsi:type="dcterms:W3CDTF">2016-10-04T06:50:00Z</dcterms:modified>
</cp:coreProperties>
</file>