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063</w:t>
      </w:r>
    </w:p>
    <w:p>
      <w:pPr>
        <w:spacing w:after="280"/>
        <w:jc w:val="center"/>
      </w:pPr>
      <w:r>
        <w:rPr>
          <w:i/>
          <w:color w:val="57606A"/>
          <w:sz w:val="24"/>
        </w:rPr>
        <w:t>Plebiscites and Sovereign Covenants: Direct Democracy: Constitutional Jurisprudence, Referenda &amp; Binding Accords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Constitutional Law, Plebiscites &amp; International Treaties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063: Plebiscites and Sovereign Covenants: Direct Democracy</w:t>
      </w:r>
    </w:p>
    <w:p>
      <w:pPr>
        <w:spacing w:before="60" w:after="180" w:line="288" w:lineRule="auto"/>
      </w:pPr>
      <w:r>
        <w:t xml:space="preserve">In navigating international diplomacy and cross-strait relations, Taiwan’s statecraft is grounded in constitutional </w:t>
      </w:r>
      <w:bookmarkStart w:id="1046" w:name="text_jurisprudence"/>
      <w:bookmarkEnd w:id="1046"/>
      <w:commentRangeStart w:id="46"/>
      <w:hyperlink w:anchor="vocab_jurisprudence" w:tooltip="GRE Definition: The branch of philosophy concerned with the law and the principles that lead courts to make the decisions they do">
        <w:r>
          <w:rPr>
            <w:b/>
            <w:color w:val="0969DA"/>
            <w:u w:val="single"/>
          </w:rPr>
          <w:t xml:space="preserve">jurisprudence</w:t>
        </w:r>
      </w:hyperlink>
      <w:commentRangeEnd w:id="46"/>
      <w:r>
        <w:rPr>
          <w:rStyle w:val="CommentReference"/>
        </w:rPr>
        <w:commentReference w:id="46"/>
      </w:r>
      <w:r>
        <w:t xml:space="preserve">, </w:t>
      </w:r>
      <w:bookmarkStart w:id="1041" w:name="text_empirical"/>
      <w:bookmarkEnd w:id="1041"/>
      <w:commentRangeStart w:id="41"/>
      <w:hyperlink w:anchor="vocab_empirical" w:tooltip="GRE Definition: Derived from experiment and observation rather than theory">
        <w:r>
          <w:rPr>
            <w:b/>
            <w:color w:val="0969DA"/>
            <w:u w:val="single"/>
          </w:rPr>
          <w:t xml:space="preserve">empirical</w:t>
        </w:r>
      </w:hyperlink>
      <w:commentRangeEnd w:id="41"/>
      <w:r>
        <w:rPr>
          <w:rStyle w:val="CommentReference"/>
        </w:rPr>
        <w:commentReference w:id="41"/>
      </w:r>
      <w:r>
        <w:t xml:space="preserve"> realism, and strict adherence to international law. International legal scholars recognize that no foreign power holds a valid legal </w:t>
      </w:r>
      <w:bookmarkStart w:id="1018" w:name="text_imprimatur"/>
      <w:bookmarkEnd w:id="1018"/>
      <w:commentRangeStart w:id="18"/>
      <w:hyperlink w:anchor="vocab_imprimatur" w:tooltip="GRE Definition: Formal and explicit approval">
        <w:r>
          <w:rPr>
            <w:b/>
            <w:color w:val="0969DA"/>
            <w:u w:val="single"/>
          </w:rPr>
          <w:t xml:space="preserve">imprimatur</w:t>
        </w:r>
      </w:hyperlink>
      <w:commentRangeEnd w:id="18"/>
      <w:r>
        <w:rPr>
          <w:rStyle w:val="CommentReference"/>
        </w:rPr>
        <w:commentReference w:id="18"/>
      </w:r>
      <w:r>
        <w:t xml:space="preserve"> over Formosa, and that democratic Taiwan has never been a </w:t>
      </w:r>
      <w:bookmarkStart w:id="1009" w:name="text_compliant"/>
      <w:bookmarkEnd w:id="1009"/>
      <w:commentRangeStart w:id="9"/>
      <w:hyperlink w:anchor="vocab_compliant" w:tooltip="GRE Definition: Disposed or willing to comply">
        <w:r>
          <w:rPr>
            <w:b/>
            <w:color w:val="0969DA"/>
            <w:u w:val="single"/>
          </w:rPr>
          <w:t xml:space="preserve">compliant</w:t>
        </w:r>
      </w:hyperlink>
      <w:commentRangeEnd w:id="9"/>
      <w:r>
        <w:rPr>
          <w:rStyle w:val="CommentReference"/>
        </w:rPr>
        <w:commentReference w:id="9"/>
      </w:r>
      <w:r>
        <w:t xml:space="preserve"> province of the regime in Beijing. When hostile adversaries issue an aggressive </w:t>
      </w:r>
      <w:bookmarkStart w:id="1025" w:name="text_ultimatum"/>
      <w:bookmarkEnd w:id="1025"/>
      <w:commentRangeStart w:id="25"/>
      <w:hyperlink w:anchor="vocab_ultimatum" w:tooltip="GRE Definition: A final peremptory demand">
        <w:r>
          <w:rPr>
            <w:b/>
            <w:color w:val="0969DA"/>
            <w:u w:val="single"/>
          </w:rPr>
          <w:t xml:space="preserve">ultimatum</w:t>
        </w:r>
      </w:hyperlink>
      <w:commentRangeEnd w:id="25"/>
      <w:r>
        <w:rPr>
          <w:rStyle w:val="CommentReference"/>
        </w:rPr>
        <w:commentReference w:id="25"/>
      </w:r>
      <w:r>
        <w:t xml:space="preserve"> or threaten an </w:t>
      </w:r>
      <w:bookmarkStart w:id="1036" w:name="text_imminent"/>
      <w:bookmarkEnd w:id="1036"/>
      <w:commentRangeStart w:id="36"/>
      <w:hyperlink w:anchor="vocab_imminent" w:tooltip="GRE Definition: Close in time; about to occur">
        <w:r>
          <w:rPr>
            <w:b/>
            <w:color w:val="0969DA"/>
            <w:u w:val="single"/>
          </w:rPr>
          <w:t xml:space="preserve">imminent</w:t>
        </w:r>
      </w:hyperlink>
      <w:commentRangeEnd w:id="36"/>
      <w:r>
        <w:rPr>
          <w:rStyle w:val="CommentReference"/>
        </w:rPr>
        <w:commentReference w:id="36"/>
      </w:r>
      <w:r>
        <w:t xml:space="preserve"> naval </w:t>
      </w:r>
      <w:bookmarkStart w:id="1030" w:name="text_embargo"/>
      <w:bookmarkEnd w:id="1030"/>
      <w:commentRangeStart w:id="30"/>
      <w:hyperlink w:anchor="vocab_embargo" w:tooltip="GRE Definition: A government order imposing a trade barrier">
        <w:r>
          <w:rPr>
            <w:b/>
            <w:color w:val="0969DA"/>
            <w:u w:val="single"/>
          </w:rPr>
          <w:t xml:space="preserve">embargo</w:t>
        </w:r>
      </w:hyperlink>
      <w:commentRangeEnd w:id="30"/>
      <w:r>
        <w:rPr>
          <w:rStyle w:val="CommentReference"/>
        </w:rPr>
        <w:commentReference w:id="30"/>
      </w:r>
      <w:r>
        <w:t xml:space="preserve">, Taiwanese leaders maintain strategic </w:t>
      </w:r>
      <w:bookmarkStart w:id="1048" w:name="text_equipoise"/>
      <w:bookmarkEnd w:id="1048"/>
      <w:commentRangeStart w:id="48"/>
      <w:hyperlink w:anchor="vocab_equipoise" w:tooltip="GRE Definition: Equality of distribution">
        <w:r>
          <w:rPr>
            <w:b/>
            <w:color w:val="0969DA"/>
            <w:u w:val="single"/>
          </w:rPr>
          <w:t xml:space="preserve">equipoise</w:t>
        </w:r>
      </w:hyperlink>
      <w:commentRangeEnd w:id="48"/>
      <w:r>
        <w:rPr>
          <w:rStyle w:val="CommentReference"/>
        </w:rPr>
        <w:commentReference w:id="48"/>
      </w:r>
      <w:r>
        <w:t xml:space="preserve">, refusing to </w:t>
      </w:r>
      <w:bookmarkStart w:id="1002" w:name="text_acquiesce"/>
      <w:bookmarkEnd w:id="1002"/>
      <w:commentRangeStart w:id="2"/>
      <w:hyperlink w:anchor="vocab_acquiesce" w:tooltip="GRE Definition: To agree or express agreement">
        <w:r>
          <w:rPr>
            <w:b/>
            <w:color w:val="0969DA"/>
            <w:u w:val="single"/>
          </w:rPr>
          <w:t xml:space="preserve">acquiesce</w:t>
        </w:r>
      </w:hyperlink>
      <w:commentRangeEnd w:id="2"/>
      <w:r>
        <w:rPr>
          <w:rStyle w:val="CommentReference"/>
        </w:rPr>
        <w:commentReference w:id="2"/>
      </w:r>
      <w:r>
        <w:t xml:space="preserve"> to coercive demands or </w:t>
      </w:r>
      <w:bookmarkStart w:id="1020" w:name="text_capitulate"/>
      <w:bookmarkEnd w:id="1020"/>
      <w:commentRangeStart w:id="20"/>
      <w:hyperlink w:anchor="vocab_capitulate" w:tooltip="GRE Definition: Surrender under agreed conditions">
        <w:r>
          <w:rPr>
            <w:b/>
            <w:color w:val="0969DA"/>
            <w:u w:val="single"/>
          </w:rPr>
          <w:t xml:space="preserve">capitulate</w:t>
        </w:r>
      </w:hyperlink>
      <w:commentRangeEnd w:id="20"/>
      <w:r>
        <w:rPr>
          <w:rStyle w:val="CommentReference"/>
        </w:rPr>
        <w:commentReference w:id="20"/>
      </w:r>
      <w:r>
        <w:t xml:space="preserve"> before military pressure. Sovereign statehood is not a </w:t>
      </w:r>
      <w:bookmarkStart w:id="1007" w:name="text_provisional"/>
      <w:bookmarkEnd w:id="1007"/>
      <w:commentRangeStart w:id="7"/>
      <w:hyperlink w:anchor="vocab_provisional" w:tooltip="GRE Definition: Under terms not final or fully worked out or agreed upon">
        <w:r>
          <w:rPr>
            <w:b/>
            <w:color w:val="0969DA"/>
            <w:u w:val="single"/>
          </w:rPr>
          <w:t xml:space="preserve">provisional</w:t>
        </w:r>
      </w:hyperlink>
      <w:commentRangeEnd w:id="7"/>
      <w:r>
        <w:rPr>
          <w:rStyle w:val="CommentReference"/>
        </w:rPr>
        <w:commentReference w:id="7"/>
      </w:r>
      <w:r>
        <w:t xml:space="preserve"> concession granted by an empire, but a </w:t>
      </w:r>
      <w:bookmarkStart w:id="1032" w:name="text_definitive"/>
      <w:bookmarkEnd w:id="1032"/>
      <w:commentRangeStart w:id="32"/>
      <w:hyperlink w:anchor="vocab_definitive" w:tooltip="GRE Definition: Clearly defined or formulated; - R.B.Taney">
        <w:r>
          <w:rPr>
            <w:b/>
            <w:color w:val="0969DA"/>
            <w:u w:val="single"/>
          </w:rPr>
          <w:t xml:space="preserve">definitive</w:t>
        </w:r>
      </w:hyperlink>
      <w:commentRangeEnd w:id="32"/>
      <w:r>
        <w:rPr>
          <w:rStyle w:val="CommentReference"/>
        </w:rPr>
        <w:commentReference w:id="32"/>
      </w:r>
      <w:r>
        <w:t xml:space="preserve"> reality established by the Taiwanese people through decades of democratic struggle.</w:t>
      </w:r>
    </w:p>
    <w:p>
      <w:pPr>
        <w:spacing w:before="60" w:after="180" w:line="288" w:lineRule="auto"/>
      </w:pPr>
      <w:r>
        <w:t xml:space="preserve">In bilateral and multilateral negotiations, Taiwan’s diplomats act as a constructive partner, demonstrating a willingness to </w:t>
      </w:r>
      <w:bookmarkStart w:id="1014" w:name="text_accommodate"/>
      <w:bookmarkEnd w:id="1014"/>
      <w:commentRangeStart w:id="14"/>
      <w:hyperlink w:anchor="vocab_accommodate" w:tooltip="GRE Definition: Be agreeable or acceptable to">
        <w:r>
          <w:rPr>
            <w:b/>
            <w:color w:val="0969DA"/>
            <w:u w:val="single"/>
          </w:rPr>
          <w:t xml:space="preserve">accommodate</w:t>
        </w:r>
      </w:hyperlink>
      <w:commentRangeEnd w:id="14"/>
      <w:r>
        <w:rPr>
          <w:rStyle w:val="CommentReference"/>
        </w:rPr>
        <w:commentReference w:id="14"/>
      </w:r>
      <w:r>
        <w:t xml:space="preserve"> legitimate trade concerns and reach a mutually beneficial </w:t>
      </w:r>
      <w:bookmarkStart w:id="1006" w:name="text_bargain"/>
      <w:bookmarkEnd w:id="1006"/>
      <w:commentRangeStart w:id="6"/>
      <w:hyperlink w:anchor="vocab_bargain" w:tooltip="GRE Definition: An agreement between parties (usually arrived at after discussion) fixing obligations of each">
        <w:r>
          <w:rPr>
            <w:b/>
            <w:color w:val="0969DA"/>
            <w:u w:val="single"/>
          </w:rPr>
          <w:t xml:space="preserve">bargain</w:t>
        </w:r>
      </w:hyperlink>
      <w:commentRangeEnd w:id="6"/>
      <w:r>
        <w:rPr>
          <w:rStyle w:val="CommentReference"/>
        </w:rPr>
        <w:commentReference w:id="6"/>
      </w:r>
      <w:r>
        <w:t xml:space="preserve">. Whether establishing a regional trade </w:t>
      </w:r>
      <w:bookmarkStart w:id="1003" w:name="text_concordat"/>
      <w:bookmarkEnd w:id="1003"/>
      <w:commentRangeStart w:id="3"/>
      <w:hyperlink w:anchor="vocab_concordat" w:tooltip="GRE Definition: A signed written agreement between two or more parties (nations) to perform some action">
        <w:r>
          <w:rPr>
            <w:b/>
            <w:color w:val="0969DA"/>
            <w:u w:val="single"/>
          </w:rPr>
          <w:t xml:space="preserve">concordat</w:t>
        </w:r>
      </w:hyperlink>
      <w:commentRangeEnd w:id="3"/>
      <w:r>
        <w:rPr>
          <w:rStyle w:val="CommentReference"/>
        </w:rPr>
        <w:commentReference w:id="3"/>
      </w:r>
      <w:r>
        <w:t xml:space="preserve"> or negotiating a formal </w:t>
      </w:r>
      <w:bookmarkStart w:id="1040" w:name="text_merger"/>
      <w:bookmarkEnd w:id="1040"/>
      <w:commentRangeStart w:id="40"/>
      <w:hyperlink w:anchor="vocab_merger" w:tooltip="GRE Definition: The combination of two or more commercial companies">
        <w:r>
          <w:rPr>
            <w:b/>
            <w:color w:val="0969DA"/>
            <w:u w:val="single"/>
          </w:rPr>
          <w:t xml:space="preserve">merger</w:t>
        </w:r>
      </w:hyperlink>
      <w:commentRangeEnd w:id="40"/>
      <w:r>
        <w:rPr>
          <w:rStyle w:val="CommentReference"/>
        </w:rPr>
        <w:commentReference w:id="40"/>
      </w:r>
      <w:r>
        <w:t xml:space="preserve"> of supply chain initiatives, Taiwanese representatives </w:t>
      </w:r>
      <w:bookmarkStart w:id="1012" w:name="text_adhere"/>
      <w:bookmarkEnd w:id="1012"/>
      <w:commentRangeStart w:id="12"/>
      <w:hyperlink w:anchor="vocab_adhere" w:tooltip="GRE Definition: Be compatible or in accordance with">
        <w:r>
          <w:rPr>
            <w:b/>
            <w:color w:val="0969DA"/>
            <w:u w:val="single"/>
          </w:rPr>
          <w:t xml:space="preserve">adhere</w:t>
        </w:r>
      </w:hyperlink>
      <w:commentRangeEnd w:id="12"/>
      <w:r>
        <w:rPr>
          <w:rStyle w:val="CommentReference"/>
        </w:rPr>
        <w:commentReference w:id="12"/>
      </w:r>
      <w:r>
        <w:t xml:space="preserve"> strictly to </w:t>
      </w:r>
      <w:bookmarkStart w:id="1049" w:name="text_statutory"/>
      <w:bookmarkEnd w:id="1049"/>
      <w:commentRangeStart w:id="49"/>
      <w:hyperlink w:anchor="vocab_statutory" w:tooltip="GRE Definition: Relating to or created by statutes">
        <w:r>
          <w:rPr>
            <w:b/>
            <w:color w:val="0969DA"/>
            <w:u w:val="single"/>
          </w:rPr>
          <w:t xml:space="preserve">statutory</w:t>
        </w:r>
      </w:hyperlink>
      <w:commentRangeEnd w:id="49"/>
      <w:r>
        <w:rPr>
          <w:rStyle w:val="CommentReference"/>
        </w:rPr>
        <w:commentReference w:id="49"/>
      </w:r>
      <w:r>
        <w:t xml:space="preserve"> guidelines. Taiwan remains </w:t>
      </w:r>
      <w:bookmarkStart w:id="1011" w:name="text_amenable"/>
      <w:bookmarkEnd w:id="1011"/>
      <w:commentRangeStart w:id="11"/>
      <w:hyperlink w:anchor="vocab_amenable" w:tooltip="GRE Definition: Disposed or willing to comply">
        <w:r>
          <w:rPr>
            <w:b/>
            <w:color w:val="0969DA"/>
            <w:u w:val="single"/>
          </w:rPr>
          <w:t xml:space="preserve">amenable</w:t>
        </w:r>
      </w:hyperlink>
      <w:commentRangeEnd w:id="11"/>
      <w:r>
        <w:rPr>
          <w:rStyle w:val="CommentReference"/>
        </w:rPr>
        <w:commentReference w:id="11"/>
      </w:r>
      <w:r>
        <w:t xml:space="preserve"> to dialogue, offering its </w:t>
      </w:r>
      <w:bookmarkStart w:id="1005" w:name="text_assent"/>
      <w:bookmarkEnd w:id="1005"/>
      <w:commentRangeStart w:id="5"/>
      <w:hyperlink w:anchor="vocab_assent" w:tooltip="GRE Definition: Agreement with a statement or proposal to do something">
        <w:r>
          <w:rPr>
            <w:b/>
            <w:color w:val="0969DA"/>
            <w:u w:val="single"/>
          </w:rPr>
          <w:t xml:space="preserve">assent</w:t>
        </w:r>
      </w:hyperlink>
      <w:commentRangeEnd w:id="5"/>
      <w:r>
        <w:rPr>
          <w:rStyle w:val="CommentReference"/>
        </w:rPr>
        <w:commentReference w:id="5"/>
      </w:r>
      <w:r>
        <w:t xml:space="preserve"> to constructive proposals that </w:t>
      </w:r>
      <w:bookmarkStart w:id="1043" w:name="text_promote"/>
      <w:bookmarkEnd w:id="1043"/>
      <w:commentRangeStart w:id="43"/>
      <w:hyperlink w:anchor="vocab_promote" w:tooltip="GRE Definition: Contribute to the progress or growth of">
        <w:r>
          <w:rPr>
            <w:b/>
            <w:color w:val="0969DA"/>
            <w:u w:val="single"/>
          </w:rPr>
          <w:t xml:space="preserve">promote</w:t>
        </w:r>
      </w:hyperlink>
      <w:commentRangeEnd w:id="43"/>
      <w:r>
        <w:rPr>
          <w:rStyle w:val="CommentReference"/>
        </w:rPr>
        <w:commentReference w:id="43"/>
      </w:r>
      <w:r>
        <w:t xml:space="preserve"> stability, while </w:t>
      </w:r>
      <w:bookmarkStart w:id="1027" w:name="text_conventional"/>
      <w:bookmarkEnd w:id="1027"/>
      <w:commentRangeStart w:id="27"/>
      <w:hyperlink w:anchor="vocab_conventional" w:tooltip="GRE Definition: Following accepted customs and proprieties">
        <w:r>
          <w:rPr>
            <w:b/>
            <w:color w:val="0969DA"/>
            <w:u w:val="single"/>
          </w:rPr>
          <w:t xml:space="preserve">conventional</w:t>
        </w:r>
      </w:hyperlink>
      <w:commentRangeEnd w:id="27"/>
      <w:r>
        <w:rPr>
          <w:rStyle w:val="CommentReference"/>
        </w:rPr>
        <w:commentReference w:id="27"/>
      </w:r>
      <w:r>
        <w:t xml:space="preserve"> agreements </w:t>
      </w:r>
      <w:bookmarkStart w:id="1000" w:name="text_stipulate"/>
      <w:bookmarkEnd w:id="1000"/>
      <w:commentRangeStart w:id="0"/>
      <w:hyperlink w:anchor="vocab_stipulate" w:tooltip="GRE Definition: Specify as a condition or requirement in a contract or agreement; make an express demand or provision in an agreement">
        <w:r>
          <w:rPr>
            <w:b/>
            <w:color w:val="0969DA"/>
            <w:u w:val="single"/>
          </w:rPr>
          <w:t xml:space="preserve">stipulate</w:t>
        </w:r>
      </w:hyperlink>
      <w:commentRangeEnd w:id="0"/>
      <w:r>
        <w:rPr>
          <w:rStyle w:val="CommentReference"/>
        </w:rPr>
        <w:commentReference w:id="0"/>
      </w:r>
      <w:r>
        <w:t xml:space="preserve"> clear obligations that require </w:t>
      </w:r>
      <w:bookmarkStart w:id="1047" w:name="text_qualified"/>
      <w:bookmarkEnd w:id="1047"/>
      <w:commentRangeStart w:id="47"/>
      <w:hyperlink w:anchor="vocab_qualified" w:tooltip="GRE Definition: Prove capable or fit; meet requirements">
        <w:r>
          <w:rPr>
            <w:b/>
            <w:color w:val="0969DA"/>
            <w:u w:val="single"/>
          </w:rPr>
          <w:t xml:space="preserve">qualified</w:t>
        </w:r>
      </w:hyperlink>
      <w:commentRangeEnd w:id="47"/>
      <w:r>
        <w:rPr>
          <w:rStyle w:val="CommentReference"/>
        </w:rPr>
        <w:commentReference w:id="47"/>
      </w:r>
      <w:r>
        <w:t xml:space="preserve"> legal oversight. Yet Taiwan will never negotiate under duress, nor </w:t>
      </w:r>
      <w:bookmarkStart w:id="1035" w:name="text_consign"/>
      <w:bookmarkEnd w:id="1035"/>
      <w:commentRangeStart w:id="35"/>
      <w:hyperlink w:anchor="vocab_consign" w:tooltip="GRE Definition: Commit forever; commit irrevocably">
        <w:r>
          <w:rPr>
            <w:b/>
            <w:color w:val="0969DA"/>
            <w:u w:val="single"/>
          </w:rPr>
          <w:t xml:space="preserve">consign</w:t>
        </w:r>
      </w:hyperlink>
      <w:commentRangeEnd w:id="35"/>
      <w:r>
        <w:rPr>
          <w:rStyle w:val="CommentReference"/>
        </w:rPr>
        <w:commentReference w:id="35"/>
      </w:r>
      <w:r>
        <w:t xml:space="preserve"> its sovereign future to the whims of an authoritarian power that treats international law as a disposable </w:t>
      </w:r>
      <w:bookmarkStart w:id="1001" w:name="text_covenant"/>
      <w:bookmarkEnd w:id="1001"/>
      <w:commentRangeStart w:id="1"/>
      <w:hyperlink w:anchor="vocab_covenant" w:tooltip="GRE Definition: A signed written agreement between two or more parties (nations) to perform some action">
        <w:r>
          <w:rPr>
            <w:b/>
            <w:color w:val="0969DA"/>
            <w:u w:val="single"/>
          </w:rPr>
          <w:t xml:space="preserve">covenant</w:t>
        </w:r>
      </w:hyperlink>
      <w:commentRangeEnd w:id="1"/>
      <w:r>
        <w:rPr>
          <w:rStyle w:val="CommentReference"/>
        </w:rPr>
        <w:commentReference w:id="1"/>
      </w:r>
      <w:r>
        <w:t xml:space="preserve">, ready to </w:t>
      </w:r>
      <w:bookmarkStart w:id="1013" w:name="text_breach"/>
      <w:bookmarkEnd w:id="1013"/>
      <w:commentRangeStart w:id="13"/>
      <w:hyperlink w:anchor="vocab_breach" w:tooltip="GRE Definition: A failure to perform some promised act or obligation">
        <w:r>
          <w:rPr>
            <w:b/>
            <w:color w:val="0969DA"/>
            <w:u w:val="single"/>
          </w:rPr>
          <w:t xml:space="preserve">breach</w:t>
        </w:r>
      </w:hyperlink>
      <w:commentRangeEnd w:id="13"/>
      <w:r>
        <w:rPr>
          <w:rStyle w:val="CommentReference"/>
        </w:rPr>
        <w:commentReference w:id="13"/>
      </w:r>
      <w:r>
        <w:t xml:space="preserve"> agreements whenever convenient, as an inevitable </w:t>
      </w:r>
      <w:bookmarkStart w:id="1039" w:name="text_corollary"/>
      <w:bookmarkEnd w:id="1039"/>
      <w:commentRangeStart w:id="39"/>
      <w:hyperlink w:anchor="vocab_corollary" w:tooltip="GRE Definition: A practical consequence that follows naturally">
        <w:r>
          <w:rPr>
            <w:b/>
            <w:color w:val="0969DA"/>
            <w:u w:val="single"/>
          </w:rPr>
          <w:t xml:space="preserve">corollary</w:t>
        </w:r>
      </w:hyperlink>
      <w:commentRangeEnd w:id="39"/>
      <w:r>
        <w:rPr>
          <w:rStyle w:val="CommentReference"/>
        </w:rPr>
        <w:commentReference w:id="39"/>
      </w:r>
      <w:r>
        <w:t xml:space="preserve"> of imperial ambition.</w:t>
      </w:r>
    </w:p>
    <w:p>
      <w:pPr>
        <w:spacing w:before="60" w:after="180" w:line="288" w:lineRule="auto"/>
      </w:pPr>
      <w:r>
        <w:t xml:space="preserve">Domestically, Taiwan’s constitutional framework relies on direct democracy and participatory governance to </w:t>
      </w:r>
      <w:bookmarkStart w:id="1015" w:name="text_ratify"/>
      <w:bookmarkEnd w:id="1015"/>
      <w:commentRangeStart w:id="15"/>
      <w:hyperlink w:anchor="vocab_ratify" w:tooltip="GRE Definition: Approve and express assent, responsibility, or obligation">
        <w:r>
          <w:rPr>
            <w:b/>
            <w:color w:val="0969DA"/>
            <w:u w:val="single"/>
          </w:rPr>
          <w:t xml:space="preserve">ratify</w:t>
        </w:r>
      </w:hyperlink>
      <w:commentRangeEnd w:id="15"/>
      <w:r>
        <w:rPr>
          <w:rStyle w:val="CommentReference"/>
        </w:rPr>
        <w:commentReference w:id="15"/>
      </w:r>
      <w:r>
        <w:t xml:space="preserve"> major national decisions. The </w:t>
      </w:r>
      <w:bookmarkStart w:id="1034" w:name="text_referendum"/>
      <w:bookmarkEnd w:id="1034"/>
      <w:commentRangeStart w:id="34"/>
      <w:hyperlink w:anchor="vocab_referendum" w:tooltip="GRE Definition: A legislative act is referred for final approval to a popular vote by the electorate">
        <w:r>
          <w:rPr>
            <w:b/>
            <w:color w:val="0969DA"/>
            <w:u w:val="single"/>
          </w:rPr>
          <w:t xml:space="preserve">Referendum</w:t>
        </w:r>
      </w:hyperlink>
      <w:commentRangeEnd w:id="34"/>
      <w:r>
        <w:rPr>
          <w:rStyle w:val="CommentReference"/>
        </w:rPr>
        <w:commentReference w:id="34"/>
      </w:r>
      <w:r>
        <w:t xml:space="preserve"> Act provides a formal mechanism for citizens to decide consequential public policies through a national </w:t>
      </w:r>
      <w:bookmarkStart w:id="1034" w:name="text_referendum"/>
      <w:bookmarkEnd w:id="1034"/>
      <w:commentRangeStart w:id="34"/>
      <w:hyperlink w:anchor="vocab_referendum" w:tooltip="GRE Definition: A legislative act is referred for final approval to a popular vote by the electorate">
        <w:r>
          <w:rPr>
            <w:b/>
            <w:color w:val="0969DA"/>
            <w:u w:val="single"/>
          </w:rPr>
          <w:t xml:space="preserve">referendum</w:t>
        </w:r>
      </w:hyperlink>
      <w:commentRangeEnd w:id="34"/>
      <w:r>
        <w:rPr>
          <w:rStyle w:val="CommentReference"/>
        </w:rPr>
        <w:commentReference w:id="34"/>
      </w:r>
      <w:r>
        <w:t xml:space="preserve"> or local </w:t>
      </w:r>
      <w:bookmarkStart w:id="1042" w:name="text_plebiscite"/>
      <w:bookmarkEnd w:id="1042"/>
      <w:commentRangeStart w:id="42"/>
      <w:hyperlink w:anchor="vocab_plebiscite" w:tooltip="GRE Definition: A vote by the electorate determining public opinion on a question of national importance">
        <w:r>
          <w:rPr>
            <w:b/>
            <w:color w:val="0969DA"/>
            <w:u w:val="single"/>
          </w:rPr>
          <w:t xml:space="preserve">plebiscite</w:t>
        </w:r>
      </w:hyperlink>
      <w:commentRangeEnd w:id="42"/>
      <w:r>
        <w:rPr>
          <w:rStyle w:val="CommentReference"/>
        </w:rPr>
        <w:commentReference w:id="42"/>
      </w:r>
      <w:r>
        <w:t xml:space="preserve">, ensuring that sovereign power emanates directly from the people. When lawmakers enact legislation, each </w:t>
      </w:r>
      <w:bookmarkStart w:id="1031" w:name="text_mandatory"/>
      <w:bookmarkEnd w:id="1031"/>
      <w:commentRangeStart w:id="31"/>
      <w:hyperlink w:anchor="vocab_mandatory" w:tooltip="GRE Definition: The recipient of a mandate">
        <w:r>
          <w:rPr>
            <w:b/>
            <w:color w:val="0969DA"/>
            <w:u w:val="single"/>
          </w:rPr>
          <w:t xml:space="preserve">mandatory</w:t>
        </w:r>
      </w:hyperlink>
      <w:commentRangeEnd w:id="31"/>
      <w:r>
        <w:rPr>
          <w:rStyle w:val="CommentReference"/>
        </w:rPr>
        <w:commentReference w:id="31"/>
      </w:r>
      <w:r>
        <w:t xml:space="preserve"> </w:t>
      </w:r>
      <w:bookmarkStart w:id="1049" w:name="text_statutory"/>
      <w:bookmarkEnd w:id="1049"/>
      <w:commentRangeStart w:id="49"/>
      <w:hyperlink w:anchor="vocab_statutory" w:tooltip="GRE Definition: Relating to or created by statutes">
        <w:r>
          <w:rPr>
            <w:b/>
            <w:color w:val="0969DA"/>
            <w:u w:val="single"/>
          </w:rPr>
          <w:t xml:space="preserve">statutory</w:t>
        </w:r>
      </w:hyperlink>
      <w:commentRangeEnd w:id="49"/>
      <w:r>
        <w:rPr>
          <w:rStyle w:val="CommentReference"/>
        </w:rPr>
        <w:commentReference w:id="49"/>
      </w:r>
      <w:r>
        <w:t xml:space="preserve"> </w:t>
      </w:r>
      <w:bookmarkStart w:id="1026" w:name="text_provision"/>
      <w:bookmarkEnd w:id="1026"/>
      <w:commentRangeStart w:id="26"/>
      <w:hyperlink w:anchor="vocab_provision" w:tooltip="GRE Definition: A stipulated condition">
        <w:r>
          <w:rPr>
            <w:b/>
            <w:color w:val="0969DA"/>
            <w:u w:val="single"/>
          </w:rPr>
          <w:t xml:space="preserve">provision</w:t>
        </w:r>
      </w:hyperlink>
      <w:commentRangeEnd w:id="26"/>
      <w:r>
        <w:rPr>
          <w:rStyle w:val="CommentReference"/>
        </w:rPr>
        <w:commentReference w:id="26"/>
      </w:r>
      <w:r>
        <w:t xml:space="preserve"> and legal </w:t>
      </w:r>
      <w:bookmarkStart w:id="1021" w:name="text_proviso"/>
      <w:bookmarkEnd w:id="1021"/>
      <w:commentRangeStart w:id="21"/>
      <w:hyperlink w:anchor="vocab_proviso" w:tooltip="GRE Definition: A stipulated condition">
        <w:r>
          <w:rPr>
            <w:b/>
            <w:color w:val="0969DA"/>
            <w:u w:val="single"/>
          </w:rPr>
          <w:t xml:space="preserve">proviso</w:t>
        </w:r>
      </w:hyperlink>
      <w:commentRangeEnd w:id="21"/>
      <w:r>
        <w:rPr>
          <w:rStyle w:val="CommentReference"/>
        </w:rPr>
        <w:commentReference w:id="21"/>
      </w:r>
      <w:r>
        <w:t xml:space="preserve"> is subject to constitutional </w:t>
      </w:r>
      <w:bookmarkStart w:id="1044" w:name="text_audit"/>
      <w:bookmarkEnd w:id="1044"/>
      <w:commentRangeStart w:id="44"/>
      <w:hyperlink w:anchor="vocab_audit" w:tooltip="GRE Definition: An inspection of the accounting procedures and records by a trained accountant or CPA">
        <w:r>
          <w:rPr>
            <w:b/>
            <w:color w:val="0969DA"/>
            <w:u w:val="single"/>
          </w:rPr>
          <w:t xml:space="preserve">audit</w:t>
        </w:r>
      </w:hyperlink>
      <w:commentRangeEnd w:id="44"/>
      <w:r>
        <w:rPr>
          <w:rStyle w:val="CommentReference"/>
        </w:rPr>
        <w:commentReference w:id="44"/>
      </w:r>
      <w:r>
        <w:t xml:space="preserve"> by the Constitutional Court. If a proposed law creates a moral </w:t>
      </w:r>
      <w:bookmarkStart w:id="1038" w:name="text_qualm"/>
      <w:bookmarkEnd w:id="1038"/>
      <w:commentRangeStart w:id="38"/>
      <w:hyperlink w:anchor="vocab_qualm" w:tooltip="GRE Definition: Uneasiness about the fitness of an action">
        <w:r>
          <w:rPr>
            <w:b/>
            <w:color w:val="0969DA"/>
            <w:u w:val="single"/>
          </w:rPr>
          <w:t xml:space="preserve">qualm</w:t>
        </w:r>
      </w:hyperlink>
      <w:commentRangeEnd w:id="38"/>
      <w:r>
        <w:rPr>
          <w:rStyle w:val="CommentReference"/>
        </w:rPr>
        <w:commentReference w:id="38"/>
      </w:r>
      <w:r>
        <w:t xml:space="preserve"> regarding civil liberties, jurists ensure full </w:t>
      </w:r>
      <w:bookmarkStart w:id="1023" w:name="text_compliance"/>
      <w:bookmarkEnd w:id="1023"/>
      <w:commentRangeStart w:id="23"/>
      <w:hyperlink w:anchor="vocab_compliance" w:tooltip="GRE Definition: Acting according to certain accepted standards">
        <w:r>
          <w:rPr>
            <w:b/>
            <w:color w:val="0969DA"/>
            <w:u w:val="single"/>
          </w:rPr>
          <w:t xml:space="preserve">compliance</w:t>
        </w:r>
      </w:hyperlink>
      <w:commentRangeEnd w:id="23"/>
      <w:r>
        <w:rPr>
          <w:rStyle w:val="CommentReference"/>
        </w:rPr>
        <w:commentReference w:id="23"/>
      </w:r>
      <w:r>
        <w:t xml:space="preserve"> with universal human rights standards, proving that democratic governance requires constant accountability.</w:t>
      </w:r>
    </w:p>
    <w:p>
      <w:pPr>
        <w:spacing w:before="60" w:after="180" w:line="288" w:lineRule="auto"/>
      </w:pPr>
      <w:r>
        <w:t xml:space="preserve">Ultimately, Taiwan’s commitment to peace is matched by its determination to defend democratic freedom. While maintaining a </w:t>
      </w:r>
      <w:bookmarkStart w:id="1008" w:name="text_conciliatory"/>
      <w:bookmarkEnd w:id="1008"/>
      <w:commentRangeStart w:id="8"/>
      <w:hyperlink w:anchor="vocab_conciliatory" w:tooltip="GRE Definition: Making or willing to make concessions">
        <w:r>
          <w:rPr>
            <w:b/>
            <w:color w:val="0969DA"/>
            <w:u w:val="single"/>
          </w:rPr>
          <w:t xml:space="preserve">conciliatory</w:t>
        </w:r>
      </w:hyperlink>
      <w:commentRangeEnd w:id="8"/>
      <w:r>
        <w:rPr>
          <w:rStyle w:val="CommentReference"/>
        </w:rPr>
        <w:commentReference w:id="8"/>
      </w:r>
      <w:r>
        <w:t xml:space="preserve"> posture that seeks peaceful coexistence, Taiwan’s government rejects any hostile coercive </w:t>
      </w:r>
      <w:bookmarkStart w:id="1033" w:name="text_scheme"/>
      <w:bookmarkEnd w:id="1033"/>
      <w:commentRangeStart w:id="33"/>
      <w:hyperlink w:anchor="vocab_scheme" w:tooltip="GRE Definition: An elaborate and systematic plan of action">
        <w:r>
          <w:rPr>
            <w:b/>
            <w:color w:val="0969DA"/>
            <w:u w:val="single"/>
          </w:rPr>
          <w:t xml:space="preserve">scheme</w:t>
        </w:r>
      </w:hyperlink>
      <w:commentRangeEnd w:id="33"/>
      <w:r>
        <w:rPr>
          <w:rStyle w:val="CommentReference"/>
        </w:rPr>
        <w:commentReference w:id="33"/>
      </w:r>
      <w:r>
        <w:t xml:space="preserve">, replacing </w:t>
      </w:r>
      <w:bookmarkStart w:id="1016" w:name="text_tentative"/>
      <w:bookmarkEnd w:id="1016"/>
      <w:commentRangeStart w:id="16"/>
      <w:hyperlink w:anchor="vocab_tentative" w:tooltip="GRE Definition: Under terms not final or fully worked out or agreed upon">
        <w:r>
          <w:rPr>
            <w:b/>
            <w:color w:val="0969DA"/>
            <w:u w:val="single"/>
          </w:rPr>
          <w:t xml:space="preserve">tentative</w:t>
        </w:r>
      </w:hyperlink>
      <w:commentRangeEnd w:id="16"/>
      <w:r>
        <w:rPr>
          <w:rStyle w:val="CommentReference"/>
        </w:rPr>
        <w:commentReference w:id="16"/>
      </w:r>
      <w:r>
        <w:t xml:space="preserve"> measures with </w:t>
      </w:r>
      <w:bookmarkStart w:id="1029" w:name="text_finished"/>
      <w:bookmarkEnd w:id="1029"/>
      <w:commentRangeStart w:id="29"/>
      <w:hyperlink w:anchor="vocab_finished" w:tooltip="GRE Definition: Come or bring to a finish or an end">
        <w:r>
          <w:rPr>
            <w:b/>
            <w:color w:val="0969DA"/>
            <w:u w:val="single"/>
          </w:rPr>
          <w:t xml:space="preserve">finished</w:t>
        </w:r>
      </w:hyperlink>
      <w:commentRangeEnd w:id="29"/>
      <w:r>
        <w:rPr>
          <w:rStyle w:val="CommentReference"/>
        </w:rPr>
        <w:commentReference w:id="29"/>
      </w:r>
      <w:r>
        <w:t xml:space="preserve"> asymmetric capabilities, making </w:t>
      </w:r>
      <w:bookmarkStart w:id="1004" w:name="text_concerted"/>
      <w:bookmarkEnd w:id="1004"/>
      <w:commentRangeStart w:id="4"/>
      <w:hyperlink w:anchor="vocab_concerted" w:tooltip="GRE Definition: Contrive (a plan) by mutual agreement">
        <w:r>
          <w:rPr>
            <w:b/>
            <w:color w:val="0969DA"/>
            <w:u w:val="single"/>
          </w:rPr>
          <w:t xml:space="preserve">concerted</w:t>
        </w:r>
      </w:hyperlink>
      <w:commentRangeEnd w:id="4"/>
      <w:r>
        <w:rPr>
          <w:rStyle w:val="CommentReference"/>
        </w:rPr>
        <w:commentReference w:id="4"/>
      </w:r>
      <w:r>
        <w:t xml:space="preserve"> preparations for defense, passing a firm parliamentary </w:t>
      </w:r>
      <w:bookmarkStart w:id="1019" w:name="text_resolution"/>
      <w:bookmarkEnd w:id="1019"/>
      <w:commentRangeStart w:id="19"/>
      <w:hyperlink w:anchor="vocab_resolution" w:tooltip="GRE Definition: A formal expression by a meeting; agreed to by a vote">
        <w:r>
          <w:rPr>
            <w:b/>
            <w:color w:val="0969DA"/>
            <w:u w:val="single"/>
          </w:rPr>
          <w:t xml:space="preserve">resolution</w:t>
        </w:r>
      </w:hyperlink>
      <w:commentRangeEnd w:id="19"/>
      <w:r>
        <w:rPr>
          <w:rStyle w:val="CommentReference"/>
        </w:rPr>
        <w:commentReference w:id="19"/>
      </w:r>
      <w:r>
        <w:t xml:space="preserve">, while international allies </w:t>
      </w:r>
      <w:bookmarkStart w:id="1017" w:name="text_concur"/>
      <w:bookmarkEnd w:id="1017"/>
      <w:commentRangeStart w:id="17"/>
      <w:hyperlink w:anchor="vocab_concur" w:tooltip="GRE Definition: Be in accord; be in agreement">
        <w:r>
          <w:rPr>
            <w:b/>
            <w:color w:val="0969DA"/>
            <w:u w:val="single"/>
          </w:rPr>
          <w:t xml:space="preserve">concur</w:t>
        </w:r>
      </w:hyperlink>
      <w:commentRangeEnd w:id="17"/>
      <w:r>
        <w:rPr>
          <w:rStyle w:val="CommentReference"/>
        </w:rPr>
        <w:commentReference w:id="17"/>
      </w:r>
      <w:r>
        <w:t xml:space="preserve"> that an independent </w:t>
      </w:r>
      <w:bookmarkStart w:id="1028" w:name="text_arbiter"/>
      <w:bookmarkEnd w:id="1028"/>
      <w:commentRangeStart w:id="28"/>
      <w:hyperlink w:anchor="vocab_arbiter" w:tooltip="GRE Definition: Someone with the power to settle matters at will">
        <w:r>
          <w:rPr>
            <w:b/>
            <w:color w:val="0969DA"/>
            <w:u w:val="single"/>
          </w:rPr>
          <w:t xml:space="preserve">arbiter</w:t>
        </w:r>
      </w:hyperlink>
      <w:commentRangeEnd w:id="28"/>
      <w:r>
        <w:rPr>
          <w:rStyle w:val="CommentReference"/>
        </w:rPr>
        <w:commentReference w:id="28"/>
      </w:r>
      <w:r>
        <w:t xml:space="preserve"> or neutral </w:t>
      </w:r>
      <w:bookmarkStart w:id="1022" w:name="text_intermediary"/>
      <w:bookmarkEnd w:id="1022"/>
      <w:commentRangeStart w:id="22"/>
      <w:hyperlink w:anchor="vocab_intermediary" w:tooltip="GRE Definition: A negotiator who acts as a link between parties">
        <w:r>
          <w:rPr>
            <w:b/>
            <w:color w:val="0969DA"/>
            <w:u w:val="single"/>
          </w:rPr>
          <w:t xml:space="preserve">intermediary</w:t>
        </w:r>
      </w:hyperlink>
      <w:commentRangeEnd w:id="22"/>
      <w:r>
        <w:rPr>
          <w:rStyle w:val="CommentReference"/>
        </w:rPr>
        <w:commentReference w:id="22"/>
      </w:r>
      <w:r>
        <w:t xml:space="preserve"> should support peaceful cross-strait dialogue. Taiwanese society will never allow its sovereignty to be held </w:t>
      </w:r>
      <w:bookmarkStart w:id="1024" w:name="text_hostage"/>
      <w:bookmarkEnd w:id="1024"/>
      <w:commentRangeStart w:id="24"/>
      <w:hyperlink w:anchor="vocab_hostage" w:tooltip="GRE Definition: A prisoner who is held by one party to insure that another party will meet specified terms">
        <w:r>
          <w:rPr>
            <w:b/>
            <w:color w:val="0969DA"/>
            <w:u w:val="single"/>
          </w:rPr>
          <w:t xml:space="preserve">hostage</w:t>
        </w:r>
      </w:hyperlink>
      <w:commentRangeEnd w:id="24"/>
      <w:r>
        <w:rPr>
          <w:rStyle w:val="CommentReference"/>
        </w:rPr>
        <w:commentReference w:id="24"/>
      </w:r>
      <w:r>
        <w:t xml:space="preserve"> by foreign threats, nor accept a temporary </w:t>
      </w:r>
      <w:bookmarkStart w:id="1010" w:name="text_moratorium"/>
      <w:bookmarkEnd w:id="1010"/>
      <w:commentRangeStart w:id="10"/>
      <w:hyperlink w:anchor="vocab_moratorium" w:tooltip="GRE Definition: A legally authorized postponement before some obligation must be discharged">
        <w:r>
          <w:rPr>
            <w:b/>
            <w:color w:val="0969DA"/>
            <w:u w:val="single"/>
          </w:rPr>
          <w:t xml:space="preserve">moratorium</w:t>
        </w:r>
      </w:hyperlink>
      <w:commentRangeEnd w:id="10"/>
      <w:r>
        <w:rPr>
          <w:rStyle w:val="CommentReference"/>
        </w:rPr>
        <w:commentReference w:id="10"/>
      </w:r>
      <w:r>
        <w:t xml:space="preserve"> on its legitimate international participation. By using its democratic institutions to </w:t>
      </w:r>
      <w:bookmarkStart w:id="1045" w:name="text_emancipate"/>
      <w:bookmarkEnd w:id="1045"/>
      <w:commentRangeStart w:id="45"/>
      <w:hyperlink w:anchor="vocab_emancipate" w:tooltip="GRE Definition: Give equal rights to; of women and minorities">
        <w:r>
          <w:rPr>
            <w:b/>
            <w:color w:val="0969DA"/>
            <w:u w:val="single"/>
          </w:rPr>
          <w:t xml:space="preserve">emancipate</w:t>
        </w:r>
      </w:hyperlink>
      <w:commentRangeEnd w:id="45"/>
      <w:r>
        <w:rPr>
          <w:rStyle w:val="CommentReference"/>
        </w:rPr>
        <w:commentReference w:id="45"/>
      </w:r>
      <w:r>
        <w:t xml:space="preserve"> society from past authoritarianism, Formosa demonstrates that popular consent is the indispensable </w:t>
      </w:r>
      <w:bookmarkStart w:id="1037" w:name="text_base"/>
      <w:bookmarkEnd w:id="1037"/>
      <w:commentRangeStart w:id="37"/>
      <w:hyperlink w:anchor="vocab_base" w:tooltip="GRE Definition: Installation from which a military force initiates operations">
        <w:r>
          <w:rPr>
            <w:b/>
            <w:color w:val="0969DA"/>
            <w:u w:val="single"/>
          </w:rPr>
          <w:t xml:space="preserve">base</w:t>
        </w:r>
      </w:hyperlink>
      <w:commentRangeEnd w:id="37"/>
      <w:r>
        <w:rPr>
          <w:rStyle w:val="CommentReference"/>
        </w:rPr>
        <w:commentReference w:id="37"/>
      </w:r>
      <w:r>
        <w:t xml:space="preserve"> of a free and sovereign nation.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063)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063,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accommodate"/>
            <w:r>
              <w:rPr>
                <w:b/>
                <w:color w:val="0969DA"/>
                <w:sz w:val="20"/>
              </w:rPr>
              <w:t>accommodate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agreeable or acceptable to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bilateral and multilateral negotiations, Taiwan’s diplomats act as a constructive partner, demonstrating a willingness to </w:t>
            </w:r>
            <w:r>
              <w:rPr>
                <w:b/>
                <w:i/>
                <w:color w:val="0969DA"/>
                <w:sz w:val="17"/>
              </w:rPr>
              <w:t>accommodate</w:t>
            </w:r>
            <w:r>
              <w:rPr>
                <w:i/>
                <w:sz w:val="17"/>
              </w:rPr>
              <w:t xml:space="preserve"> legitimate trade concerns and reach a mutually beneficial bargain.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commod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acquiesce"/>
            <w:r>
              <w:rPr>
                <w:b/>
                <w:color w:val="0969DA"/>
                <w:sz w:val="20"/>
              </w:rPr>
              <w:t>acquiesce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 agree or express agreement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adversaries issue an aggressive ultimatum or threaten an imminent naval embargo, Taiwanese leaders maintain strategic equipoise, refusing to </w:t>
            </w:r>
            <w:r>
              <w:rPr>
                <w:b/>
                <w:i/>
                <w:color w:val="0969DA"/>
                <w:sz w:val="17"/>
              </w:rPr>
              <w:t>acquiesce</w:t>
            </w:r>
            <w:r>
              <w:rPr>
                <w:i/>
                <w:sz w:val="17"/>
              </w:rPr>
              <w:t xml:space="preserve"> to coercive demands or capitulate before military pressure.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cquies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adhere"/>
            <w:r>
              <w:rPr>
                <w:b/>
                <w:color w:val="0969DA"/>
                <w:sz w:val="20"/>
              </w:rPr>
              <w:t>adhere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compatible or in accordance with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Whether establishing a regional trade concordat or negotiating a formal merger of supply chain initiatives, Taiwanese representatives </w:t>
            </w:r>
            <w:r>
              <w:rPr>
                <w:b/>
                <w:i/>
                <w:color w:val="0969DA"/>
                <w:sz w:val="17"/>
              </w:rPr>
              <w:t>adhere</w:t>
            </w:r>
            <w:r>
              <w:rPr>
                <w:i/>
                <w:sz w:val="17"/>
              </w:rPr>
              <w:t xml:space="preserve"> strictly to statutory guidelines.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dhe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amenable"/>
            <w:r>
              <w:rPr>
                <w:b/>
                <w:color w:val="0969DA"/>
                <w:sz w:val="20"/>
              </w:rPr>
              <w:t>amenable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Disposed or willing to comply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remains </w:t>
            </w:r>
            <w:r>
              <w:rPr>
                <w:b/>
                <w:i/>
                <w:color w:val="0969DA"/>
                <w:sz w:val="17"/>
              </w:rPr>
              <w:t>amenable</w:t>
            </w:r>
            <w:r>
              <w:rPr>
                <w:i/>
                <w:sz w:val="17"/>
              </w:rPr>
              <w:t xml:space="preserve"> to dialogue, offering its assent to constructive proposals that promote stability, while conventional agreements stipulate clear obligations that require qualified legal oversight.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men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arbiter"/>
            <w:r>
              <w:rPr>
                <w:b/>
                <w:color w:val="0969DA"/>
                <w:sz w:val="20"/>
              </w:rPr>
              <w:t>arbiter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with the power to settle matters at will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maintaining a conciliatory posture that seeks peaceful coexistence, Taiwan’s government rejects any hostile coercive scheme, replacing tentative measures with finished asymmetric capabilities, making concerted preparations for defense, passing a firm parliamentary resolution, while international allies concur that an independent </w:t>
            </w:r>
            <w:r>
              <w:rPr>
                <w:b/>
                <w:i/>
                <w:color w:val="0969DA"/>
                <w:sz w:val="17"/>
              </w:rPr>
              <w:t>arbiter</w:t>
            </w:r>
            <w:r>
              <w:rPr>
                <w:i/>
                <w:sz w:val="17"/>
              </w:rPr>
              <w:t xml:space="preserve"> or neutral intermediary should support peaceful cross-strait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rbi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assent"/>
            <w:r>
              <w:rPr>
                <w:b/>
                <w:color w:val="0969DA"/>
                <w:sz w:val="20"/>
              </w:rPr>
              <w:t>assent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Agreement with a statement or proposal to do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remains amenable to dialogue, offering its </w:t>
            </w:r>
            <w:r>
              <w:rPr>
                <w:b/>
                <w:i/>
                <w:color w:val="0969DA"/>
                <w:sz w:val="17"/>
              </w:rPr>
              <w:t>assent</w:t>
            </w:r>
            <w:r>
              <w:rPr>
                <w:i/>
                <w:sz w:val="17"/>
              </w:rPr>
              <w:t xml:space="preserve"> to constructive proposals that promote stability, while conventional agreements stipulate clear obligations that require qualified legal oversight.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ss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audit"/>
            <w:r>
              <w:rPr>
                <w:b/>
                <w:color w:val="0969DA"/>
                <w:sz w:val="20"/>
              </w:rPr>
              <w:t>audit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inspection of the accounting procedures and records by a trained accountant or CPA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lawmakers enact legislation, each mandatory statutory provision and legal proviso is subject to constitutional </w:t>
            </w:r>
            <w:r>
              <w:rPr>
                <w:b/>
                <w:i/>
                <w:color w:val="0969DA"/>
                <w:sz w:val="17"/>
              </w:rPr>
              <w:t>audit</w:t>
            </w:r>
            <w:r>
              <w:rPr>
                <w:i/>
                <w:sz w:val="17"/>
              </w:rPr>
              <w:t xml:space="preserve"> by the Constitutional Court.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ud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bargain"/>
            <w:r>
              <w:rPr>
                <w:b/>
                <w:color w:val="0969DA"/>
                <w:sz w:val="20"/>
              </w:rPr>
              <w:t>bargain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agreement between parties (usually arrived at after discussion) fixing obligations of each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bilateral and multilateral negotiations, Taiwan’s diplomats act as a constructive partner, demonstrating a willingness to accommodate legitimate trade concerns and reach a mutually beneficial </w:t>
            </w:r>
            <w:r>
              <w:rPr>
                <w:b/>
                <w:i/>
                <w:color w:val="0969DA"/>
                <w:sz w:val="17"/>
              </w:rPr>
              <w:t>bargain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arga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base"/>
            <w:r>
              <w:rPr>
                <w:b/>
                <w:color w:val="0969DA"/>
                <w:sz w:val="20"/>
              </w:rPr>
              <w:t>base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Installation from which a military force initiates operations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using its democratic institutions to emancipate society from past authoritarianism, Formosa demonstrates that popular consent is the indispensable </w:t>
            </w:r>
            <w:r>
              <w:rPr>
                <w:b/>
                <w:i/>
                <w:color w:val="0969DA"/>
                <w:sz w:val="17"/>
              </w:rPr>
              <w:t>base</w:t>
            </w:r>
            <w:r>
              <w:rPr>
                <w:i/>
                <w:sz w:val="17"/>
              </w:rPr>
              <w:t xml:space="preserve"> of a free and sovereign 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breach"/>
            <w:r>
              <w:rPr>
                <w:b/>
                <w:color w:val="0969DA"/>
                <w:sz w:val="20"/>
              </w:rPr>
              <w:t>breach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failure to perform some promised act or obligation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 will never negotiate under duress, nor consign its sovereign future to the whims of an authoritarian power that treats international law as a disposable covenant, ready to </w:t>
            </w:r>
            <w:r>
              <w:rPr>
                <w:b/>
                <w:i/>
                <w:color w:val="0969DA"/>
                <w:sz w:val="17"/>
              </w:rPr>
              <w:t>breach</w:t>
            </w:r>
            <w:r>
              <w:rPr>
                <w:i/>
                <w:sz w:val="17"/>
              </w:rPr>
              <w:t xml:space="preserve"> agreements whenever convenient, as an inevitable corollary of imperial ambition.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rea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capitulate"/>
            <w:r>
              <w:rPr>
                <w:b/>
                <w:color w:val="0969DA"/>
                <w:sz w:val="20"/>
              </w:rPr>
              <w:t>capitulate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Surrender under agreed conditions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adversaries issue an aggressive ultimatum or threaten an imminent naval embargo, Taiwanese leaders maintain strategic equipoise, refusing to acquiesce to coercive demands or </w:t>
            </w:r>
            <w:r>
              <w:rPr>
                <w:b/>
                <w:i/>
                <w:color w:val="0969DA"/>
                <w:sz w:val="17"/>
              </w:rPr>
              <w:t>capitulate</w:t>
            </w:r>
            <w:r>
              <w:rPr>
                <w:i/>
                <w:sz w:val="17"/>
              </w:rPr>
              <w:t xml:space="preserve"> before military pressure.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pit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compliance"/>
            <w:r>
              <w:rPr>
                <w:b/>
                <w:color w:val="0969DA"/>
                <w:sz w:val="20"/>
              </w:rPr>
              <w:t>compliance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Acting according to certain accepted standards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 proposed law creates a moral qualm regarding civil liberties, jurists ensure full </w:t>
            </w:r>
            <w:r>
              <w:rPr>
                <w:b/>
                <w:i/>
                <w:color w:val="0969DA"/>
                <w:sz w:val="17"/>
              </w:rPr>
              <w:t>compliance</w:t>
            </w:r>
            <w:r>
              <w:rPr>
                <w:i/>
                <w:sz w:val="17"/>
              </w:rPr>
              <w:t xml:space="preserve"> with universal human rights standards, proving that democratic governance requires constant accountability.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mpli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compliant"/>
            <w:r>
              <w:rPr>
                <w:b/>
                <w:color w:val="0969DA"/>
                <w:sz w:val="20"/>
              </w:rPr>
              <w:t>compliant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Disposed or willing to comply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International legal scholars recognize that no foreign power holds a valid legal imprimatur over Formosa, and that democratic Taiwan has never been a </w:t>
            </w:r>
            <w:r>
              <w:rPr>
                <w:b/>
                <w:i/>
                <w:color w:val="0969DA"/>
                <w:sz w:val="17"/>
              </w:rPr>
              <w:t>compliant</w:t>
            </w:r>
            <w:r>
              <w:rPr>
                <w:i/>
                <w:sz w:val="17"/>
              </w:rPr>
              <w:t xml:space="preserve"> province of the regime in Beijing.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mpli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concerted"/>
            <w:r>
              <w:rPr>
                <w:b/>
                <w:color w:val="0969DA"/>
                <w:sz w:val="20"/>
              </w:rPr>
              <w:t>concerted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Contrive (a plan) by mutual agreement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maintaining a conciliatory posture that seeks peaceful coexistence, Taiwan’s government rejects any hostile coercive scheme, replacing tentative measures with finished asymmetric capabilities, making </w:t>
            </w:r>
            <w:r>
              <w:rPr>
                <w:b/>
                <w:i/>
                <w:color w:val="0969DA"/>
                <w:sz w:val="17"/>
              </w:rPr>
              <w:t>concerted</w:t>
            </w:r>
            <w:r>
              <w:rPr>
                <w:i/>
                <w:sz w:val="17"/>
              </w:rPr>
              <w:t xml:space="preserve"> preparations for defense, passing a firm parliamentary resolution, while international allies concur that an independent arbiter or neutral intermediary should support peaceful cross-strait dialogue.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cer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conciliatory"/>
            <w:r>
              <w:rPr>
                <w:b/>
                <w:color w:val="0969DA"/>
                <w:sz w:val="20"/>
              </w:rPr>
              <w:t>conciliatory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Making or willing to make concessions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maintaining a </w:t>
            </w:r>
            <w:r>
              <w:rPr>
                <w:b/>
                <w:i/>
                <w:color w:val="0969DA"/>
                <w:sz w:val="17"/>
              </w:rPr>
              <w:t>conciliatory</w:t>
            </w:r>
            <w:r>
              <w:rPr>
                <w:i/>
                <w:sz w:val="17"/>
              </w:rPr>
              <w:t xml:space="preserve"> posture that seeks peaceful coexistence, Taiwan’s government rejects any hostile coercive scheme, replacing tentative measures with finished asymmetric capabilities, making concerted preparations for defense, passing a firm parliamentary resolution, while international allies concur that an independent arbiter or neutral intermediary should support peaceful cross-strait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cilia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concordat"/>
            <w:r>
              <w:rPr>
                <w:b/>
                <w:color w:val="0969DA"/>
                <w:sz w:val="20"/>
              </w:rPr>
              <w:t>concordat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signed written agreement between two or more parties (nations) to perform some action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Whether establishing a regional trade </w:t>
            </w:r>
            <w:r>
              <w:rPr>
                <w:b/>
                <w:i/>
                <w:color w:val="0969DA"/>
                <w:sz w:val="17"/>
              </w:rPr>
              <w:t>concordat</w:t>
            </w:r>
            <w:r>
              <w:rPr>
                <w:i/>
                <w:sz w:val="17"/>
              </w:rPr>
              <w:t xml:space="preserve"> or negotiating a formal merger of supply chain initiatives, Taiwanese representatives adhere strictly to statutory guidelines.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corda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concur"/>
            <w:r>
              <w:rPr>
                <w:b/>
                <w:color w:val="0969DA"/>
                <w:sz w:val="20"/>
              </w:rPr>
              <w:t>concur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in accord; be in agreement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maintaining a conciliatory posture that seeks peaceful coexistence, Taiwan’s government rejects any hostile coercive scheme, replacing tentative measures with finished asymmetric capabilities, making concerted preparations for defense, passing a firm parliamentary resolution, while international allies </w:t>
            </w:r>
            <w:r>
              <w:rPr>
                <w:b/>
                <w:i/>
                <w:color w:val="0969DA"/>
                <w:sz w:val="17"/>
              </w:rPr>
              <w:t>concur</w:t>
            </w:r>
            <w:r>
              <w:rPr>
                <w:i/>
                <w:sz w:val="17"/>
              </w:rPr>
              <w:t xml:space="preserve"> that an independent arbiter or neutral intermediary should support peaceful cross-strait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cu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consign"/>
            <w:r>
              <w:rPr>
                <w:b/>
                <w:color w:val="0969DA"/>
                <w:sz w:val="20"/>
              </w:rPr>
              <w:t>consign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Commit forever; commit irrevocably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 will never negotiate under duress, nor </w:t>
            </w:r>
            <w:r>
              <w:rPr>
                <w:b/>
                <w:i/>
                <w:color w:val="0969DA"/>
                <w:sz w:val="17"/>
              </w:rPr>
              <w:t>consign</w:t>
            </w:r>
            <w:r>
              <w:rPr>
                <w:i/>
                <w:sz w:val="17"/>
              </w:rPr>
              <w:t xml:space="preserve"> its sovereign future to the whims of an authoritarian power that treats international law as a disposable covenant, ready to breach agreements whenever convenient, as an inevitable corollary of imperial ambition.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sig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conventional"/>
            <w:r>
              <w:rPr>
                <w:b/>
                <w:color w:val="0969DA"/>
                <w:sz w:val="20"/>
              </w:rPr>
              <w:t>conventional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Following accepted customs and proprieties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remains amenable to dialogue, offering its assent to constructive proposals that promote stability, while </w:t>
            </w:r>
            <w:r>
              <w:rPr>
                <w:b/>
                <w:i/>
                <w:color w:val="0969DA"/>
                <w:sz w:val="17"/>
              </w:rPr>
              <w:t>conventional</w:t>
            </w:r>
            <w:r>
              <w:rPr>
                <w:i/>
                <w:sz w:val="17"/>
              </w:rPr>
              <w:t xml:space="preserve"> agreements stipulate clear obligations that require qualified legal oversight.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ventio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corollary"/>
            <w:r>
              <w:rPr>
                <w:b/>
                <w:color w:val="0969DA"/>
                <w:sz w:val="20"/>
              </w:rPr>
              <w:t>corollary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practical consequence that follows naturally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 will never negotiate under duress, nor consign its sovereign future to the whims of an authoritarian power that treats international law as a disposable covenant, ready to breach agreements whenever convenient, as an inevitable </w:t>
            </w:r>
            <w:r>
              <w:rPr>
                <w:b/>
                <w:i/>
                <w:color w:val="0969DA"/>
                <w:sz w:val="17"/>
              </w:rPr>
              <w:t>corollary</w:t>
            </w:r>
            <w:r>
              <w:rPr>
                <w:i/>
                <w:sz w:val="17"/>
              </w:rPr>
              <w:t xml:space="preserve"> of imperial ambition.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roll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covenant"/>
            <w:r>
              <w:rPr>
                <w:b/>
                <w:color w:val="0969DA"/>
                <w:sz w:val="20"/>
              </w:rPr>
              <w:t>covenant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signed written agreement between two or more parties (nations) to perform some action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 will never negotiate under duress, nor consign its sovereign future to the whims of an authoritarian power that treats international law as a disposable </w:t>
            </w:r>
            <w:r>
              <w:rPr>
                <w:b/>
                <w:i/>
                <w:color w:val="0969DA"/>
                <w:sz w:val="17"/>
              </w:rPr>
              <w:t>covenant</w:t>
            </w:r>
            <w:r>
              <w:rPr>
                <w:i/>
                <w:sz w:val="17"/>
              </w:rPr>
              <w:t>, ready to breach agreements whenever convenient, as an inevitable corollary of imperial ambition.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ven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definitive"/>
            <w:r>
              <w:rPr>
                <w:b/>
                <w:color w:val="0969DA"/>
                <w:sz w:val="20"/>
              </w:rPr>
              <w:t>definitive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Clearly defined or formulated; - R.B.Taney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Sovereign statehood is not a provisional concession granted by an empire, but a </w:t>
            </w:r>
            <w:r>
              <w:rPr>
                <w:b/>
                <w:i/>
                <w:color w:val="0969DA"/>
                <w:sz w:val="17"/>
              </w:rPr>
              <w:t>definitive</w:t>
            </w:r>
            <w:r>
              <w:rPr>
                <w:i/>
                <w:sz w:val="17"/>
              </w:rPr>
              <w:t xml:space="preserve"> reality established by the Taiwanese people through decades of democratic struggle.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fini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emancipate"/>
            <w:r>
              <w:rPr>
                <w:b/>
                <w:color w:val="0969DA"/>
                <w:sz w:val="20"/>
              </w:rPr>
              <w:t>emancipate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Give equal rights to; of women and minorities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using its democratic institutions to </w:t>
            </w:r>
            <w:r>
              <w:rPr>
                <w:b/>
                <w:i/>
                <w:color w:val="0969DA"/>
                <w:sz w:val="17"/>
              </w:rPr>
              <w:t>emancipate</w:t>
            </w:r>
            <w:r>
              <w:rPr>
                <w:i/>
                <w:sz w:val="17"/>
              </w:rPr>
              <w:t xml:space="preserve"> society from past authoritarianism, Formosa demonstrates that popular consent is the indispensable base of a free and sovereign 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mancip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embargo"/>
            <w:r>
              <w:rPr>
                <w:b/>
                <w:color w:val="0969DA"/>
                <w:sz w:val="20"/>
              </w:rPr>
              <w:t>embargo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government order imposing a trade barrier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adversaries issue an aggressive ultimatum or threaten an imminent naval </w:t>
            </w:r>
            <w:r>
              <w:rPr>
                <w:b/>
                <w:i/>
                <w:color w:val="0969DA"/>
                <w:sz w:val="17"/>
              </w:rPr>
              <w:t>embargo</w:t>
            </w:r>
            <w:r>
              <w:rPr>
                <w:i/>
                <w:sz w:val="17"/>
              </w:rPr>
              <w:t>, Taiwanese leaders maintain strategic equipoise, refusing to acquiesce to coercive demands or capitulate before military pressure.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mbarg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empirical"/>
            <w:r>
              <w:rPr>
                <w:b/>
                <w:color w:val="0969DA"/>
                <w:sz w:val="20"/>
              </w:rPr>
              <w:t>empirical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Derived from experiment and observation rather than theory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navigating international diplomacy and cross-strait relations, Taiwan’s statecraft is grounded in constitutional jurisprudence, </w:t>
            </w:r>
            <w:r>
              <w:rPr>
                <w:b/>
                <w:i/>
                <w:color w:val="0969DA"/>
                <w:sz w:val="17"/>
              </w:rPr>
              <w:t>empirical</w:t>
            </w:r>
            <w:r>
              <w:rPr>
                <w:i/>
                <w:sz w:val="17"/>
              </w:rPr>
              <w:t xml:space="preserve"> realism, and strict adherence to international law.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mpir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equipoise"/>
            <w:r>
              <w:rPr>
                <w:b/>
                <w:color w:val="0969DA"/>
                <w:sz w:val="20"/>
              </w:rPr>
              <w:t>equipoise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Equality of distribution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adversaries issue an aggressive ultimatum or threaten an imminent naval embargo, Taiwanese leaders maintain strategic </w:t>
            </w:r>
            <w:r>
              <w:rPr>
                <w:b/>
                <w:i/>
                <w:color w:val="0969DA"/>
                <w:sz w:val="17"/>
              </w:rPr>
              <w:t>equipoise</w:t>
            </w:r>
            <w:r>
              <w:rPr>
                <w:i/>
                <w:sz w:val="17"/>
              </w:rPr>
              <w:t>, refusing to acquiesce to coercive demands or capitulate before military pressure.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quipo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finished"/>
            <w:r>
              <w:rPr>
                <w:b/>
                <w:color w:val="0969DA"/>
                <w:sz w:val="20"/>
              </w:rPr>
              <w:t>finished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Come or bring to a finish or an end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maintaining a conciliatory posture that seeks peaceful coexistence, Taiwan’s government rejects any hostile coercive scheme, replacing tentative measures with </w:t>
            </w:r>
            <w:r>
              <w:rPr>
                <w:b/>
                <w:i/>
                <w:color w:val="0969DA"/>
                <w:sz w:val="17"/>
              </w:rPr>
              <w:t>finished</w:t>
            </w:r>
            <w:r>
              <w:rPr>
                <w:i/>
                <w:sz w:val="17"/>
              </w:rPr>
              <w:t xml:space="preserve"> asymmetric capabilities, making concerted preparations for defense, passing a firm parliamentary resolution, while international allies concur that an independent arbiter or neutral intermediary should support peaceful cross-strait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inish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hostage"/>
            <w:r>
              <w:rPr>
                <w:b/>
                <w:color w:val="0969DA"/>
                <w:sz w:val="20"/>
              </w:rPr>
              <w:t>hostage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prisoner who is held by one party to insure that another party will meet specified terms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society will never allow its sovereignty to be held </w:t>
            </w:r>
            <w:r>
              <w:rPr>
                <w:b/>
                <w:i/>
                <w:color w:val="0969DA"/>
                <w:sz w:val="17"/>
              </w:rPr>
              <w:t>hostage</w:t>
            </w:r>
            <w:r>
              <w:rPr>
                <w:i/>
                <w:sz w:val="17"/>
              </w:rPr>
              <w:t xml:space="preserve"> by foreign threats, nor accept a temporary moratorium on its legitimate international participation.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ost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imminent"/>
            <w:r>
              <w:rPr>
                <w:b/>
                <w:color w:val="0969DA"/>
                <w:sz w:val="20"/>
              </w:rPr>
              <w:t>imminent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Close in time; about to occur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adversaries issue an aggressive ultimatum or threaten an </w:t>
            </w:r>
            <w:r>
              <w:rPr>
                <w:b/>
                <w:i/>
                <w:color w:val="0969DA"/>
                <w:sz w:val="17"/>
              </w:rPr>
              <w:t>imminent</w:t>
            </w:r>
            <w:r>
              <w:rPr>
                <w:i/>
                <w:sz w:val="17"/>
              </w:rPr>
              <w:t xml:space="preserve"> naval embargo, Taiwanese leaders maintain strategic equipoise, refusing to acquiesce to coercive demands or capitulate before military pressure.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min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imprimatur"/>
            <w:r>
              <w:rPr>
                <w:b/>
                <w:color w:val="0969DA"/>
                <w:sz w:val="20"/>
              </w:rPr>
              <w:t>imprimatur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Formal and explicit approval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International legal scholars recognize that no foreign power holds a valid legal </w:t>
            </w:r>
            <w:r>
              <w:rPr>
                <w:b/>
                <w:i/>
                <w:color w:val="0969DA"/>
                <w:sz w:val="17"/>
              </w:rPr>
              <w:t>imprimatur</w:t>
            </w:r>
            <w:r>
              <w:rPr>
                <w:i/>
                <w:sz w:val="17"/>
              </w:rPr>
              <w:t xml:space="preserve"> over Formosa, and that democratic Taiwan has never been a compliant province of the regime in Beijing.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rimatu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intermediary"/>
            <w:r>
              <w:rPr>
                <w:b/>
                <w:color w:val="0969DA"/>
                <w:sz w:val="20"/>
              </w:rPr>
              <w:t>intermediary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negotiator who acts as a link between parties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maintaining a conciliatory posture that seeks peaceful coexistence, Taiwan’s government rejects any hostile coercive scheme, replacing tentative measures with finished asymmetric capabilities, making concerted preparations for defense, passing a firm parliamentary resolution, while international allies concur that an independent arbiter or neutral </w:t>
            </w:r>
            <w:r>
              <w:rPr>
                <w:b/>
                <w:i/>
                <w:color w:val="0969DA"/>
                <w:sz w:val="17"/>
              </w:rPr>
              <w:t>intermediary</w:t>
            </w:r>
            <w:r>
              <w:rPr>
                <w:i/>
                <w:sz w:val="17"/>
              </w:rPr>
              <w:t xml:space="preserve"> should support peaceful cross-strait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ermedi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jurisprudence"/>
            <w:r>
              <w:rPr>
                <w:b/>
                <w:color w:val="0969DA"/>
                <w:sz w:val="20"/>
              </w:rPr>
              <w:t>jurisprudence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branch of philosophy concerned with the law and the principles that lead courts to make the decisions they do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navigating international diplomacy and cross-strait relations, Taiwan’s statecraft is grounded in constitutional </w:t>
            </w:r>
            <w:r>
              <w:rPr>
                <w:b/>
                <w:i/>
                <w:color w:val="0969DA"/>
                <w:sz w:val="17"/>
              </w:rPr>
              <w:t>jurisprudence</w:t>
            </w:r>
            <w:r>
              <w:rPr>
                <w:i/>
                <w:sz w:val="17"/>
              </w:rPr>
              <w:t>, empirical realism, and strict adherence to international law.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jurisprud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mandatory"/>
            <w:r>
              <w:rPr>
                <w:b/>
                <w:color w:val="0969DA"/>
                <w:sz w:val="20"/>
              </w:rPr>
              <w:t>mandatory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recipient of a mandate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lawmakers enact legislation, each </w:t>
            </w:r>
            <w:r>
              <w:rPr>
                <w:b/>
                <w:i/>
                <w:color w:val="0969DA"/>
                <w:sz w:val="17"/>
              </w:rPr>
              <w:t>mandatory</w:t>
            </w:r>
            <w:r>
              <w:rPr>
                <w:i/>
                <w:sz w:val="17"/>
              </w:rPr>
              <w:t xml:space="preserve"> statutory provision and legal proviso is subject to constitutional audit by the Constitutional Court.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nda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merger"/>
            <w:r>
              <w:rPr>
                <w:b/>
                <w:color w:val="0969DA"/>
                <w:sz w:val="20"/>
              </w:rPr>
              <w:t>merger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combination of two or more commercial companies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Whether establishing a regional trade concordat or negotiating a formal </w:t>
            </w:r>
            <w:r>
              <w:rPr>
                <w:b/>
                <w:i/>
                <w:color w:val="0969DA"/>
                <w:sz w:val="17"/>
              </w:rPr>
              <w:t>merger</w:t>
            </w:r>
            <w:r>
              <w:rPr>
                <w:i/>
                <w:sz w:val="17"/>
              </w:rPr>
              <w:t xml:space="preserve"> of supply chain initiatives, Taiwanese representatives adhere strictly to statutory guidelines.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erg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moratorium"/>
            <w:r>
              <w:rPr>
                <w:b/>
                <w:color w:val="0969DA"/>
                <w:sz w:val="20"/>
              </w:rPr>
              <w:t>moratorium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legally authorized postponement before some obligation must be discharged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society will never allow its sovereignty to be held hostage by foreign threats, nor accept a temporary </w:t>
            </w:r>
            <w:r>
              <w:rPr>
                <w:b/>
                <w:i/>
                <w:color w:val="0969DA"/>
                <w:sz w:val="17"/>
              </w:rPr>
              <w:t>moratorium</w:t>
            </w:r>
            <w:r>
              <w:rPr>
                <w:i/>
                <w:sz w:val="17"/>
              </w:rPr>
              <w:t xml:space="preserve"> on its legitimate international participation.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oratori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plebiscite"/>
            <w:r>
              <w:rPr>
                <w:b/>
                <w:color w:val="0969DA"/>
                <w:sz w:val="20"/>
              </w:rPr>
              <w:t>plebiscite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vote by the electorate determining public opinion on a question of national importance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Referendum Act provides a formal mechanism for citizens to decide consequential public policies through a national referendum or local </w:t>
            </w:r>
            <w:r>
              <w:rPr>
                <w:b/>
                <w:i/>
                <w:color w:val="0969DA"/>
                <w:sz w:val="17"/>
              </w:rPr>
              <w:t>plebiscite</w:t>
            </w:r>
            <w:r>
              <w:rPr>
                <w:i/>
                <w:sz w:val="17"/>
              </w:rPr>
              <w:t>, ensuring that sovereign power emanates directly from the people.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lebisci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promote"/>
            <w:r>
              <w:rPr>
                <w:b/>
                <w:color w:val="0969DA"/>
                <w:sz w:val="20"/>
              </w:rPr>
              <w:t>promote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Contribute to the progress or growth of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remains amenable to dialogue, offering its assent to constructive proposals that </w:t>
            </w:r>
            <w:r>
              <w:rPr>
                <w:b/>
                <w:i/>
                <w:color w:val="0969DA"/>
                <w:sz w:val="17"/>
              </w:rPr>
              <w:t>promote</w:t>
            </w:r>
            <w:r>
              <w:rPr>
                <w:i/>
                <w:sz w:val="17"/>
              </w:rPr>
              <w:t xml:space="preserve"> stability, while conventional agreements stipulate clear obligations that require qualified legal oversight.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mo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provision"/>
            <w:r>
              <w:rPr>
                <w:b/>
                <w:color w:val="0969DA"/>
                <w:sz w:val="20"/>
              </w:rPr>
              <w:t>provision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stipulated condition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lawmakers enact legislation, each mandatory statutory </w:t>
            </w:r>
            <w:r>
              <w:rPr>
                <w:b/>
                <w:i/>
                <w:color w:val="0969DA"/>
                <w:sz w:val="17"/>
              </w:rPr>
              <w:t>provision</w:t>
            </w:r>
            <w:r>
              <w:rPr>
                <w:i/>
                <w:sz w:val="17"/>
              </w:rPr>
              <w:t xml:space="preserve"> and legal proviso is subject to constitutional audit by the Constitutional Court.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vi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provisional"/>
            <w:r>
              <w:rPr>
                <w:b/>
                <w:color w:val="0969DA"/>
                <w:sz w:val="20"/>
              </w:rPr>
              <w:t>provisional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Under terms not final or fully worked out or agreed upon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Sovereign statehood is not a </w:t>
            </w:r>
            <w:r>
              <w:rPr>
                <w:b/>
                <w:i/>
                <w:color w:val="0969DA"/>
                <w:sz w:val="17"/>
              </w:rPr>
              <w:t>provisional</w:t>
            </w:r>
            <w:r>
              <w:rPr>
                <w:i/>
                <w:sz w:val="17"/>
              </w:rPr>
              <w:t xml:space="preserve"> concession granted by an empire, but a definitive reality established by the Taiwanese people through decades of democratic struggle.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visio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proviso"/>
            <w:r>
              <w:rPr>
                <w:b/>
                <w:color w:val="0969DA"/>
                <w:sz w:val="20"/>
              </w:rPr>
              <w:t>proviso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stipulated condition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lawmakers enact legislation, each mandatory statutory provision and legal </w:t>
            </w:r>
            <w:r>
              <w:rPr>
                <w:b/>
                <w:i/>
                <w:color w:val="0969DA"/>
                <w:sz w:val="17"/>
              </w:rPr>
              <w:t>proviso</w:t>
            </w:r>
            <w:r>
              <w:rPr>
                <w:i/>
                <w:sz w:val="17"/>
              </w:rPr>
              <w:t xml:space="preserve"> is subject to constitutional audit by the Constitutional Court.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vis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qualified"/>
            <w:r>
              <w:rPr>
                <w:b/>
                <w:color w:val="0969DA"/>
                <w:sz w:val="20"/>
              </w:rPr>
              <w:t>qualified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Prove capable or fit; meet requirements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remains amenable to dialogue, offering its assent to constructive proposals that promote stability, while conventional agreements stipulate clear obligations that require </w:t>
            </w:r>
            <w:r>
              <w:rPr>
                <w:b/>
                <w:i/>
                <w:color w:val="0969DA"/>
                <w:sz w:val="17"/>
              </w:rPr>
              <w:t>qualified</w:t>
            </w:r>
            <w:r>
              <w:rPr>
                <w:i/>
                <w:sz w:val="17"/>
              </w:rPr>
              <w:t xml:space="preserve"> legal oversight.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qualifi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qualm"/>
            <w:r>
              <w:rPr>
                <w:b/>
                <w:color w:val="0969DA"/>
                <w:sz w:val="20"/>
              </w:rPr>
              <w:t>qualm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Uneasiness about the fitness of an action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 proposed law creates a moral </w:t>
            </w:r>
            <w:r>
              <w:rPr>
                <w:b/>
                <w:i/>
                <w:color w:val="0969DA"/>
                <w:sz w:val="17"/>
              </w:rPr>
              <w:t>qualm</w:t>
            </w:r>
            <w:r>
              <w:rPr>
                <w:i/>
                <w:sz w:val="17"/>
              </w:rPr>
              <w:t xml:space="preserve"> regarding civil liberties, jurists ensure full compliance with universal human rights standards, proving that democratic governance requires constant accountability.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qual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ratify"/>
            <w:r>
              <w:rPr>
                <w:b/>
                <w:color w:val="0969DA"/>
                <w:sz w:val="20"/>
              </w:rPr>
              <w:t>ratify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Approve and express assent, responsibility, or obligation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Domestically, Taiwan’s constitutional framework relies on direct democracy and participatory governance to </w:t>
            </w:r>
            <w:r>
              <w:rPr>
                <w:b/>
                <w:i/>
                <w:color w:val="0969DA"/>
                <w:sz w:val="17"/>
              </w:rPr>
              <w:t>ratify</w:t>
            </w:r>
            <w:r>
              <w:rPr>
                <w:i/>
                <w:sz w:val="17"/>
              </w:rPr>
              <w:t xml:space="preserve"> major national decisions.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tif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referendum"/>
            <w:r>
              <w:rPr>
                <w:b/>
                <w:color w:val="0969DA"/>
                <w:sz w:val="20"/>
              </w:rPr>
              <w:t>referendum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legislative act is referred for final approval to a popular vote by the electorate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</w:t>
            </w:r>
            <w:r>
              <w:rPr>
                <w:b/>
                <w:i/>
                <w:color w:val="0969DA"/>
                <w:sz w:val="17"/>
              </w:rPr>
              <w:t>Referendum</w:t>
            </w:r>
            <w:r>
              <w:rPr>
                <w:i/>
                <w:sz w:val="17"/>
              </w:rPr>
              <w:t xml:space="preserve"> Act provides a formal mechanism for citizens to decide consequential public policies through a national referendum or local plebiscite, ensuring that sovereign power emanates directly from the people.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ferend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resolution"/>
            <w:r>
              <w:rPr>
                <w:b/>
                <w:color w:val="0969DA"/>
                <w:sz w:val="20"/>
              </w:rPr>
              <w:t>resolution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formal expression by a meeting; agreed to by a vote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maintaining a conciliatory posture that seeks peaceful coexistence, Taiwan’s government rejects any hostile coercive scheme, replacing tentative measures with finished asymmetric capabilities, making concerted preparations for defense, passing a firm parliamentary </w:t>
            </w:r>
            <w:r>
              <w:rPr>
                <w:b/>
                <w:i/>
                <w:color w:val="0969DA"/>
                <w:sz w:val="17"/>
              </w:rPr>
              <w:t>resolution</w:t>
            </w:r>
            <w:r>
              <w:rPr>
                <w:i/>
                <w:sz w:val="17"/>
              </w:rPr>
              <w:t>, while international allies concur that an independent arbiter or neutral intermediary should support peaceful cross-strait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solu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scheme"/>
            <w:r>
              <w:rPr>
                <w:b/>
                <w:color w:val="0969DA"/>
                <w:sz w:val="20"/>
              </w:rPr>
              <w:t>scheme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elaborate and systematic plan of action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maintaining a conciliatory posture that seeks peaceful coexistence, Taiwan’s government rejects any hostile coercive </w:t>
            </w:r>
            <w:r>
              <w:rPr>
                <w:b/>
                <w:i/>
                <w:color w:val="0969DA"/>
                <w:sz w:val="17"/>
              </w:rPr>
              <w:t>scheme</w:t>
            </w:r>
            <w:r>
              <w:rPr>
                <w:i/>
                <w:sz w:val="17"/>
              </w:rPr>
              <w:t>, replacing tentative measures with finished asymmetric capabilities, making concerted preparations for defense, passing a firm parliamentary resolution, while international allies concur that an independent arbiter or neutral intermediary should support peaceful cross-strait dialogue.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che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statutory"/>
            <w:r>
              <w:rPr>
                <w:b/>
                <w:color w:val="0969DA"/>
                <w:sz w:val="20"/>
              </w:rPr>
              <w:t>statutory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Relating to or created by statutes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Whether establishing a regional trade concordat or negotiating a formal merger of supply chain initiatives, Taiwanese representatives adhere strictly to </w:t>
            </w:r>
            <w:r>
              <w:rPr>
                <w:b/>
                <w:i/>
                <w:color w:val="0969DA"/>
                <w:sz w:val="17"/>
              </w:rPr>
              <w:t>statutory</w:t>
            </w:r>
            <w:r>
              <w:rPr>
                <w:i/>
                <w:sz w:val="17"/>
              </w:rPr>
              <w:t xml:space="preserve"> guidelines.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atu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stipulate"/>
            <w:r>
              <w:rPr>
                <w:b/>
                <w:color w:val="0969DA"/>
                <w:sz w:val="20"/>
              </w:rPr>
              <w:t>stipulate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Specify as a condition or requirement in a contract or agreement; make an express demand or provision in an agreement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remains amenable to dialogue, offering its assent to constructive proposals that promote stability, while conventional agreements </w:t>
            </w:r>
            <w:r>
              <w:rPr>
                <w:b/>
                <w:i/>
                <w:color w:val="0969DA"/>
                <w:sz w:val="17"/>
              </w:rPr>
              <w:t>stipulate</w:t>
            </w:r>
            <w:r>
              <w:rPr>
                <w:i/>
                <w:sz w:val="17"/>
              </w:rPr>
              <w:t xml:space="preserve"> clear obligations that require qualified legal oversight.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ip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tentative"/>
            <w:r>
              <w:rPr>
                <w:b/>
                <w:color w:val="0969DA"/>
                <w:sz w:val="20"/>
              </w:rPr>
              <w:t>tentative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Under terms not final or fully worked out or agreed upon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maintaining a conciliatory posture that seeks peaceful coexistence, Taiwan’s government rejects any hostile coercive scheme, replacing </w:t>
            </w:r>
            <w:r>
              <w:rPr>
                <w:b/>
                <w:i/>
                <w:color w:val="0969DA"/>
                <w:sz w:val="17"/>
              </w:rPr>
              <w:t>tentative</w:t>
            </w:r>
            <w:r>
              <w:rPr>
                <w:i/>
                <w:sz w:val="17"/>
              </w:rPr>
              <w:t xml:space="preserve"> measures with finished asymmetric capabilities, making concerted preparations for defense, passing a firm parliamentary resolution, while international allies concur that an independent arbiter or neutral intermediary should support peaceful cross-strait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enta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ultimatum"/>
            <w:r>
              <w:rPr>
                <w:b/>
                <w:color w:val="0969DA"/>
                <w:sz w:val="20"/>
              </w:rPr>
              <w:t>ultimatum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final peremptory demand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adversaries issue an aggressive </w:t>
            </w:r>
            <w:r>
              <w:rPr>
                <w:b/>
                <w:i/>
                <w:color w:val="0969DA"/>
                <w:sz w:val="17"/>
              </w:rPr>
              <w:t>ultimatum</w:t>
            </w:r>
            <w:r>
              <w:rPr>
                <w:i/>
                <w:sz w:val="17"/>
              </w:rPr>
              <w:t xml:space="preserve"> or threaten an imminent naval embargo, Taiwanese leaders maintain strategic equipoise, refusing to acquiesce to coercive demands or capitulate before military pressure.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ltimat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46" w:author="GRE Prep" w:date="2026-10-05T22:00:00Z" w:initials="GRE">
    <w:p>
      <w:pPr>
        <w:pStyle w:val="CommentText"/>
      </w:pPr>
      <w:r>
        <w:rPr>
          <w:b/>
        </w:rPr>
        <w:t>jurisprudence: </w:t>
      </w:r>
      <w:r>
        <w:t>The branch of philosophy concerned with the law and the principles that lead courts to make the decisions they do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empirical: </w:t>
      </w:r>
      <w:r>
        <w:t>Derived from experiment and observation rather than theory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imprimatur: </w:t>
      </w:r>
      <w:r>
        <w:t>Formal and explicit approval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compliant: </w:t>
      </w:r>
      <w:r>
        <w:t>Disposed or willing to comply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ultimatum: </w:t>
      </w:r>
      <w:r>
        <w:t>A final peremptory demand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imminent: </w:t>
      </w:r>
      <w:r>
        <w:t>Close in time; about to occur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embargo: </w:t>
      </w:r>
      <w:r>
        <w:t>A government order imposing a trade barrier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equipoise: </w:t>
      </w:r>
      <w:r>
        <w:t>Equality of distribution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acquiesce: </w:t>
      </w:r>
      <w:r>
        <w:t>To agree or express agreement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capitulate: </w:t>
      </w:r>
      <w:r>
        <w:t>Surrender under agreed conditions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provisional: </w:t>
      </w:r>
      <w:r>
        <w:t>Under terms not final or fully worked out or agreed upon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definitive: </w:t>
      </w:r>
      <w:r>
        <w:t>Clearly defined or formulated; - R.B.Taney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accommodate: </w:t>
      </w:r>
      <w:r>
        <w:t>Be agreeable or acceptable to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bargain: </w:t>
      </w:r>
      <w:r>
        <w:t>An agreement between parties (usually arrived at after discussion) fixing obligations of each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concordat: </w:t>
      </w:r>
      <w:r>
        <w:t>A signed written agreement between two or more parties (nations) to perform some action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merger: </w:t>
      </w:r>
      <w:r>
        <w:t>The combination of two or more commercial companies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adhere: </w:t>
      </w:r>
      <w:r>
        <w:t>Be compatible or in accordance with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statutory: </w:t>
      </w:r>
      <w:r>
        <w:t>Relating to or created by statutes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amenable: </w:t>
      </w:r>
      <w:r>
        <w:t>Disposed or willing to comply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assent: </w:t>
      </w:r>
      <w:r>
        <w:t>Agreement with a statement or proposal to do something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promote: </w:t>
      </w:r>
      <w:r>
        <w:t>Contribute to the progress or growth of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conventional: </w:t>
      </w:r>
      <w:r>
        <w:t>Following accepted customs and proprieties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stipulate: </w:t>
      </w:r>
      <w:r>
        <w:t>Specify as a condition or requirement in a contract or agreement; make an express demand or provision in an agreement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qualified: </w:t>
      </w:r>
      <w:r>
        <w:t>Prove capable or fit; meet requirements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consign: </w:t>
      </w:r>
      <w:r>
        <w:t>Commit forever; commit irrevocably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covenant: </w:t>
      </w:r>
      <w:r>
        <w:t>A signed written agreement between two or more parties (nations) to perform some action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breach: </w:t>
      </w:r>
      <w:r>
        <w:t>A failure to perform some promised act or obligation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corollary: </w:t>
      </w:r>
      <w:r>
        <w:t>A practical consequence that follows naturally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ratify: </w:t>
      </w:r>
      <w:r>
        <w:t>Approve and express assent, responsibility, or obligation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referendum: </w:t>
      </w:r>
      <w:r>
        <w:t>A legislative act is referred for final approval to a popular vote by the electorate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referendum: </w:t>
      </w:r>
      <w:r>
        <w:t>A legislative act is referred for final approval to a popular vote by the electorate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plebiscite: </w:t>
      </w:r>
      <w:r>
        <w:t>A vote by the electorate determining public opinion on a question of national importance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mandatory: </w:t>
      </w:r>
      <w:r>
        <w:t>The recipient of a mandate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statutory: </w:t>
      </w:r>
      <w:r>
        <w:t>Relating to or created by statutes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provision: </w:t>
      </w:r>
      <w:r>
        <w:t>A stipulated condition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proviso: </w:t>
      </w:r>
      <w:r>
        <w:t>A stipulated condition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audit: </w:t>
      </w:r>
      <w:r>
        <w:t>An inspection of the accounting procedures and records by a trained accountant or CPA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qualm: </w:t>
      </w:r>
      <w:r>
        <w:t>Uneasiness about the fitness of an action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compliance: </w:t>
      </w:r>
      <w:r>
        <w:t>Acting according to certain accepted standards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conciliatory: </w:t>
      </w:r>
      <w:r>
        <w:t>Making or willing to make concessions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scheme: </w:t>
      </w:r>
      <w:r>
        <w:t>An elaborate and systematic plan of action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tentative: </w:t>
      </w:r>
      <w:r>
        <w:t>Under terms not final or fully worked out or agreed upon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finished: </w:t>
      </w:r>
      <w:r>
        <w:t>Come or bring to a finish or an end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concerted: </w:t>
      </w:r>
      <w:r>
        <w:t>Contrive (a plan) by mutual agreement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resolution: </w:t>
      </w:r>
      <w:r>
        <w:t>A formal expression by a meeting; agreed to by a vote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concur: </w:t>
      </w:r>
      <w:r>
        <w:t>Be in accord; be in agreement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arbiter: </w:t>
      </w:r>
      <w:r>
        <w:t>Someone with the power to settle matters at will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intermediary: </w:t>
      </w:r>
      <w:r>
        <w:t>A negotiator who acts as a link between parties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hostage: </w:t>
      </w:r>
      <w:r>
        <w:t>A prisoner who is held by one party to insure that another party will meet specified terms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moratorium: </w:t>
      </w:r>
      <w:r>
        <w:t>A legally authorized postponement before some obligation must be discharged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emancipate: </w:t>
      </w:r>
      <w:r>
        <w:t>Give equal rights to; of women and minorities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base: </w:t>
      </w:r>
      <w:r>
        <w:t>Installation from which a military force initiates operations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