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078</w:t>
      </w:r>
    </w:p>
    <w:p>
      <w:pPr>
        <w:spacing w:after="280"/>
        <w:jc w:val="center"/>
      </w:pPr>
      <w:r>
        <w:rPr>
          <w:i/>
          <w:color w:val="57606A"/>
          <w:sz w:val="24"/>
        </w:rPr>
        <w:t>Inviolable Ethics vs. Authoritarian Hubris: Moral Clarity: Dismantling Despotic Hauteur, Mendacity &amp; Moral Decadence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Moral Philosophy, Inviolable Rights &amp; Resisting Authoritarian Hubris</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078: Inviolable Ethics vs. Authoritarian Hubris: Moral Clarity</w:t>
      </w:r>
    </w:p>
    <w:p>
      <w:pPr>
        <w:spacing w:before="60" w:after="180" w:line="288" w:lineRule="auto"/>
      </w:pPr>
      <w:r>
        <w:t xml:space="preserve">In defending its democratic sovereignty against external intimidation, Taiwan’s political culture upholds an </w:t>
      </w:r>
      <w:bookmarkStart w:id="1037" w:name="text_inviolable"/>
      <w:bookmarkEnd w:id="1037"/>
      <w:commentRangeStart w:id="37"/>
      <w:hyperlink w:anchor="vocab_inviolable" w:tooltip="GRE Definition: Incapable of being transgressed or dishonored">
        <w:r>
          <w:rPr>
            <w:b/>
            <w:color w:val="0969DA"/>
            <w:u w:val="single"/>
          </w:rPr>
          <w:t xml:space="preserve">inviolable</w:t>
        </w:r>
      </w:hyperlink>
      <w:commentRangeEnd w:id="37"/>
      <w:r>
        <w:rPr>
          <w:rStyle w:val="CommentReference"/>
        </w:rPr>
        <w:commentReference w:id="37"/>
      </w:r>
      <w:r>
        <w:t xml:space="preserve"> commitment to moral integrity, human dignity, and constitutional justice. The people of Formosa categorically reject the </w:t>
      </w:r>
      <w:bookmarkStart w:id="1015" w:name="text_autocratic"/>
      <w:bookmarkEnd w:id="1015"/>
      <w:commentRangeStart w:id="15"/>
      <w:hyperlink w:anchor="vocab_autocratic" w:tooltip="GRE Definition: Offensively self-assured or given to exercising usually unwarranted power">
        <w:r>
          <w:rPr>
            <w:b/>
            <w:color w:val="0969DA"/>
            <w:u w:val="single"/>
          </w:rPr>
          <w:t xml:space="preserve">autocratic</w:t>
        </w:r>
      </w:hyperlink>
      <w:commentRangeEnd w:id="15"/>
      <w:r>
        <w:rPr>
          <w:rStyle w:val="CommentReference"/>
        </w:rPr>
        <w:commentReference w:id="15"/>
      </w:r>
      <w:r>
        <w:t xml:space="preserve"> </w:t>
      </w:r>
      <w:bookmarkStart w:id="1025" w:name="text_arrogance"/>
      <w:bookmarkEnd w:id="1025"/>
      <w:commentRangeStart w:id="25"/>
      <w:hyperlink w:anchor="vocab_arrogance" w:tooltip="GRE Definition: Overbearing pride evidenced by a superior manner toward inferiors">
        <w:r>
          <w:rPr>
            <w:b/>
            <w:color w:val="0969DA"/>
            <w:u w:val="single"/>
          </w:rPr>
          <w:t xml:space="preserve">arrogance</w:t>
        </w:r>
      </w:hyperlink>
      <w:commentRangeEnd w:id="25"/>
      <w:r>
        <w:rPr>
          <w:rStyle w:val="CommentReference"/>
        </w:rPr>
        <w:commentReference w:id="25"/>
      </w:r>
      <w:r>
        <w:t xml:space="preserve">, imperial </w:t>
      </w:r>
      <w:bookmarkStart w:id="1033" w:name="text_hubris"/>
      <w:bookmarkEnd w:id="1033"/>
      <w:commentRangeStart w:id="33"/>
      <w:hyperlink w:anchor="vocab_hubris" w:tooltip="GRE Definition: Overbearing pride or presumption">
        <w:r>
          <w:rPr>
            <w:b/>
            <w:color w:val="0969DA"/>
            <w:u w:val="single"/>
          </w:rPr>
          <w:t xml:space="preserve">hubris</w:t>
        </w:r>
      </w:hyperlink>
      <w:commentRangeEnd w:id="33"/>
      <w:r>
        <w:rPr>
          <w:rStyle w:val="CommentReference"/>
        </w:rPr>
        <w:commentReference w:id="33"/>
      </w:r>
      <w:r>
        <w:t xml:space="preserve">, and overbearing </w:t>
      </w:r>
      <w:bookmarkStart w:id="1023" w:name="text_hauteur"/>
      <w:bookmarkEnd w:id="1023"/>
      <w:commentRangeStart w:id="23"/>
      <w:hyperlink w:anchor="vocab_hauteur" w:tooltip="GRE Definition: Overbearing pride evidenced by a superior manner toward inferiors">
        <w:r>
          <w:rPr>
            <w:b/>
            <w:color w:val="0969DA"/>
            <w:u w:val="single"/>
          </w:rPr>
          <w:t xml:space="preserve">hauteur</w:t>
        </w:r>
      </w:hyperlink>
      <w:commentRangeEnd w:id="23"/>
      <w:r>
        <w:rPr>
          <w:rStyle w:val="CommentReference"/>
        </w:rPr>
        <w:commentReference w:id="23"/>
      </w:r>
      <w:r>
        <w:t xml:space="preserve"> displayed by the totalitarian regime across the strait. When a </w:t>
      </w:r>
      <w:bookmarkStart w:id="1005" w:name="text_haughty"/>
      <w:bookmarkEnd w:id="1005"/>
      <w:commentRangeStart w:id="5"/>
      <w:hyperlink w:anchor="vocab_haughty" w:tooltip="GRE Definition: Having or showing arrogant superiority to and disdain of those one views as unworthy">
        <w:r>
          <w:rPr>
            <w:b/>
            <w:color w:val="0969DA"/>
            <w:u w:val="single"/>
          </w:rPr>
          <w:t xml:space="preserve">haughty</w:t>
        </w:r>
      </w:hyperlink>
      <w:commentRangeEnd w:id="5"/>
      <w:r>
        <w:rPr>
          <w:rStyle w:val="CommentReference"/>
        </w:rPr>
        <w:commentReference w:id="5"/>
      </w:r>
      <w:r>
        <w:t xml:space="preserve"> foreign despot displays insolent </w:t>
      </w:r>
      <w:bookmarkStart w:id="1018" w:name="text_haughtiness"/>
      <w:bookmarkEnd w:id="1018"/>
      <w:commentRangeStart w:id="18"/>
      <w:hyperlink w:anchor="vocab_haughtiness" w:tooltip="GRE Definition: Overbearing pride evidenced by a superior manner toward inferiors">
        <w:r>
          <w:rPr>
            <w:b/>
            <w:color w:val="0969DA"/>
            <w:u w:val="single"/>
          </w:rPr>
          <w:t xml:space="preserve">haughtiness</w:t>
        </w:r>
      </w:hyperlink>
      <w:commentRangeEnd w:id="18"/>
      <w:r>
        <w:rPr>
          <w:rStyle w:val="CommentReference"/>
        </w:rPr>
        <w:commentReference w:id="18"/>
      </w:r>
      <w:r>
        <w:t xml:space="preserve"> and issues a </w:t>
      </w:r>
      <w:bookmarkStart w:id="1010" w:name="text_peremptory"/>
      <w:bookmarkEnd w:id="1010"/>
      <w:commentRangeStart w:id="10"/>
      <w:hyperlink w:anchor="vocab_peremptory" w:tooltip="GRE Definition: Offensively self-assured or given to exercising usually unwarranted power">
        <w:r>
          <w:rPr>
            <w:b/>
            <w:color w:val="0969DA"/>
            <w:u w:val="single"/>
          </w:rPr>
          <w:t xml:space="preserve">peremptory</w:t>
        </w:r>
      </w:hyperlink>
      <w:commentRangeEnd w:id="10"/>
      <w:r>
        <w:rPr>
          <w:rStyle w:val="CommentReference"/>
        </w:rPr>
        <w:commentReference w:id="10"/>
      </w:r>
      <w:r>
        <w:t xml:space="preserve"> ukase, Taiwanese citizens observe such </w:t>
      </w:r>
      <w:bookmarkStart w:id="1002" w:name="text_supercilious"/>
      <w:bookmarkEnd w:id="1002"/>
      <w:commentRangeStart w:id="2"/>
      <w:hyperlink w:anchor="vocab_supercilious" w:tooltip="GRE Definition: Having or showing arrogant superiority to and disdain of those one views as unworthy">
        <w:r>
          <w:rPr>
            <w:b/>
            <w:color w:val="0969DA"/>
            <w:u w:val="single"/>
          </w:rPr>
          <w:t xml:space="preserve">supercilious</w:t>
        </w:r>
      </w:hyperlink>
      <w:commentRangeEnd w:id="2"/>
      <w:r>
        <w:rPr>
          <w:rStyle w:val="CommentReference"/>
        </w:rPr>
        <w:commentReference w:id="2"/>
      </w:r>
      <w:r>
        <w:t xml:space="preserve"> </w:t>
      </w:r>
      <w:bookmarkStart w:id="1025" w:name="text_arrogance"/>
      <w:bookmarkEnd w:id="1025"/>
      <w:commentRangeStart w:id="25"/>
      <w:hyperlink w:anchor="vocab_arrogance" w:tooltip="GRE Definition: Overbearing pride evidenced by a superior manner toward inferiors">
        <w:r>
          <w:rPr>
            <w:b/>
            <w:color w:val="0969DA"/>
            <w:u w:val="single"/>
          </w:rPr>
          <w:t xml:space="preserve">arrogance</w:t>
        </w:r>
      </w:hyperlink>
      <w:commentRangeEnd w:id="25"/>
      <w:r>
        <w:rPr>
          <w:rStyle w:val="CommentReference"/>
        </w:rPr>
        <w:commentReference w:id="25"/>
      </w:r>
      <w:r>
        <w:t xml:space="preserve"> and imperial </w:t>
      </w:r>
      <w:bookmarkStart w:id="1023" w:name="text_hauteur"/>
      <w:bookmarkEnd w:id="1023"/>
      <w:commentRangeStart w:id="23"/>
      <w:hyperlink w:anchor="vocab_hauteur" w:tooltip="GRE Definition: Overbearing pride evidenced by a superior manner toward inferiors">
        <w:r>
          <w:rPr>
            <w:b/>
            <w:color w:val="0969DA"/>
            <w:u w:val="single"/>
          </w:rPr>
          <w:t xml:space="preserve">hauteur</w:t>
        </w:r>
      </w:hyperlink>
      <w:commentRangeEnd w:id="23"/>
      <w:r>
        <w:rPr>
          <w:rStyle w:val="CommentReference"/>
        </w:rPr>
        <w:commentReference w:id="23"/>
      </w:r>
      <w:r>
        <w:t xml:space="preserve"> with calm disdain, rejecting an </w:t>
      </w:r>
      <w:bookmarkStart w:id="1022" w:name="text_iniquitous"/>
      <w:bookmarkEnd w:id="1022"/>
      <w:commentRangeStart w:id="22"/>
      <w:hyperlink w:anchor="vocab_iniquitous" w:tooltip="GRE Definition: Characterized by iniquity; wicked because it is believed to be a sin">
        <w:r>
          <w:rPr>
            <w:b/>
            <w:color w:val="0969DA"/>
            <w:u w:val="single"/>
          </w:rPr>
          <w:t xml:space="preserve">iniquitous</w:t>
        </w:r>
      </w:hyperlink>
      <w:commentRangeEnd w:id="22"/>
      <w:r>
        <w:rPr>
          <w:rStyle w:val="CommentReference"/>
        </w:rPr>
        <w:commentReference w:id="22"/>
      </w:r>
      <w:r>
        <w:t xml:space="preserve"> regime driven by </w:t>
      </w:r>
      <w:bookmarkStart w:id="1026" w:name="text_covetous"/>
      <w:bookmarkEnd w:id="1026"/>
      <w:commentRangeStart w:id="26"/>
      <w:hyperlink w:anchor="vocab_covetous" w:tooltip="GRE Definition: Showing extreme cupidity; painfully desirous of another's advantages">
        <w:r>
          <w:rPr>
            <w:b/>
            <w:color w:val="0969DA"/>
            <w:u w:val="single"/>
          </w:rPr>
          <w:t xml:space="preserve">covetous</w:t>
        </w:r>
      </w:hyperlink>
      <w:commentRangeEnd w:id="26"/>
      <w:r>
        <w:rPr>
          <w:rStyle w:val="CommentReference"/>
        </w:rPr>
        <w:commentReference w:id="26"/>
      </w:r>
      <w:r>
        <w:t xml:space="preserve"> ambition Authoritarian state media frequently displays the intolerable </w:t>
      </w:r>
      <w:bookmarkStart w:id="1017" w:name="text_effrontery"/>
      <w:bookmarkEnd w:id="1017"/>
      <w:commentRangeStart w:id="17"/>
      <w:hyperlink w:anchor="vocab_effrontery" w:tooltip="GRE Definition: Audacious (even arrogant) behavior that you have no right to">
        <w:r>
          <w:rPr>
            <w:b/>
            <w:color w:val="0969DA"/>
            <w:u w:val="single"/>
          </w:rPr>
          <w:t xml:space="preserve">effrontery</w:t>
        </w:r>
      </w:hyperlink>
      <w:commentRangeEnd w:id="17"/>
      <w:r>
        <w:rPr>
          <w:rStyle w:val="CommentReference"/>
        </w:rPr>
        <w:commentReference w:id="17"/>
      </w:r>
      <w:r>
        <w:t xml:space="preserve"> and </w:t>
      </w:r>
      <w:bookmarkStart w:id="1001" w:name="text_insolence"/>
      <w:bookmarkEnd w:id="1001"/>
      <w:commentRangeStart w:id="1"/>
      <w:hyperlink w:anchor="vocab_insolence" w:tooltip="GRE Definition: The trait of being rude and impertinent; inclined to take liberties">
        <w:r>
          <w:rPr>
            <w:b/>
            <w:color w:val="0969DA"/>
            <w:u w:val="single"/>
          </w:rPr>
          <w:t xml:space="preserve">insolence</w:t>
        </w:r>
      </w:hyperlink>
      <w:commentRangeEnd w:id="1"/>
      <w:r>
        <w:rPr>
          <w:rStyle w:val="CommentReference"/>
        </w:rPr>
        <w:commentReference w:id="1"/>
      </w:r>
      <w:r>
        <w:t xml:space="preserve"> of imperial power, attempting to </w:t>
      </w:r>
      <w:bookmarkStart w:id="1036" w:name="text_discredit"/>
      <w:bookmarkEnd w:id="1036"/>
      <w:commentRangeStart w:id="36"/>
      <w:hyperlink w:anchor="vocab_discredit" w:tooltip="GRE Definition: The state of being held in low esteem">
        <w:r>
          <w:rPr>
            <w:b/>
            <w:color w:val="0969DA"/>
            <w:u w:val="single"/>
          </w:rPr>
          <w:t xml:space="preserve">discredit</w:t>
        </w:r>
      </w:hyperlink>
      <w:commentRangeEnd w:id="36"/>
      <w:r>
        <w:rPr>
          <w:rStyle w:val="CommentReference"/>
        </w:rPr>
        <w:commentReference w:id="36"/>
      </w:r>
      <w:r>
        <w:t xml:space="preserve"> democratic elections with </w:t>
      </w:r>
      <w:bookmarkStart w:id="1034" w:name="text_mendacity"/>
      <w:bookmarkEnd w:id="1034"/>
      <w:commentRangeStart w:id="34"/>
      <w:hyperlink w:anchor="vocab_mendacity" w:tooltip="GRE Definition: The tendency to be untruthful">
        <w:r>
          <w:rPr>
            <w:b/>
            <w:color w:val="0969DA"/>
            <w:u w:val="single"/>
          </w:rPr>
          <w:t xml:space="preserve">mendacity</w:t>
        </w:r>
      </w:hyperlink>
      <w:commentRangeEnd w:id="34"/>
      <w:r>
        <w:rPr>
          <w:rStyle w:val="CommentReference"/>
        </w:rPr>
        <w:commentReference w:id="34"/>
      </w:r>
      <w:r>
        <w:t xml:space="preserve"> and deceit. Yet a free society will never bow to an </w:t>
      </w:r>
      <w:bookmarkStart w:id="1004" w:name="text_imperious"/>
      <w:bookmarkEnd w:id="1004"/>
      <w:commentRangeStart w:id="4"/>
      <w:hyperlink w:anchor="vocab_imperious" w:tooltip="GRE Definition: Having or showing arrogant superiority to and disdain of those one views as unworthy">
        <w:r>
          <w:rPr>
            <w:b/>
            <w:color w:val="0969DA"/>
            <w:u w:val="single"/>
          </w:rPr>
          <w:t xml:space="preserve">imperious</w:t>
        </w:r>
      </w:hyperlink>
      <w:commentRangeEnd w:id="4"/>
      <w:r>
        <w:rPr>
          <w:rStyle w:val="CommentReference"/>
        </w:rPr>
        <w:commentReference w:id="4"/>
      </w:r>
      <w:r>
        <w:t xml:space="preserve"> neighbor, recognizing that despotic power inevitably breeds moral </w:t>
      </w:r>
      <w:bookmarkStart w:id="1029" w:name="text_decadence"/>
      <w:bookmarkEnd w:id="1029"/>
      <w:commentRangeStart w:id="29"/>
      <w:hyperlink w:anchor="vocab_decadence" w:tooltip="GRE Definition: The state of being degenerate in mental or moral qualities">
        <w:r>
          <w:rPr>
            <w:b/>
            <w:color w:val="0969DA"/>
            <w:u w:val="single"/>
          </w:rPr>
          <w:t xml:space="preserve">decadence</w:t>
        </w:r>
      </w:hyperlink>
      <w:commentRangeEnd w:id="29"/>
      <w:r>
        <w:rPr>
          <w:rStyle w:val="CommentReference"/>
        </w:rPr>
        <w:commentReference w:id="29"/>
      </w:r>
      <w:r>
        <w:t xml:space="preserve"> and political </w:t>
      </w:r>
      <w:bookmarkStart w:id="1024" w:name="text_depravity"/>
      <w:bookmarkEnd w:id="1024"/>
      <w:commentRangeStart w:id="24"/>
      <w:hyperlink w:anchor="vocab_depravity" w:tooltip="GRE Definition: Moral perversion; impairment of virtue and moral principles">
        <w:r>
          <w:rPr>
            <w:b/>
            <w:color w:val="0969DA"/>
            <w:u w:val="single"/>
          </w:rPr>
          <w:t xml:space="preserve">depravity</w:t>
        </w:r>
      </w:hyperlink>
      <w:commentRangeEnd w:id="24"/>
      <w:r>
        <w:rPr>
          <w:rStyle w:val="CommentReference"/>
        </w:rPr>
        <w:commentReference w:id="24"/>
      </w:r>
      <w:r>
        <w:t>.</w:t>
      </w:r>
    </w:p>
    <w:p>
      <w:pPr>
        <w:spacing w:before="60" w:after="180" w:line="288" w:lineRule="auto"/>
      </w:pPr>
      <w:r>
        <w:t xml:space="preserve">Within Taiwan’s open society, public ethics demand genuine accountability, rejecting both </w:t>
      </w:r>
      <w:bookmarkStart w:id="1042" w:name="text_sanctimonious"/>
      <w:bookmarkEnd w:id="1042"/>
      <w:commentRangeStart w:id="42"/>
      <w:hyperlink w:anchor="vocab_sanctimonious" w:tooltip="GRE Definition: Excessively or hypocritically pious">
        <w:r>
          <w:rPr>
            <w:b/>
            <w:color w:val="0969DA"/>
            <w:u w:val="single"/>
          </w:rPr>
          <w:t xml:space="preserve">sanctimonious</w:t>
        </w:r>
      </w:hyperlink>
      <w:commentRangeEnd w:id="42"/>
      <w:r>
        <w:rPr>
          <w:rStyle w:val="CommentReference"/>
        </w:rPr>
        <w:commentReference w:id="42"/>
      </w:r>
      <w:r>
        <w:t xml:space="preserve"> hypocrisy and </w:t>
      </w:r>
      <w:bookmarkStart w:id="1027" w:name="text_boorish"/>
      <w:bookmarkEnd w:id="1027"/>
      <w:commentRangeStart w:id="27"/>
      <w:hyperlink w:anchor="vocab_boorish" w:tooltip="GRE Definition: Ill-mannered and coarse and contemptible in behavior or appearance">
        <w:r>
          <w:rPr>
            <w:b/>
            <w:color w:val="0969DA"/>
            <w:u w:val="single"/>
          </w:rPr>
          <w:t xml:space="preserve">boorish</w:t>
        </w:r>
      </w:hyperlink>
      <w:commentRangeEnd w:id="27"/>
      <w:r>
        <w:rPr>
          <w:rStyle w:val="CommentReference"/>
        </w:rPr>
        <w:commentReference w:id="27"/>
      </w:r>
      <w:r>
        <w:t xml:space="preserve"> demagoguery. The electorate looks askance at a </w:t>
      </w:r>
      <w:bookmarkStart w:id="1008" w:name="text_self_righteous"/>
      <w:bookmarkEnd w:id="1008"/>
      <w:commentRangeStart w:id="8"/>
      <w:hyperlink w:anchor="vocab_self_righteous" w:tooltip="GRE Definition: Excessively or hypocritically pious">
        <w:r>
          <w:rPr>
            <w:b/>
            <w:color w:val="0969DA"/>
            <w:u w:val="single"/>
          </w:rPr>
          <w:t xml:space="preserve">self-righteous</w:t>
        </w:r>
      </w:hyperlink>
      <w:commentRangeEnd w:id="8"/>
      <w:r>
        <w:rPr>
          <w:rStyle w:val="CommentReference"/>
        </w:rPr>
        <w:commentReference w:id="8"/>
      </w:r>
      <w:r>
        <w:t xml:space="preserve"> politician who delivers </w:t>
      </w:r>
      <w:bookmarkStart w:id="1020" w:name="text_sententious"/>
      <w:bookmarkEnd w:id="1020"/>
      <w:commentRangeStart w:id="20"/>
      <w:hyperlink w:anchor="vocab_sententious" w:tooltip="GRE Definition: Abounding in or given to pompous or aphoristic moralizing;">
        <w:r>
          <w:rPr>
            <w:b/>
            <w:color w:val="0969DA"/>
            <w:u w:val="single"/>
          </w:rPr>
          <w:t xml:space="preserve">sententious</w:t>
        </w:r>
      </w:hyperlink>
      <w:commentRangeEnd w:id="20"/>
      <w:r>
        <w:rPr>
          <w:rStyle w:val="CommentReference"/>
        </w:rPr>
        <w:commentReference w:id="20"/>
      </w:r>
      <w:r>
        <w:t xml:space="preserve"> moral lectures while concealing private corruption, viewing such </w:t>
      </w:r>
      <w:bookmarkStart w:id="1028" w:name="text_hypocritical"/>
      <w:bookmarkEnd w:id="1028"/>
      <w:commentRangeStart w:id="28"/>
      <w:hyperlink w:anchor="vocab_hypocritical" w:tooltip="GRE Definition: Professing feelings or virtues one does not have">
        <w:r>
          <w:rPr>
            <w:b/>
            <w:color w:val="0969DA"/>
            <w:u w:val="single"/>
          </w:rPr>
          <w:t xml:space="preserve">hypocritical</w:t>
        </w:r>
      </w:hyperlink>
      <w:commentRangeEnd w:id="28"/>
      <w:r>
        <w:rPr>
          <w:rStyle w:val="CommentReference"/>
        </w:rPr>
        <w:commentReference w:id="28"/>
      </w:r>
      <w:r>
        <w:t xml:space="preserve"> posturing as a disgrace to public office. Citizens condemn the shameless </w:t>
      </w:r>
      <w:bookmarkStart w:id="1009" w:name="text_avarice"/>
      <w:bookmarkEnd w:id="1009"/>
      <w:commentRangeStart w:id="9"/>
      <w:hyperlink w:anchor="vocab_avarice" w:tooltip="GRE Definition: Reprehensible acquisitiveness; insatiable desire for wealth (personified as one of the deadly sins)">
        <w:r>
          <w:rPr>
            <w:b/>
            <w:color w:val="0969DA"/>
            <w:u w:val="single"/>
          </w:rPr>
          <w:t xml:space="preserve">avarice</w:t>
        </w:r>
      </w:hyperlink>
      <w:commentRangeEnd w:id="9"/>
      <w:r>
        <w:rPr>
          <w:rStyle w:val="CommentReference"/>
        </w:rPr>
        <w:commentReference w:id="9"/>
      </w:r>
      <w:r>
        <w:t xml:space="preserve"> of corporate oligarchs who attempt to </w:t>
      </w:r>
      <w:bookmarkStart w:id="1038" w:name="text_sneak"/>
      <w:bookmarkEnd w:id="1038"/>
      <w:commentRangeStart w:id="38"/>
      <w:hyperlink w:anchor="vocab_sneak" w:tooltip="GRE Definition: A person who is regarded as underhanded and furtive and contemptible">
        <w:r>
          <w:rPr>
            <w:b/>
            <w:color w:val="0969DA"/>
            <w:u w:val="single"/>
          </w:rPr>
          <w:t xml:space="preserve">sneak</w:t>
        </w:r>
      </w:hyperlink>
      <w:commentRangeEnd w:id="38"/>
      <w:r>
        <w:rPr>
          <w:rStyle w:val="CommentReference"/>
        </w:rPr>
        <w:commentReference w:id="38"/>
      </w:r>
      <w:r>
        <w:t xml:space="preserve"> past environmental regulations, and reject the </w:t>
      </w:r>
      <w:bookmarkStart w:id="1049" w:name="text_parsimonious"/>
      <w:bookmarkEnd w:id="1049"/>
      <w:commentRangeStart w:id="49"/>
      <w:hyperlink w:anchor="vocab_parsimonious" w:tooltip="GRE Definition: Excessively unwilling to spend">
        <w:r>
          <w:rPr>
            <w:b/>
            <w:color w:val="0969DA"/>
            <w:u w:val="single"/>
          </w:rPr>
          <w:t xml:space="preserve">parsimonious</w:t>
        </w:r>
      </w:hyperlink>
      <w:commentRangeEnd w:id="49"/>
      <w:r>
        <w:rPr>
          <w:rStyle w:val="CommentReference"/>
        </w:rPr>
        <w:commentReference w:id="49"/>
      </w:r>
      <w:r>
        <w:t xml:space="preserve"> refusal of reactionary elites whose </w:t>
      </w:r>
      <w:bookmarkStart w:id="1035" w:name="text_parsimony"/>
      <w:bookmarkEnd w:id="1035"/>
      <w:commentRangeStart w:id="35"/>
      <w:hyperlink w:anchor="vocab_parsimony" w:tooltip="GRE Definition: Extreme care in spending money; reluctance to spend money unnecessarily">
        <w:r>
          <w:rPr>
            <w:b/>
            <w:color w:val="0969DA"/>
            <w:u w:val="single"/>
          </w:rPr>
          <w:t xml:space="preserve">parsimony</w:t>
        </w:r>
      </w:hyperlink>
      <w:commentRangeEnd w:id="35"/>
      <w:r>
        <w:rPr>
          <w:rStyle w:val="CommentReference"/>
        </w:rPr>
        <w:commentReference w:id="35"/>
      </w:r>
      <w:r>
        <w:t xml:space="preserve"> and severe </w:t>
      </w:r>
      <w:bookmarkStart w:id="1040" w:name="text_austerity"/>
      <w:bookmarkEnd w:id="1040"/>
      <w:commentRangeStart w:id="40"/>
      <w:hyperlink w:anchor="vocab_austerity" w:tooltip="GRE Definition: The trait of great self-denial (especially refraining from worldly pleasures)">
        <w:r>
          <w:rPr>
            <w:b/>
            <w:color w:val="0969DA"/>
            <w:u w:val="single"/>
          </w:rPr>
          <w:t xml:space="preserve">austerity</w:t>
        </w:r>
      </w:hyperlink>
      <w:commentRangeEnd w:id="40"/>
      <w:r>
        <w:rPr>
          <w:rStyle w:val="CommentReference"/>
        </w:rPr>
        <w:commentReference w:id="40"/>
      </w:r>
      <w:r>
        <w:t xml:space="preserve"> undermine social welfare, refusing to let </w:t>
      </w:r>
      <w:bookmarkStart w:id="1016" w:name="text_contumacious"/>
      <w:bookmarkEnd w:id="1016"/>
      <w:commentRangeStart w:id="16"/>
      <w:hyperlink w:anchor="vocab_contumacious" w:tooltip="GRE Definition: Wilfully obstinate; stubbornly disobedient">
        <w:r>
          <w:rPr>
            <w:b/>
            <w:color w:val="0969DA"/>
            <w:u w:val="single"/>
          </w:rPr>
          <w:t xml:space="preserve">contumacious</w:t>
        </w:r>
      </w:hyperlink>
      <w:commentRangeEnd w:id="16"/>
      <w:r>
        <w:rPr>
          <w:rStyle w:val="CommentReference"/>
        </w:rPr>
        <w:commentReference w:id="16"/>
      </w:r>
      <w:r>
        <w:t xml:space="preserve"> officials defy the law or commit </w:t>
      </w:r>
      <w:bookmarkStart w:id="1000" w:name="text_impiety"/>
      <w:bookmarkEnd w:id="1000"/>
      <w:commentRangeStart w:id="0"/>
      <w:hyperlink w:anchor="vocab_impiety" w:tooltip="GRE Definition: Unrighteousness by virtue of lacking respect for a god">
        <w:r>
          <w:rPr>
            <w:b/>
            <w:color w:val="0969DA"/>
            <w:u w:val="single"/>
          </w:rPr>
          <w:t xml:space="preserve">impiety</w:t>
        </w:r>
      </w:hyperlink>
      <w:commentRangeEnd w:id="0"/>
      <w:r>
        <w:rPr>
          <w:rStyle w:val="CommentReference"/>
        </w:rPr>
        <w:commentReference w:id="0"/>
      </w:r>
      <w:r>
        <w:t xml:space="preserve"> against democratic ideals When an official displays </w:t>
      </w:r>
      <w:bookmarkStart w:id="1019" w:name="text_callous"/>
      <w:bookmarkEnd w:id="1019"/>
      <w:commentRangeStart w:id="19"/>
      <w:hyperlink w:anchor="vocab_callous" w:tooltip="GRE Definition: Make insensitive or callous; deaden feelings or morals">
        <w:r>
          <w:rPr>
            <w:b/>
            <w:color w:val="0969DA"/>
            <w:u w:val="single"/>
          </w:rPr>
          <w:t xml:space="preserve">callous</w:t>
        </w:r>
      </w:hyperlink>
      <w:commentRangeEnd w:id="19"/>
      <w:r>
        <w:rPr>
          <w:rStyle w:val="CommentReference"/>
        </w:rPr>
        <w:commentReference w:id="19"/>
      </w:r>
      <w:r>
        <w:t xml:space="preserve"> indifference toward vulnerable communities or commits a flagrant </w:t>
      </w:r>
      <w:bookmarkStart w:id="1007" w:name="text_dereliction"/>
      <w:bookmarkEnd w:id="1007"/>
      <w:commentRangeStart w:id="7"/>
      <w:hyperlink w:anchor="vocab_dereliction" w:tooltip="GRE Definition: A tendency to be negligent and uncaring">
        <w:r>
          <w:rPr>
            <w:b/>
            <w:color w:val="0969DA"/>
            <w:u w:val="single"/>
          </w:rPr>
          <w:t xml:space="preserve">dereliction</w:t>
        </w:r>
      </w:hyperlink>
      <w:commentRangeEnd w:id="7"/>
      <w:r>
        <w:rPr>
          <w:rStyle w:val="CommentReference"/>
        </w:rPr>
        <w:commentReference w:id="7"/>
      </w:r>
      <w:r>
        <w:t xml:space="preserve"> of public duty, the independent judiciary intervenes, ensuring that no corrupt actor can escape public </w:t>
      </w:r>
      <w:bookmarkStart w:id="1003" w:name="text_disapprobation"/>
      <w:bookmarkEnd w:id="1003"/>
      <w:commentRangeStart w:id="3"/>
      <w:hyperlink w:anchor="vocab_disapprobation" w:tooltip="GRE Definition: An expression of strong disapproval; pronouncing as wrong or morally culpable">
        <w:r>
          <w:rPr>
            <w:b/>
            <w:color w:val="0969DA"/>
            <w:u w:val="single"/>
          </w:rPr>
          <w:t xml:space="preserve">disapprobation</w:t>
        </w:r>
      </w:hyperlink>
      <w:commentRangeEnd w:id="3"/>
      <w:r>
        <w:rPr>
          <w:rStyle w:val="CommentReference"/>
        </w:rPr>
        <w:commentReference w:id="3"/>
      </w:r>
      <w:r>
        <w:t>.</w:t>
      </w:r>
    </w:p>
    <w:p>
      <w:pPr>
        <w:spacing w:before="60" w:after="180" w:line="288" w:lineRule="auto"/>
      </w:pPr>
      <w:r>
        <w:t xml:space="preserve">The democratic ethos of Formosa actively dismantles the toxic </w:t>
      </w:r>
      <w:bookmarkStart w:id="1047" w:name="text_bigotry"/>
      <w:bookmarkEnd w:id="1047"/>
      <w:commentRangeStart w:id="47"/>
      <w:hyperlink w:anchor="vocab_bigotry" w:tooltip="GRE Definition: The intolerance and prejudice of a bigot">
        <w:r>
          <w:rPr>
            <w:b/>
            <w:color w:val="0969DA"/>
            <w:u w:val="single"/>
          </w:rPr>
          <w:t xml:space="preserve">bigotry</w:t>
        </w:r>
      </w:hyperlink>
      <w:commentRangeEnd w:id="47"/>
      <w:r>
        <w:rPr>
          <w:rStyle w:val="CommentReference"/>
        </w:rPr>
        <w:commentReference w:id="47"/>
      </w:r>
      <w:r>
        <w:t xml:space="preserve"> and sectarian hatred that authoritarian regimes seek to foster. Society will never tolerate an intolerant </w:t>
      </w:r>
      <w:bookmarkStart w:id="1030" w:name="text_bigot"/>
      <w:bookmarkEnd w:id="1030"/>
      <w:commentRangeStart w:id="30"/>
      <w:hyperlink w:anchor="vocab_bigot" w:tooltip="GRE Definition: A prejudiced person who is intolerant of any opinions differing from his own">
        <w:r>
          <w:rPr>
            <w:b/>
            <w:color w:val="0969DA"/>
            <w:u w:val="single"/>
          </w:rPr>
          <w:t xml:space="preserve">bigot</w:t>
        </w:r>
      </w:hyperlink>
      <w:commentRangeEnd w:id="30"/>
      <w:r>
        <w:rPr>
          <w:rStyle w:val="CommentReference"/>
        </w:rPr>
        <w:commentReference w:id="30"/>
      </w:r>
      <w:r>
        <w:t xml:space="preserve"> who attempts to </w:t>
      </w:r>
      <w:bookmarkStart w:id="1011" w:name="text_stultify"/>
      <w:bookmarkEnd w:id="1011"/>
      <w:commentRangeStart w:id="11"/>
      <w:hyperlink w:anchor="vocab_stultify" w:tooltip="GRE Definition: Prove to be of unsound mind or demonstrate someone's incompetence">
        <w:r>
          <w:rPr>
            <w:b/>
            <w:color w:val="0969DA"/>
            <w:u w:val="single"/>
          </w:rPr>
          <w:t xml:space="preserve">stultify</w:t>
        </w:r>
      </w:hyperlink>
      <w:commentRangeEnd w:id="11"/>
      <w:r>
        <w:rPr>
          <w:rStyle w:val="CommentReference"/>
        </w:rPr>
        <w:commentReference w:id="11"/>
      </w:r>
      <w:r>
        <w:t xml:space="preserve"> public discourse with hateful slurs, nor allow </w:t>
      </w:r>
      <w:bookmarkStart w:id="1031" w:name="text_unconscionable"/>
      <w:bookmarkEnd w:id="1031"/>
      <w:commentRangeStart w:id="31"/>
      <w:hyperlink w:anchor="vocab_unconscionable" w:tooltip="GRE Definition: Lacking a conscience">
        <w:r>
          <w:rPr>
            <w:b/>
            <w:color w:val="0969DA"/>
            <w:u w:val="single"/>
          </w:rPr>
          <w:t xml:space="preserve">unconscionable</w:t>
        </w:r>
      </w:hyperlink>
      <w:commentRangeEnd w:id="31"/>
      <w:r>
        <w:rPr>
          <w:rStyle w:val="CommentReference"/>
        </w:rPr>
        <w:commentReference w:id="31"/>
      </w:r>
      <w:r>
        <w:t xml:space="preserve"> prejudice to divide communities. While an adversary acts with </w:t>
      </w:r>
      <w:bookmarkStart w:id="1032" w:name="text_obdurate"/>
      <w:bookmarkEnd w:id="1032"/>
      <w:commentRangeStart w:id="32"/>
      <w:hyperlink w:anchor="vocab_obdurate" w:tooltip="GRE Definition: Stubbornly persistent in wrongdoing">
        <w:r>
          <w:rPr>
            <w:b/>
            <w:color w:val="0969DA"/>
            <w:u w:val="single"/>
          </w:rPr>
          <w:t xml:space="preserve">obdurate</w:t>
        </w:r>
      </w:hyperlink>
      <w:commentRangeEnd w:id="32"/>
      <w:r>
        <w:rPr>
          <w:rStyle w:val="CommentReference"/>
        </w:rPr>
        <w:commentReference w:id="32"/>
      </w:r>
      <w:r>
        <w:t xml:space="preserve"> stubbornness, refusing to engage in peaceful dialogue, Taiwanese society remains open and inclusive. Citizens reject the </w:t>
      </w:r>
      <w:bookmarkStart w:id="1045" w:name="text_cynical"/>
      <w:bookmarkEnd w:id="1045"/>
      <w:commentRangeStart w:id="45"/>
      <w:hyperlink w:anchor="vocab_cynical" w:tooltip="GRE Definition: Believing the worst of human nature and motives; having a sneering disbelief in e.g. selflessness of others">
        <w:r>
          <w:rPr>
            <w:b/>
            <w:color w:val="0969DA"/>
            <w:u w:val="single"/>
          </w:rPr>
          <w:t xml:space="preserve">cynical</w:t>
        </w:r>
      </w:hyperlink>
      <w:commentRangeEnd w:id="45"/>
      <w:r>
        <w:rPr>
          <w:rStyle w:val="CommentReference"/>
        </w:rPr>
        <w:commentReference w:id="45"/>
      </w:r>
      <w:r>
        <w:t xml:space="preserve"> worldview that might makes right, holding that true national strength comes from moral rectitude rather than brute force. Even when confronting </w:t>
      </w:r>
      <w:bookmarkStart w:id="1039" w:name="text_headstrong"/>
      <w:bookmarkEnd w:id="1039"/>
      <w:commentRangeStart w:id="39"/>
      <w:hyperlink w:anchor="vocab_headstrong" w:tooltip="GRE Definition: Habitually disposed to disobedience and opposition">
        <w:r>
          <w:rPr>
            <w:b/>
            <w:color w:val="0969DA"/>
            <w:u w:val="single"/>
          </w:rPr>
          <w:t xml:space="preserve">headstrong</w:t>
        </w:r>
      </w:hyperlink>
      <w:commentRangeEnd w:id="39"/>
      <w:r>
        <w:rPr>
          <w:rStyle w:val="CommentReference"/>
        </w:rPr>
        <w:commentReference w:id="39"/>
      </w:r>
      <w:r>
        <w:t xml:space="preserve"> adversaries whose </w:t>
      </w:r>
      <w:bookmarkStart w:id="1048" w:name="text_dissolute"/>
      <w:bookmarkEnd w:id="1048"/>
      <w:commentRangeStart w:id="48"/>
      <w:hyperlink w:anchor="vocab_dissolute" w:tooltip="GRE Definition: Unrestrained by convention or morality">
        <w:r>
          <w:rPr>
            <w:b/>
            <w:color w:val="0969DA"/>
            <w:u w:val="single"/>
          </w:rPr>
          <w:t xml:space="preserve">dissolute</w:t>
        </w:r>
      </w:hyperlink>
      <w:commentRangeEnd w:id="48"/>
      <w:r>
        <w:rPr>
          <w:rStyle w:val="CommentReference"/>
        </w:rPr>
        <w:commentReference w:id="48"/>
      </w:r>
      <w:r>
        <w:t xml:space="preserve"> governance has produced an </w:t>
      </w:r>
      <w:bookmarkStart w:id="1014" w:name="text_effete"/>
      <w:bookmarkEnd w:id="1014"/>
      <w:commentRangeStart w:id="14"/>
      <w:hyperlink w:anchor="vocab_effete" w:tooltip="GRE Definition: Marked by excessive self-indulgence and moral decay">
        <w:r>
          <w:rPr>
            <w:b/>
            <w:color w:val="0969DA"/>
            <w:u w:val="single"/>
          </w:rPr>
          <w:t xml:space="preserve">effete</w:t>
        </w:r>
      </w:hyperlink>
      <w:commentRangeEnd w:id="14"/>
      <w:r>
        <w:rPr>
          <w:rStyle w:val="CommentReference"/>
        </w:rPr>
        <w:commentReference w:id="14"/>
      </w:r>
      <w:r>
        <w:t xml:space="preserve"> and corrupt ruling class, Taiwan stands firm in defense of its freedom.</w:t>
      </w:r>
    </w:p>
    <w:p>
      <w:pPr>
        <w:spacing w:before="60" w:after="180" w:line="288" w:lineRule="auto"/>
      </w:pPr>
      <w:r>
        <w:t xml:space="preserve">Ultimately, the resilience of Taiwanese democracy demonstrates that moral clarity can overcome authoritarian intimidation. A free populace will never allow despotic forces to impose an </w:t>
      </w:r>
      <w:bookmarkStart w:id="1041" w:name="text_odious"/>
      <w:bookmarkEnd w:id="1041"/>
      <w:commentRangeStart w:id="41"/>
      <w:hyperlink w:anchor="vocab_odious" w:tooltip="GRE Definition: Unequivocally detestable">
        <w:r>
          <w:rPr>
            <w:b/>
            <w:color w:val="0969DA"/>
            <w:u w:val="single"/>
          </w:rPr>
          <w:t xml:space="preserve">odious</w:t>
        </w:r>
      </w:hyperlink>
      <w:commentRangeEnd w:id="41"/>
      <w:r>
        <w:rPr>
          <w:rStyle w:val="CommentReference"/>
        </w:rPr>
        <w:commentReference w:id="41"/>
      </w:r>
      <w:r>
        <w:t xml:space="preserve"> dictatorship upon Formosa. Society rejects the </w:t>
      </w:r>
      <w:bookmarkStart w:id="1013" w:name="text_sacrilegious"/>
      <w:bookmarkEnd w:id="1013"/>
      <w:commentRangeStart w:id="13"/>
      <w:hyperlink w:anchor="vocab_sacrilegious" w:tooltip="GRE Definition: Grossly irreverent toward what is held to be sacred">
        <w:r>
          <w:rPr>
            <w:b/>
            <w:color w:val="0969DA"/>
            <w:u w:val="single"/>
          </w:rPr>
          <w:t xml:space="preserve">sacrilegious</w:t>
        </w:r>
      </w:hyperlink>
      <w:commentRangeEnd w:id="13"/>
      <w:r>
        <w:rPr>
          <w:rStyle w:val="CommentReference"/>
        </w:rPr>
        <w:commentReference w:id="13"/>
      </w:r>
      <w:r>
        <w:t xml:space="preserve"> claim that human beings are mere instruments of the state, just as it repudiates the </w:t>
      </w:r>
      <w:bookmarkStart w:id="1012" w:name="text_blasphemous"/>
      <w:bookmarkEnd w:id="1012"/>
      <w:commentRangeStart w:id="12"/>
      <w:hyperlink w:anchor="vocab_blasphemous" w:tooltip="GRE Definition: Grossly irreverent toward what is held to be sacred">
        <w:r>
          <w:rPr>
            <w:b/>
            <w:color w:val="0969DA"/>
            <w:u w:val="single"/>
          </w:rPr>
          <w:t xml:space="preserve">blasphemous</w:t>
        </w:r>
      </w:hyperlink>
      <w:commentRangeEnd w:id="12"/>
      <w:r>
        <w:rPr>
          <w:rStyle w:val="CommentReference"/>
        </w:rPr>
        <w:commentReference w:id="12"/>
      </w:r>
      <w:r>
        <w:t xml:space="preserve"> desecration of human rights committed by totalitarian regimes. Rather than succumbing to the </w:t>
      </w:r>
      <w:bookmarkStart w:id="1043" w:name="text_indolent"/>
      <w:bookmarkEnd w:id="1043"/>
      <w:commentRangeStart w:id="43"/>
      <w:hyperlink w:anchor="vocab_indolent" w:tooltip="GRE Definition: Disinclined to work or exertion">
        <w:r>
          <w:rPr>
            <w:b/>
            <w:color w:val="0969DA"/>
            <w:u w:val="single"/>
          </w:rPr>
          <w:t xml:space="preserve">indolent</w:t>
        </w:r>
      </w:hyperlink>
      <w:commentRangeEnd w:id="43"/>
      <w:r>
        <w:rPr>
          <w:rStyle w:val="CommentReference"/>
        </w:rPr>
        <w:commentReference w:id="43"/>
      </w:r>
      <w:r>
        <w:t xml:space="preserve"> fatalism of </w:t>
      </w:r>
      <w:bookmarkStart w:id="1046" w:name="text_hapless"/>
      <w:bookmarkEnd w:id="1046"/>
      <w:commentRangeStart w:id="46"/>
      <w:hyperlink w:anchor="vocab_hapless" w:tooltip="GRE Definition: Deserving or inciting pity">
        <w:r>
          <w:rPr>
            <w:b/>
            <w:color w:val="0969DA"/>
            <w:u w:val="single"/>
          </w:rPr>
          <w:t xml:space="preserve">hapless</w:t>
        </w:r>
      </w:hyperlink>
      <w:commentRangeEnd w:id="46"/>
      <w:r>
        <w:rPr>
          <w:rStyle w:val="CommentReference"/>
        </w:rPr>
        <w:commentReference w:id="46"/>
      </w:r>
      <w:r>
        <w:t xml:space="preserve"> victims, the people of Taiwan stand united, eliminating </w:t>
      </w:r>
      <w:bookmarkStart w:id="1044" w:name="text_superfluous"/>
      <w:bookmarkEnd w:id="1044"/>
      <w:commentRangeStart w:id="44"/>
      <w:hyperlink w:anchor="vocab_superfluous" w:tooltip="GRE Definition: Serving no useful purpose; having no excuse for being">
        <w:r>
          <w:rPr>
            <w:b/>
            <w:color w:val="0969DA"/>
            <w:u w:val="single"/>
          </w:rPr>
          <w:t xml:space="preserve">superfluous</w:t>
        </w:r>
      </w:hyperlink>
      <w:commentRangeEnd w:id="44"/>
      <w:r>
        <w:rPr>
          <w:rStyle w:val="CommentReference"/>
        </w:rPr>
        <w:commentReference w:id="44"/>
      </w:r>
      <w:r>
        <w:t xml:space="preserve"> partisan squabbles and proving that an </w:t>
      </w:r>
      <w:bookmarkStart w:id="1021" w:name="text_incorrigible"/>
      <w:bookmarkEnd w:id="1021"/>
      <w:commentRangeStart w:id="21"/>
      <w:hyperlink w:anchor="vocab_incorrigible" w:tooltip="GRE Definition: Impervious to correction by punishment">
        <w:r>
          <w:rPr>
            <w:b/>
            <w:color w:val="0969DA"/>
            <w:u w:val="single"/>
          </w:rPr>
          <w:t xml:space="preserve">incorrigible</w:t>
        </w:r>
      </w:hyperlink>
      <w:commentRangeEnd w:id="21"/>
      <w:r>
        <w:rPr>
          <w:rStyle w:val="CommentReference"/>
        </w:rPr>
        <w:commentReference w:id="21"/>
      </w:r>
      <w:r>
        <w:t xml:space="preserve"> love of liberty will always triumph over despotic </w:t>
      </w:r>
      <w:bookmarkStart w:id="1006" w:name="text_perversity"/>
      <w:bookmarkEnd w:id="1006"/>
      <w:commentRangeStart w:id="6"/>
      <w:hyperlink w:anchor="vocab_perversity" w:tooltip="GRE Definition: Deliberate and stubborn unruliness and resistance to guidance or discipline">
        <w:r>
          <w:rPr>
            <w:b/>
            <w:color w:val="0969DA"/>
            <w:u w:val="single"/>
          </w:rPr>
          <w:t xml:space="preserve">perversity</w:t>
        </w:r>
      </w:hyperlink>
      <w:commentRangeEnd w:id="6"/>
      <w:r>
        <w:rPr>
          <w:rStyle w:val="CommentReference"/>
        </w:rPr>
        <w:commentReference w:id="6"/>
      </w:r>
      <w:r>
        <w:t>.</w:t>
      </w:r>
    </w:p>
    <w:p>
      <w:r>
        <w:br w:type="page"/>
      </w:r>
    </w:p>
    <w:p>
      <w:pPr>
        <w:spacing w:before="160" w:after="80"/>
      </w:pPr>
      <w:r>
        <w:rPr>
          <w:b/>
          <w:color w:val="1B365D"/>
          <w:sz w:val="36"/>
        </w:rPr>
        <w:t>Vocabulary Reference &amp; Study Guide (Passage 078)</w:t>
      </w:r>
    </w:p>
    <w:p>
      <w:pPr>
        <w:spacing w:after="280"/>
      </w:pPr>
      <w:r>
        <w:rPr>
          <w:i/>
          <w:color w:val="57606A"/>
          <w:sz w:val="20"/>
        </w:rPr>
        <w:t>Alphabetical listing of all 50 high-frequency GRE words featured in Passage 078,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5" w:name="vocab_arrogance"/>
            <w:r>
              <w:rPr>
                <w:b/>
                <w:color w:val="0969DA"/>
                <w:sz w:val="20"/>
              </w:rPr>
              <w:t>arrogance</w:t>
            </w:r>
            <w:bookmarkEnd w:id="2025"/>
          </w:p>
        </w:tc>
        <w:tc>
          <w:tcPr>
            <w:tcW w:type="dxa" w:w="3168"/>
            <w:shd w:fill="FFFFFF"/>
            <w:vAlign w:val="center"/>
          </w:tcPr>
          <w:p>
            <w:pPr>
              <w:spacing w:before="80" w:after="80"/>
            </w:pPr>
            <w:r>
              <w:rPr>
                <w:color w:val="24292F"/>
                <w:sz w:val="19"/>
              </w:rPr>
              <w:t>Overbearing pride evidenced by a superior manner toward inferiors</w:t>
            </w:r>
          </w:p>
        </w:tc>
        <w:tc>
          <w:tcPr>
            <w:tcW w:type="dxa" w:w="2880"/>
            <w:shd w:fill="FFFFFF"/>
            <w:vAlign w:val="center"/>
          </w:tcPr>
          <w:p>
            <w:pPr>
              <w:spacing w:before="80" w:after="80"/>
            </w:pPr>
            <w:r>
              <w:rPr>
                <w:i/>
                <w:sz w:val="17"/>
              </w:rPr>
              <w:t xml:space="preserve">The people of Formosa categorically reject the autocratic </w:t>
            </w:r>
            <w:r>
              <w:rPr>
                <w:b/>
                <w:i/>
                <w:color w:val="0969DA"/>
                <w:sz w:val="17"/>
              </w:rPr>
              <w:t>arrogance</w:t>
            </w:r>
            <w:r>
              <w:rPr>
                <w:i/>
                <w:sz w:val="17"/>
              </w:rPr>
              <w:t>, imperial hubris, and overbearing hauteur displayed by the totalitarian regime across the strait.</w:t>
            </w:r>
          </w:p>
        </w:tc>
        <w:tc>
          <w:tcPr>
            <w:tcW w:type="dxa" w:w="1440"/>
            <w:shd w:fill="FFFFFF"/>
            <w:vAlign w:val="center"/>
          </w:tcPr>
          <w:p>
            <w:pPr>
              <w:spacing w:before="80" w:after="80"/>
              <w:jc w:val="center"/>
            </w:pPr>
            <w:hyperlink w:anchor="text_arrogance" w:tooltip="Return to Passage">
              <w:r>
                <w:rPr>
                  <w:color w:val="0969DA"/>
                  <w:u w:val="single"/>
                </w:rPr>
                <w:t>↩ Return</w:t>
              </w:r>
            </w:hyperlink>
          </w:p>
        </w:tc>
      </w:tr>
      <w:tr>
        <w:tc>
          <w:tcPr>
            <w:tcW w:type="dxa" w:w="1872"/>
            <w:shd w:fill="F6F8FA"/>
            <w:vAlign w:val="center"/>
          </w:tcPr>
          <w:p>
            <w:pPr>
              <w:spacing w:before="80" w:after="80"/>
            </w:pPr>
            <w:bookmarkStart w:id="2040" w:name="vocab_austerity"/>
            <w:r>
              <w:rPr>
                <w:b/>
                <w:color w:val="0969DA"/>
                <w:sz w:val="20"/>
              </w:rPr>
              <w:t>austerity</w:t>
            </w:r>
            <w:bookmarkEnd w:id="2040"/>
          </w:p>
        </w:tc>
        <w:tc>
          <w:tcPr>
            <w:tcW w:type="dxa" w:w="3168"/>
            <w:shd w:fill="F6F8FA"/>
            <w:vAlign w:val="center"/>
          </w:tcPr>
          <w:p>
            <w:pPr>
              <w:spacing w:before="80" w:after="80"/>
            </w:pPr>
            <w:r>
              <w:rPr>
                <w:color w:val="24292F"/>
                <w:sz w:val="19"/>
              </w:rPr>
              <w:t>The trait of great self-denial (especially refraining from worldly pleasures)</w:t>
            </w:r>
          </w:p>
        </w:tc>
        <w:tc>
          <w:tcPr>
            <w:tcW w:type="dxa" w:w="2880"/>
            <w:shd w:fill="F6F8FA"/>
            <w:vAlign w:val="center"/>
          </w:tcPr>
          <w:p>
            <w:pPr>
              <w:spacing w:before="80" w:after="80"/>
            </w:pPr>
            <w:r>
              <w:rPr>
                <w:i/>
                <w:sz w:val="17"/>
              </w:rPr>
              <w:t xml:space="preserve">Citizens condemn the shameless avarice of corporate oligarchs who attempt to sneak past environmental regulations, and reject the parsimonious refusal of reactionary elites whose parsimony and severe </w:t>
            </w:r>
            <w:r>
              <w:rPr>
                <w:b/>
                <w:i/>
                <w:color w:val="0969DA"/>
                <w:sz w:val="17"/>
              </w:rPr>
              <w:t>austerity</w:t>
            </w:r>
            <w:r>
              <w:rPr>
                <w:i/>
                <w:sz w:val="17"/>
              </w:rPr>
              <w:t xml:space="preserve"> undermine social welfare, refusing to let contumacious officials defy the law or commit impiety against democratic ideals When an official displays callous indifference toward vulnerable communities or commits a flagrant dereliction of public duty, the independent judiciary intervenes, ensuring that no corrupt actor can escape public disapprobation.</w:t>
            </w:r>
          </w:p>
        </w:tc>
        <w:tc>
          <w:tcPr>
            <w:tcW w:type="dxa" w:w="1440"/>
            <w:shd w:fill="F6F8FA"/>
            <w:vAlign w:val="center"/>
          </w:tcPr>
          <w:p>
            <w:pPr>
              <w:spacing w:before="80" w:after="80"/>
              <w:jc w:val="center"/>
            </w:pPr>
            <w:hyperlink w:anchor="text_austerity" w:tooltip="Return to Passage">
              <w:r>
                <w:rPr>
                  <w:color w:val="0969DA"/>
                  <w:u w:val="single"/>
                </w:rPr>
                <w:t>↩ Return</w:t>
              </w:r>
            </w:hyperlink>
          </w:p>
        </w:tc>
      </w:tr>
      <w:tr>
        <w:tc>
          <w:tcPr>
            <w:tcW w:type="dxa" w:w="1872"/>
            <w:shd w:fill="FFFFFF"/>
            <w:vAlign w:val="center"/>
          </w:tcPr>
          <w:p>
            <w:pPr>
              <w:spacing w:before="80" w:after="80"/>
            </w:pPr>
            <w:bookmarkStart w:id="2015" w:name="vocab_autocratic"/>
            <w:r>
              <w:rPr>
                <w:b/>
                <w:color w:val="0969DA"/>
                <w:sz w:val="20"/>
              </w:rPr>
              <w:t>autocratic</w:t>
            </w:r>
            <w:bookmarkEnd w:id="2015"/>
          </w:p>
        </w:tc>
        <w:tc>
          <w:tcPr>
            <w:tcW w:type="dxa" w:w="3168"/>
            <w:shd w:fill="FFFFFF"/>
            <w:vAlign w:val="center"/>
          </w:tcPr>
          <w:p>
            <w:pPr>
              <w:spacing w:before="80" w:after="80"/>
            </w:pPr>
            <w:r>
              <w:rPr>
                <w:color w:val="24292F"/>
                <w:sz w:val="19"/>
              </w:rPr>
              <w:t>Offensively self-assured or given to exercising usually unwarranted power</w:t>
            </w:r>
          </w:p>
        </w:tc>
        <w:tc>
          <w:tcPr>
            <w:tcW w:type="dxa" w:w="2880"/>
            <w:shd w:fill="FFFFFF"/>
            <w:vAlign w:val="center"/>
          </w:tcPr>
          <w:p>
            <w:pPr>
              <w:spacing w:before="80" w:after="80"/>
            </w:pPr>
            <w:r>
              <w:rPr>
                <w:i/>
                <w:sz w:val="17"/>
              </w:rPr>
              <w:t xml:space="preserve">The people of Formosa categorically reject the </w:t>
            </w:r>
            <w:r>
              <w:rPr>
                <w:b/>
                <w:i/>
                <w:color w:val="0969DA"/>
                <w:sz w:val="17"/>
              </w:rPr>
              <w:t>autocratic</w:t>
            </w:r>
            <w:r>
              <w:rPr>
                <w:i/>
                <w:sz w:val="17"/>
              </w:rPr>
              <w:t xml:space="preserve"> arrogance, imperial hubris, and overbearing hauteur displayed by the totalitarian regime across the strait.</w:t>
            </w:r>
          </w:p>
        </w:tc>
        <w:tc>
          <w:tcPr>
            <w:tcW w:type="dxa" w:w="1440"/>
            <w:shd w:fill="FFFFFF"/>
            <w:vAlign w:val="center"/>
          </w:tcPr>
          <w:p>
            <w:pPr>
              <w:spacing w:before="80" w:after="80"/>
              <w:jc w:val="center"/>
            </w:pPr>
            <w:hyperlink w:anchor="text_autocratic" w:tooltip="Return to Passage">
              <w:r>
                <w:rPr>
                  <w:color w:val="0969DA"/>
                  <w:u w:val="single"/>
                </w:rPr>
                <w:t>↩ Return</w:t>
              </w:r>
            </w:hyperlink>
          </w:p>
        </w:tc>
      </w:tr>
      <w:tr>
        <w:tc>
          <w:tcPr>
            <w:tcW w:type="dxa" w:w="1872"/>
            <w:shd w:fill="F6F8FA"/>
            <w:vAlign w:val="center"/>
          </w:tcPr>
          <w:p>
            <w:pPr>
              <w:spacing w:before="80" w:after="80"/>
            </w:pPr>
            <w:bookmarkStart w:id="2009" w:name="vocab_avarice"/>
            <w:r>
              <w:rPr>
                <w:b/>
                <w:color w:val="0969DA"/>
                <w:sz w:val="20"/>
              </w:rPr>
              <w:t>avarice</w:t>
            </w:r>
            <w:bookmarkEnd w:id="2009"/>
          </w:p>
        </w:tc>
        <w:tc>
          <w:tcPr>
            <w:tcW w:type="dxa" w:w="3168"/>
            <w:shd w:fill="F6F8FA"/>
            <w:vAlign w:val="center"/>
          </w:tcPr>
          <w:p>
            <w:pPr>
              <w:spacing w:before="80" w:after="80"/>
            </w:pPr>
            <w:r>
              <w:rPr>
                <w:color w:val="24292F"/>
                <w:sz w:val="19"/>
              </w:rPr>
              <w:t>Reprehensible acquisitiveness; insatiable desire for wealth (personified as one of the deadly sins)</w:t>
            </w:r>
          </w:p>
        </w:tc>
        <w:tc>
          <w:tcPr>
            <w:tcW w:type="dxa" w:w="2880"/>
            <w:shd w:fill="F6F8FA"/>
            <w:vAlign w:val="center"/>
          </w:tcPr>
          <w:p>
            <w:pPr>
              <w:spacing w:before="80" w:after="80"/>
            </w:pPr>
            <w:r>
              <w:rPr>
                <w:i/>
                <w:sz w:val="17"/>
              </w:rPr>
              <w:t xml:space="preserve">Citizens condemn the shameless </w:t>
            </w:r>
            <w:r>
              <w:rPr>
                <w:b/>
                <w:i/>
                <w:color w:val="0969DA"/>
                <w:sz w:val="17"/>
              </w:rPr>
              <w:t>avarice</w:t>
            </w:r>
            <w:r>
              <w:rPr>
                <w:i/>
                <w:sz w:val="17"/>
              </w:rPr>
              <w:t xml:space="preserve"> of corporate oligarchs who attempt to sneak past environmental regulations, and reject the parsimonious refusal of reactionary elites whose parsimony and severe austerity undermine social welfare, refusing to let contumacious officials defy the law or commit impiety against democratic ideals When an official displays callous indifference toward vulnerable communities or commits a flagrant dereliction of public duty, the independent judiciary intervenes, ensuring that no corrupt actor can escape public disapprobation.</w:t>
            </w:r>
          </w:p>
        </w:tc>
        <w:tc>
          <w:tcPr>
            <w:tcW w:type="dxa" w:w="1440"/>
            <w:shd w:fill="F6F8FA"/>
            <w:vAlign w:val="center"/>
          </w:tcPr>
          <w:p>
            <w:pPr>
              <w:spacing w:before="80" w:after="80"/>
              <w:jc w:val="center"/>
            </w:pPr>
            <w:hyperlink w:anchor="text_avarice" w:tooltip="Return to Passage">
              <w:r>
                <w:rPr>
                  <w:color w:val="0969DA"/>
                  <w:u w:val="single"/>
                </w:rPr>
                <w:t>↩ Return</w:t>
              </w:r>
            </w:hyperlink>
          </w:p>
        </w:tc>
      </w:tr>
      <w:tr>
        <w:tc>
          <w:tcPr>
            <w:tcW w:type="dxa" w:w="1872"/>
            <w:shd w:fill="FFFFFF"/>
            <w:vAlign w:val="center"/>
          </w:tcPr>
          <w:p>
            <w:pPr>
              <w:spacing w:before="80" w:after="80"/>
            </w:pPr>
            <w:bookmarkStart w:id="2030" w:name="vocab_bigot"/>
            <w:r>
              <w:rPr>
                <w:b/>
                <w:color w:val="0969DA"/>
                <w:sz w:val="20"/>
              </w:rPr>
              <w:t>bigot</w:t>
            </w:r>
            <w:bookmarkEnd w:id="2030"/>
          </w:p>
        </w:tc>
        <w:tc>
          <w:tcPr>
            <w:tcW w:type="dxa" w:w="3168"/>
            <w:shd w:fill="FFFFFF"/>
            <w:vAlign w:val="center"/>
          </w:tcPr>
          <w:p>
            <w:pPr>
              <w:spacing w:before="80" w:after="80"/>
            </w:pPr>
            <w:r>
              <w:rPr>
                <w:color w:val="24292F"/>
                <w:sz w:val="19"/>
              </w:rPr>
              <w:t>A prejudiced person who is intolerant of any opinions differing from his own</w:t>
            </w:r>
          </w:p>
        </w:tc>
        <w:tc>
          <w:tcPr>
            <w:tcW w:type="dxa" w:w="2880"/>
            <w:shd w:fill="FFFFFF"/>
            <w:vAlign w:val="center"/>
          </w:tcPr>
          <w:p>
            <w:pPr>
              <w:spacing w:before="80" w:after="80"/>
            </w:pPr>
            <w:r>
              <w:rPr>
                <w:i/>
                <w:sz w:val="17"/>
              </w:rPr>
              <w:t xml:space="preserve">Society will never tolerate an intolerant </w:t>
            </w:r>
            <w:r>
              <w:rPr>
                <w:b/>
                <w:i/>
                <w:color w:val="0969DA"/>
                <w:sz w:val="17"/>
              </w:rPr>
              <w:t>bigot</w:t>
            </w:r>
            <w:r>
              <w:rPr>
                <w:i/>
                <w:sz w:val="17"/>
              </w:rPr>
              <w:t xml:space="preserve"> who attempts to stultify public discourse with hateful slurs, nor allow unconscionable prejudice to divide communities.</w:t>
            </w:r>
          </w:p>
        </w:tc>
        <w:tc>
          <w:tcPr>
            <w:tcW w:type="dxa" w:w="1440"/>
            <w:shd w:fill="FFFFFF"/>
            <w:vAlign w:val="center"/>
          </w:tcPr>
          <w:p>
            <w:pPr>
              <w:spacing w:before="80" w:after="80"/>
              <w:jc w:val="center"/>
            </w:pPr>
            <w:hyperlink w:anchor="text_bigot" w:tooltip="Return to Passage">
              <w:r>
                <w:rPr>
                  <w:color w:val="0969DA"/>
                  <w:u w:val="single"/>
                </w:rPr>
                <w:t>↩ Return</w:t>
              </w:r>
            </w:hyperlink>
          </w:p>
        </w:tc>
      </w:tr>
      <w:tr>
        <w:tc>
          <w:tcPr>
            <w:tcW w:type="dxa" w:w="1872"/>
            <w:shd w:fill="F6F8FA"/>
            <w:vAlign w:val="center"/>
          </w:tcPr>
          <w:p>
            <w:pPr>
              <w:spacing w:before="80" w:after="80"/>
            </w:pPr>
            <w:bookmarkStart w:id="2047" w:name="vocab_bigotry"/>
            <w:r>
              <w:rPr>
                <w:b/>
                <w:color w:val="0969DA"/>
                <w:sz w:val="20"/>
              </w:rPr>
              <w:t>bigotry</w:t>
            </w:r>
            <w:bookmarkEnd w:id="2047"/>
          </w:p>
        </w:tc>
        <w:tc>
          <w:tcPr>
            <w:tcW w:type="dxa" w:w="3168"/>
            <w:shd w:fill="F6F8FA"/>
            <w:vAlign w:val="center"/>
          </w:tcPr>
          <w:p>
            <w:pPr>
              <w:spacing w:before="80" w:after="80"/>
            </w:pPr>
            <w:r>
              <w:rPr>
                <w:color w:val="24292F"/>
                <w:sz w:val="19"/>
              </w:rPr>
              <w:t>The intolerance and prejudice of a bigot</w:t>
            </w:r>
          </w:p>
        </w:tc>
        <w:tc>
          <w:tcPr>
            <w:tcW w:type="dxa" w:w="2880"/>
            <w:shd w:fill="F6F8FA"/>
            <w:vAlign w:val="center"/>
          </w:tcPr>
          <w:p>
            <w:pPr>
              <w:spacing w:before="80" w:after="80"/>
            </w:pPr>
            <w:r>
              <w:rPr>
                <w:i/>
                <w:sz w:val="17"/>
              </w:rPr>
              <w:t xml:space="preserve">The democratic ethos of Formosa actively dismantles the toxic </w:t>
            </w:r>
            <w:r>
              <w:rPr>
                <w:b/>
                <w:i/>
                <w:color w:val="0969DA"/>
                <w:sz w:val="17"/>
              </w:rPr>
              <w:t>bigotry</w:t>
            </w:r>
            <w:r>
              <w:rPr>
                <w:i/>
                <w:sz w:val="17"/>
              </w:rPr>
              <w:t xml:space="preserve"> and sectarian hatred that authoritarian regimes seek to foster.</w:t>
            </w:r>
          </w:p>
        </w:tc>
        <w:tc>
          <w:tcPr>
            <w:tcW w:type="dxa" w:w="1440"/>
            <w:shd w:fill="F6F8FA"/>
            <w:vAlign w:val="center"/>
          </w:tcPr>
          <w:p>
            <w:pPr>
              <w:spacing w:before="80" w:after="80"/>
              <w:jc w:val="center"/>
            </w:pPr>
            <w:hyperlink w:anchor="text_bigotry" w:tooltip="Return to Passage">
              <w:r>
                <w:rPr>
                  <w:color w:val="0969DA"/>
                  <w:u w:val="single"/>
                </w:rPr>
                <w:t>↩ Return</w:t>
              </w:r>
            </w:hyperlink>
          </w:p>
        </w:tc>
      </w:tr>
      <w:tr>
        <w:tc>
          <w:tcPr>
            <w:tcW w:type="dxa" w:w="1872"/>
            <w:shd w:fill="FFFFFF"/>
            <w:vAlign w:val="center"/>
          </w:tcPr>
          <w:p>
            <w:pPr>
              <w:spacing w:before="80" w:after="80"/>
            </w:pPr>
            <w:bookmarkStart w:id="2012" w:name="vocab_blasphemous"/>
            <w:r>
              <w:rPr>
                <w:b/>
                <w:color w:val="0969DA"/>
                <w:sz w:val="20"/>
              </w:rPr>
              <w:t>blasphemous</w:t>
            </w:r>
            <w:bookmarkEnd w:id="2012"/>
          </w:p>
        </w:tc>
        <w:tc>
          <w:tcPr>
            <w:tcW w:type="dxa" w:w="3168"/>
            <w:shd w:fill="FFFFFF"/>
            <w:vAlign w:val="center"/>
          </w:tcPr>
          <w:p>
            <w:pPr>
              <w:spacing w:before="80" w:after="80"/>
            </w:pPr>
            <w:r>
              <w:rPr>
                <w:color w:val="24292F"/>
                <w:sz w:val="19"/>
              </w:rPr>
              <w:t>Grossly irreverent toward what is held to be sacred</w:t>
            </w:r>
          </w:p>
        </w:tc>
        <w:tc>
          <w:tcPr>
            <w:tcW w:type="dxa" w:w="2880"/>
            <w:shd w:fill="FFFFFF"/>
            <w:vAlign w:val="center"/>
          </w:tcPr>
          <w:p>
            <w:pPr>
              <w:spacing w:before="80" w:after="80"/>
            </w:pPr>
            <w:r>
              <w:rPr>
                <w:i/>
                <w:sz w:val="17"/>
              </w:rPr>
              <w:t xml:space="preserve">Society rejects the sacrilegious claim that human beings are mere instruments of the state, just as it repudiates the </w:t>
            </w:r>
            <w:r>
              <w:rPr>
                <w:b/>
                <w:i/>
                <w:color w:val="0969DA"/>
                <w:sz w:val="17"/>
              </w:rPr>
              <w:t>blasphemous</w:t>
            </w:r>
            <w:r>
              <w:rPr>
                <w:i/>
                <w:sz w:val="17"/>
              </w:rPr>
              <w:t xml:space="preserve"> desecration of human rights committed by totalitarian regimes.</w:t>
            </w:r>
          </w:p>
        </w:tc>
        <w:tc>
          <w:tcPr>
            <w:tcW w:type="dxa" w:w="1440"/>
            <w:shd w:fill="FFFFFF"/>
            <w:vAlign w:val="center"/>
          </w:tcPr>
          <w:p>
            <w:pPr>
              <w:spacing w:before="80" w:after="80"/>
              <w:jc w:val="center"/>
            </w:pPr>
            <w:hyperlink w:anchor="text_blasphemous" w:tooltip="Return to Passage">
              <w:r>
                <w:rPr>
                  <w:color w:val="0969DA"/>
                  <w:u w:val="single"/>
                </w:rPr>
                <w:t>↩ Return</w:t>
              </w:r>
            </w:hyperlink>
          </w:p>
        </w:tc>
      </w:tr>
      <w:tr>
        <w:tc>
          <w:tcPr>
            <w:tcW w:type="dxa" w:w="1872"/>
            <w:shd w:fill="F6F8FA"/>
            <w:vAlign w:val="center"/>
          </w:tcPr>
          <w:p>
            <w:pPr>
              <w:spacing w:before="80" w:after="80"/>
            </w:pPr>
            <w:bookmarkStart w:id="2027" w:name="vocab_boorish"/>
            <w:r>
              <w:rPr>
                <w:b/>
                <w:color w:val="0969DA"/>
                <w:sz w:val="20"/>
              </w:rPr>
              <w:t>boorish</w:t>
            </w:r>
            <w:bookmarkEnd w:id="2027"/>
          </w:p>
        </w:tc>
        <w:tc>
          <w:tcPr>
            <w:tcW w:type="dxa" w:w="3168"/>
            <w:shd w:fill="F6F8FA"/>
            <w:vAlign w:val="center"/>
          </w:tcPr>
          <w:p>
            <w:pPr>
              <w:spacing w:before="80" w:after="80"/>
            </w:pPr>
            <w:r>
              <w:rPr>
                <w:color w:val="24292F"/>
                <w:sz w:val="19"/>
              </w:rPr>
              <w:t>Ill-mannered and coarse and contemptible in behavior or appearance</w:t>
            </w:r>
          </w:p>
        </w:tc>
        <w:tc>
          <w:tcPr>
            <w:tcW w:type="dxa" w:w="2880"/>
            <w:shd w:fill="F6F8FA"/>
            <w:vAlign w:val="center"/>
          </w:tcPr>
          <w:p>
            <w:pPr>
              <w:spacing w:before="80" w:after="80"/>
            </w:pPr>
            <w:r>
              <w:rPr>
                <w:i/>
                <w:sz w:val="17"/>
              </w:rPr>
              <w:t xml:space="preserve">Within Taiwan’s open society, public ethics demand genuine accountability, rejecting both sanctimonious hypocrisy and </w:t>
            </w:r>
            <w:r>
              <w:rPr>
                <w:b/>
                <w:i/>
                <w:color w:val="0969DA"/>
                <w:sz w:val="17"/>
              </w:rPr>
              <w:t>boorish</w:t>
            </w:r>
            <w:r>
              <w:rPr>
                <w:i/>
                <w:sz w:val="17"/>
              </w:rPr>
              <w:t xml:space="preserve"> demagoguery.</w:t>
            </w:r>
          </w:p>
        </w:tc>
        <w:tc>
          <w:tcPr>
            <w:tcW w:type="dxa" w:w="1440"/>
            <w:shd w:fill="F6F8FA"/>
            <w:vAlign w:val="center"/>
          </w:tcPr>
          <w:p>
            <w:pPr>
              <w:spacing w:before="80" w:after="80"/>
              <w:jc w:val="center"/>
            </w:pPr>
            <w:hyperlink w:anchor="text_boorish" w:tooltip="Return to Passage">
              <w:r>
                <w:rPr>
                  <w:color w:val="0969DA"/>
                  <w:u w:val="single"/>
                </w:rPr>
                <w:t>↩ Return</w:t>
              </w:r>
            </w:hyperlink>
          </w:p>
        </w:tc>
      </w:tr>
      <w:tr>
        <w:tc>
          <w:tcPr>
            <w:tcW w:type="dxa" w:w="1872"/>
            <w:shd w:fill="FFFFFF"/>
            <w:vAlign w:val="center"/>
          </w:tcPr>
          <w:p>
            <w:pPr>
              <w:spacing w:before="80" w:after="80"/>
            </w:pPr>
            <w:bookmarkStart w:id="2019" w:name="vocab_callous"/>
            <w:r>
              <w:rPr>
                <w:b/>
                <w:color w:val="0969DA"/>
                <w:sz w:val="20"/>
              </w:rPr>
              <w:t>callous</w:t>
            </w:r>
            <w:bookmarkEnd w:id="2019"/>
          </w:p>
        </w:tc>
        <w:tc>
          <w:tcPr>
            <w:tcW w:type="dxa" w:w="3168"/>
            <w:shd w:fill="FFFFFF"/>
            <w:vAlign w:val="center"/>
          </w:tcPr>
          <w:p>
            <w:pPr>
              <w:spacing w:before="80" w:after="80"/>
            </w:pPr>
            <w:r>
              <w:rPr>
                <w:color w:val="24292F"/>
                <w:sz w:val="19"/>
              </w:rPr>
              <w:t>Make insensitive or callous; deaden feelings or morals</w:t>
            </w:r>
          </w:p>
        </w:tc>
        <w:tc>
          <w:tcPr>
            <w:tcW w:type="dxa" w:w="2880"/>
            <w:shd w:fill="FFFFFF"/>
            <w:vAlign w:val="center"/>
          </w:tcPr>
          <w:p>
            <w:pPr>
              <w:spacing w:before="80" w:after="80"/>
            </w:pPr>
            <w:r>
              <w:rPr>
                <w:i/>
                <w:sz w:val="17"/>
              </w:rPr>
              <w:t xml:space="preserve">Citizens condemn the shameless avarice of corporate oligarchs who attempt to sneak past environmental regulations, and reject the parsimonious refusal of reactionary elites whose parsimony and severe austerity undermine social welfare, refusing to let contumacious officials defy the law or commit impiety against democratic ideals When an official displays </w:t>
            </w:r>
            <w:r>
              <w:rPr>
                <w:b/>
                <w:i/>
                <w:color w:val="0969DA"/>
                <w:sz w:val="17"/>
              </w:rPr>
              <w:t>callous</w:t>
            </w:r>
            <w:r>
              <w:rPr>
                <w:i/>
                <w:sz w:val="17"/>
              </w:rPr>
              <w:t xml:space="preserve"> indifference toward vulnerable communities or commits a flagrant dereliction of public duty, the independent judiciary intervenes, ensuring that no corrupt actor can escape public disapprobation.</w:t>
            </w:r>
          </w:p>
        </w:tc>
        <w:tc>
          <w:tcPr>
            <w:tcW w:type="dxa" w:w="1440"/>
            <w:shd w:fill="FFFFFF"/>
            <w:vAlign w:val="center"/>
          </w:tcPr>
          <w:p>
            <w:pPr>
              <w:spacing w:before="80" w:after="80"/>
              <w:jc w:val="center"/>
            </w:pPr>
            <w:hyperlink w:anchor="text_callous" w:tooltip="Return to Passage">
              <w:r>
                <w:rPr>
                  <w:color w:val="0969DA"/>
                  <w:u w:val="single"/>
                </w:rPr>
                <w:t>↩ Return</w:t>
              </w:r>
            </w:hyperlink>
          </w:p>
        </w:tc>
      </w:tr>
      <w:tr>
        <w:tc>
          <w:tcPr>
            <w:tcW w:type="dxa" w:w="1872"/>
            <w:shd w:fill="F6F8FA"/>
            <w:vAlign w:val="center"/>
          </w:tcPr>
          <w:p>
            <w:pPr>
              <w:spacing w:before="80" w:after="80"/>
            </w:pPr>
            <w:bookmarkStart w:id="2016" w:name="vocab_contumacious"/>
            <w:r>
              <w:rPr>
                <w:b/>
                <w:color w:val="0969DA"/>
                <w:sz w:val="20"/>
              </w:rPr>
              <w:t>contumacious</w:t>
            </w:r>
            <w:bookmarkEnd w:id="2016"/>
          </w:p>
        </w:tc>
        <w:tc>
          <w:tcPr>
            <w:tcW w:type="dxa" w:w="3168"/>
            <w:shd w:fill="F6F8FA"/>
            <w:vAlign w:val="center"/>
          </w:tcPr>
          <w:p>
            <w:pPr>
              <w:spacing w:before="80" w:after="80"/>
            </w:pPr>
            <w:r>
              <w:rPr>
                <w:color w:val="24292F"/>
                <w:sz w:val="19"/>
              </w:rPr>
              <w:t>Wilfully obstinate; stubbornly disobedient</w:t>
            </w:r>
          </w:p>
        </w:tc>
        <w:tc>
          <w:tcPr>
            <w:tcW w:type="dxa" w:w="2880"/>
            <w:shd w:fill="F6F8FA"/>
            <w:vAlign w:val="center"/>
          </w:tcPr>
          <w:p>
            <w:pPr>
              <w:spacing w:before="80" w:after="80"/>
            </w:pPr>
            <w:r>
              <w:rPr>
                <w:i/>
                <w:sz w:val="17"/>
              </w:rPr>
              <w:t xml:space="preserve">Citizens condemn the shameless avarice of corporate oligarchs who attempt to sneak past environmental regulations, and reject the parsimonious refusal of reactionary elites whose parsimony and severe austerity undermine social welfare, refusing to let </w:t>
            </w:r>
            <w:r>
              <w:rPr>
                <w:b/>
                <w:i/>
                <w:color w:val="0969DA"/>
                <w:sz w:val="17"/>
              </w:rPr>
              <w:t>contumacious</w:t>
            </w:r>
            <w:r>
              <w:rPr>
                <w:i/>
                <w:sz w:val="17"/>
              </w:rPr>
              <w:t xml:space="preserve"> officials defy the law or commit impiety against democratic ideals When an official displays callous indifference toward vulnerable communities or commits a flagrant dereliction of public duty, the independent judiciary intervenes, ensuring that no corrupt actor can escape public disapprobation.</w:t>
            </w:r>
          </w:p>
        </w:tc>
        <w:tc>
          <w:tcPr>
            <w:tcW w:type="dxa" w:w="1440"/>
            <w:shd w:fill="F6F8FA"/>
            <w:vAlign w:val="center"/>
          </w:tcPr>
          <w:p>
            <w:pPr>
              <w:spacing w:before="80" w:after="80"/>
              <w:jc w:val="center"/>
            </w:pPr>
            <w:hyperlink w:anchor="text_contumacious" w:tooltip="Return to Passage">
              <w:r>
                <w:rPr>
                  <w:color w:val="0969DA"/>
                  <w:u w:val="single"/>
                </w:rPr>
                <w:t>↩ Return</w:t>
              </w:r>
            </w:hyperlink>
          </w:p>
        </w:tc>
      </w:tr>
      <w:tr>
        <w:tc>
          <w:tcPr>
            <w:tcW w:type="dxa" w:w="1872"/>
            <w:shd w:fill="FFFFFF"/>
            <w:vAlign w:val="center"/>
          </w:tcPr>
          <w:p>
            <w:pPr>
              <w:spacing w:before="80" w:after="80"/>
            </w:pPr>
            <w:bookmarkStart w:id="2026" w:name="vocab_covetous"/>
            <w:r>
              <w:rPr>
                <w:b/>
                <w:color w:val="0969DA"/>
                <w:sz w:val="20"/>
              </w:rPr>
              <w:t>covetous</w:t>
            </w:r>
            <w:bookmarkEnd w:id="2026"/>
          </w:p>
        </w:tc>
        <w:tc>
          <w:tcPr>
            <w:tcW w:type="dxa" w:w="3168"/>
            <w:shd w:fill="FFFFFF"/>
            <w:vAlign w:val="center"/>
          </w:tcPr>
          <w:p>
            <w:pPr>
              <w:spacing w:before="80" w:after="80"/>
            </w:pPr>
            <w:r>
              <w:rPr>
                <w:color w:val="24292F"/>
                <w:sz w:val="19"/>
              </w:rPr>
              <w:t>Showing extreme cupidity; painfully desirous of another's advantages</w:t>
            </w:r>
          </w:p>
        </w:tc>
        <w:tc>
          <w:tcPr>
            <w:tcW w:type="dxa" w:w="2880"/>
            <w:shd w:fill="FFFFFF"/>
            <w:vAlign w:val="center"/>
          </w:tcPr>
          <w:p>
            <w:pPr>
              <w:spacing w:before="80" w:after="80"/>
            </w:pPr>
            <w:r>
              <w:rPr>
                <w:i/>
                <w:sz w:val="17"/>
              </w:rPr>
              <w:t xml:space="preserve">When a haughty foreign despot displays insolent haughtiness and issues a peremptory ukase, Taiwanese citizens observe such supercilious arrogance and imperial hauteur with calm disdain, rejecting an iniquitous regime driven by </w:t>
            </w:r>
            <w:r>
              <w:rPr>
                <w:b/>
                <w:i/>
                <w:color w:val="0969DA"/>
                <w:sz w:val="17"/>
              </w:rPr>
              <w:t>covetous</w:t>
            </w:r>
            <w:r>
              <w:rPr>
                <w:i/>
                <w:sz w:val="17"/>
              </w:rPr>
              <w:t xml:space="preserve"> ambition Authoritarian state media frequently displays the intolerable effrontery and insolence of imperial power, attempting to discredit democratic elections with mendacity and deceit.</w:t>
            </w:r>
          </w:p>
        </w:tc>
        <w:tc>
          <w:tcPr>
            <w:tcW w:type="dxa" w:w="1440"/>
            <w:shd w:fill="FFFFFF"/>
            <w:vAlign w:val="center"/>
          </w:tcPr>
          <w:p>
            <w:pPr>
              <w:spacing w:before="80" w:after="80"/>
              <w:jc w:val="center"/>
            </w:pPr>
            <w:hyperlink w:anchor="text_covetous" w:tooltip="Return to Passage">
              <w:r>
                <w:rPr>
                  <w:color w:val="0969DA"/>
                  <w:u w:val="single"/>
                </w:rPr>
                <w:t>↩ Return</w:t>
              </w:r>
            </w:hyperlink>
          </w:p>
        </w:tc>
      </w:tr>
      <w:tr>
        <w:tc>
          <w:tcPr>
            <w:tcW w:type="dxa" w:w="1872"/>
            <w:shd w:fill="F6F8FA"/>
            <w:vAlign w:val="center"/>
          </w:tcPr>
          <w:p>
            <w:pPr>
              <w:spacing w:before="80" w:after="80"/>
            </w:pPr>
            <w:bookmarkStart w:id="2045" w:name="vocab_cynical"/>
            <w:r>
              <w:rPr>
                <w:b/>
                <w:color w:val="0969DA"/>
                <w:sz w:val="20"/>
              </w:rPr>
              <w:t>cynical</w:t>
            </w:r>
            <w:bookmarkEnd w:id="2045"/>
          </w:p>
        </w:tc>
        <w:tc>
          <w:tcPr>
            <w:tcW w:type="dxa" w:w="3168"/>
            <w:shd w:fill="F6F8FA"/>
            <w:vAlign w:val="center"/>
          </w:tcPr>
          <w:p>
            <w:pPr>
              <w:spacing w:before="80" w:after="80"/>
            </w:pPr>
            <w:r>
              <w:rPr>
                <w:color w:val="24292F"/>
                <w:sz w:val="19"/>
              </w:rPr>
              <w:t>Believing the worst of human nature and motives; having a sneering disbelief in e.g. selflessness of others</w:t>
            </w:r>
          </w:p>
        </w:tc>
        <w:tc>
          <w:tcPr>
            <w:tcW w:type="dxa" w:w="2880"/>
            <w:shd w:fill="F6F8FA"/>
            <w:vAlign w:val="center"/>
          </w:tcPr>
          <w:p>
            <w:pPr>
              <w:spacing w:before="80" w:after="80"/>
            </w:pPr>
            <w:r>
              <w:rPr>
                <w:i/>
                <w:sz w:val="17"/>
              </w:rPr>
              <w:t xml:space="preserve">Citizens reject the </w:t>
            </w:r>
            <w:r>
              <w:rPr>
                <w:b/>
                <w:i/>
                <w:color w:val="0969DA"/>
                <w:sz w:val="17"/>
              </w:rPr>
              <w:t>cynical</w:t>
            </w:r>
            <w:r>
              <w:rPr>
                <w:i/>
                <w:sz w:val="17"/>
              </w:rPr>
              <w:t xml:space="preserve"> worldview that might makes right, holding that true national strength comes from moral rectitude rather than brute force.</w:t>
            </w:r>
          </w:p>
        </w:tc>
        <w:tc>
          <w:tcPr>
            <w:tcW w:type="dxa" w:w="1440"/>
            <w:shd w:fill="F6F8FA"/>
            <w:vAlign w:val="center"/>
          </w:tcPr>
          <w:p>
            <w:pPr>
              <w:spacing w:before="80" w:after="80"/>
              <w:jc w:val="center"/>
            </w:pPr>
            <w:hyperlink w:anchor="text_cynical" w:tooltip="Return to Passage">
              <w:r>
                <w:rPr>
                  <w:color w:val="0969DA"/>
                  <w:u w:val="single"/>
                </w:rPr>
                <w:t>↩ Return</w:t>
              </w:r>
            </w:hyperlink>
          </w:p>
        </w:tc>
      </w:tr>
      <w:tr>
        <w:tc>
          <w:tcPr>
            <w:tcW w:type="dxa" w:w="1872"/>
            <w:shd w:fill="FFFFFF"/>
            <w:vAlign w:val="center"/>
          </w:tcPr>
          <w:p>
            <w:pPr>
              <w:spacing w:before="80" w:after="80"/>
            </w:pPr>
            <w:bookmarkStart w:id="2029" w:name="vocab_decadence"/>
            <w:r>
              <w:rPr>
                <w:b/>
                <w:color w:val="0969DA"/>
                <w:sz w:val="20"/>
              </w:rPr>
              <w:t>decadence</w:t>
            </w:r>
            <w:bookmarkEnd w:id="2029"/>
          </w:p>
        </w:tc>
        <w:tc>
          <w:tcPr>
            <w:tcW w:type="dxa" w:w="3168"/>
            <w:shd w:fill="FFFFFF"/>
            <w:vAlign w:val="center"/>
          </w:tcPr>
          <w:p>
            <w:pPr>
              <w:spacing w:before="80" w:after="80"/>
            </w:pPr>
            <w:r>
              <w:rPr>
                <w:color w:val="24292F"/>
                <w:sz w:val="19"/>
              </w:rPr>
              <w:t>The state of being degenerate in mental or moral qualities</w:t>
            </w:r>
          </w:p>
        </w:tc>
        <w:tc>
          <w:tcPr>
            <w:tcW w:type="dxa" w:w="2880"/>
            <w:shd w:fill="FFFFFF"/>
            <w:vAlign w:val="center"/>
          </w:tcPr>
          <w:p>
            <w:pPr>
              <w:spacing w:before="80" w:after="80"/>
            </w:pPr>
            <w:r>
              <w:rPr>
                <w:i/>
                <w:sz w:val="17"/>
              </w:rPr>
              <w:t xml:space="preserve">Yet a free society will never bow to an imperious neighbor, recognizing that despotic power inevitably breeds moral </w:t>
            </w:r>
            <w:r>
              <w:rPr>
                <w:b/>
                <w:i/>
                <w:color w:val="0969DA"/>
                <w:sz w:val="17"/>
              </w:rPr>
              <w:t>decadence</w:t>
            </w:r>
            <w:r>
              <w:rPr>
                <w:i/>
                <w:sz w:val="17"/>
              </w:rPr>
              <w:t xml:space="preserve"> and political depravity.</w:t>
            </w:r>
          </w:p>
        </w:tc>
        <w:tc>
          <w:tcPr>
            <w:tcW w:type="dxa" w:w="1440"/>
            <w:shd w:fill="FFFFFF"/>
            <w:vAlign w:val="center"/>
          </w:tcPr>
          <w:p>
            <w:pPr>
              <w:spacing w:before="80" w:after="80"/>
              <w:jc w:val="center"/>
            </w:pPr>
            <w:hyperlink w:anchor="text_decadence" w:tooltip="Return to Passage">
              <w:r>
                <w:rPr>
                  <w:color w:val="0969DA"/>
                  <w:u w:val="single"/>
                </w:rPr>
                <w:t>↩ Return</w:t>
              </w:r>
            </w:hyperlink>
          </w:p>
        </w:tc>
      </w:tr>
      <w:tr>
        <w:tc>
          <w:tcPr>
            <w:tcW w:type="dxa" w:w="1872"/>
            <w:shd w:fill="F6F8FA"/>
            <w:vAlign w:val="center"/>
          </w:tcPr>
          <w:p>
            <w:pPr>
              <w:spacing w:before="80" w:after="80"/>
            </w:pPr>
            <w:bookmarkStart w:id="2024" w:name="vocab_depravity"/>
            <w:r>
              <w:rPr>
                <w:b/>
                <w:color w:val="0969DA"/>
                <w:sz w:val="20"/>
              </w:rPr>
              <w:t>depravity</w:t>
            </w:r>
            <w:bookmarkEnd w:id="2024"/>
          </w:p>
        </w:tc>
        <w:tc>
          <w:tcPr>
            <w:tcW w:type="dxa" w:w="3168"/>
            <w:shd w:fill="F6F8FA"/>
            <w:vAlign w:val="center"/>
          </w:tcPr>
          <w:p>
            <w:pPr>
              <w:spacing w:before="80" w:after="80"/>
            </w:pPr>
            <w:r>
              <w:rPr>
                <w:color w:val="24292F"/>
                <w:sz w:val="19"/>
              </w:rPr>
              <w:t>Moral perversion; impairment of virtue and moral principles</w:t>
            </w:r>
          </w:p>
        </w:tc>
        <w:tc>
          <w:tcPr>
            <w:tcW w:type="dxa" w:w="2880"/>
            <w:shd w:fill="F6F8FA"/>
            <w:vAlign w:val="center"/>
          </w:tcPr>
          <w:p>
            <w:pPr>
              <w:spacing w:before="80" w:after="80"/>
            </w:pPr>
            <w:r>
              <w:rPr>
                <w:i/>
                <w:sz w:val="17"/>
              </w:rPr>
              <w:t xml:space="preserve">Yet a free society will never bow to an imperious neighbor, recognizing that despotic power inevitably breeds moral decadence and political </w:t>
            </w:r>
            <w:r>
              <w:rPr>
                <w:b/>
                <w:i/>
                <w:color w:val="0969DA"/>
                <w:sz w:val="17"/>
              </w:rPr>
              <w:t>depravity</w:t>
            </w:r>
            <w:r>
              <w:rPr>
                <w:i/>
                <w:sz w:val="17"/>
              </w:rPr>
              <w:t>.</w:t>
            </w:r>
          </w:p>
        </w:tc>
        <w:tc>
          <w:tcPr>
            <w:tcW w:type="dxa" w:w="1440"/>
            <w:shd w:fill="F6F8FA"/>
            <w:vAlign w:val="center"/>
          </w:tcPr>
          <w:p>
            <w:pPr>
              <w:spacing w:before="80" w:after="80"/>
              <w:jc w:val="center"/>
            </w:pPr>
            <w:hyperlink w:anchor="text_depravity" w:tooltip="Return to Passage">
              <w:r>
                <w:rPr>
                  <w:color w:val="0969DA"/>
                  <w:u w:val="single"/>
                </w:rPr>
                <w:t>↩ Return</w:t>
              </w:r>
            </w:hyperlink>
          </w:p>
        </w:tc>
      </w:tr>
      <w:tr>
        <w:tc>
          <w:tcPr>
            <w:tcW w:type="dxa" w:w="1872"/>
            <w:shd w:fill="FFFFFF"/>
            <w:vAlign w:val="center"/>
          </w:tcPr>
          <w:p>
            <w:pPr>
              <w:spacing w:before="80" w:after="80"/>
            </w:pPr>
            <w:bookmarkStart w:id="2007" w:name="vocab_dereliction"/>
            <w:r>
              <w:rPr>
                <w:b/>
                <w:color w:val="0969DA"/>
                <w:sz w:val="20"/>
              </w:rPr>
              <w:t>dereliction</w:t>
            </w:r>
            <w:bookmarkEnd w:id="2007"/>
          </w:p>
        </w:tc>
        <w:tc>
          <w:tcPr>
            <w:tcW w:type="dxa" w:w="3168"/>
            <w:shd w:fill="FFFFFF"/>
            <w:vAlign w:val="center"/>
          </w:tcPr>
          <w:p>
            <w:pPr>
              <w:spacing w:before="80" w:after="80"/>
            </w:pPr>
            <w:r>
              <w:rPr>
                <w:color w:val="24292F"/>
                <w:sz w:val="19"/>
              </w:rPr>
              <w:t>A tendency to be negligent and uncaring</w:t>
            </w:r>
          </w:p>
        </w:tc>
        <w:tc>
          <w:tcPr>
            <w:tcW w:type="dxa" w:w="2880"/>
            <w:shd w:fill="FFFFFF"/>
            <w:vAlign w:val="center"/>
          </w:tcPr>
          <w:p>
            <w:pPr>
              <w:spacing w:before="80" w:after="80"/>
            </w:pPr>
            <w:r>
              <w:rPr>
                <w:i/>
                <w:sz w:val="17"/>
              </w:rPr>
              <w:t xml:space="preserve">Citizens condemn the shameless avarice of corporate oligarchs who attempt to sneak past environmental regulations, and reject the parsimonious refusal of reactionary elites whose parsimony and severe austerity undermine social welfare, refusing to let contumacious officials defy the law or commit impiety against democratic ideals When an official displays callous indifference toward vulnerable communities or commits a flagrant </w:t>
            </w:r>
            <w:r>
              <w:rPr>
                <w:b/>
                <w:i/>
                <w:color w:val="0969DA"/>
                <w:sz w:val="17"/>
              </w:rPr>
              <w:t>dereliction</w:t>
            </w:r>
            <w:r>
              <w:rPr>
                <w:i/>
                <w:sz w:val="17"/>
              </w:rPr>
              <w:t xml:space="preserve"> of public duty, the independent judiciary intervenes, ensuring that no corrupt actor can escape public disapprobation.</w:t>
            </w:r>
          </w:p>
        </w:tc>
        <w:tc>
          <w:tcPr>
            <w:tcW w:type="dxa" w:w="1440"/>
            <w:shd w:fill="FFFFFF"/>
            <w:vAlign w:val="center"/>
          </w:tcPr>
          <w:p>
            <w:pPr>
              <w:spacing w:before="80" w:after="80"/>
              <w:jc w:val="center"/>
            </w:pPr>
            <w:hyperlink w:anchor="text_dereliction" w:tooltip="Return to Passage">
              <w:r>
                <w:rPr>
                  <w:color w:val="0969DA"/>
                  <w:u w:val="single"/>
                </w:rPr>
                <w:t>↩ Return</w:t>
              </w:r>
            </w:hyperlink>
          </w:p>
        </w:tc>
      </w:tr>
      <w:tr>
        <w:tc>
          <w:tcPr>
            <w:tcW w:type="dxa" w:w="1872"/>
            <w:shd w:fill="F6F8FA"/>
            <w:vAlign w:val="center"/>
          </w:tcPr>
          <w:p>
            <w:pPr>
              <w:spacing w:before="80" w:after="80"/>
            </w:pPr>
            <w:bookmarkStart w:id="2003" w:name="vocab_disapprobation"/>
            <w:r>
              <w:rPr>
                <w:b/>
                <w:color w:val="0969DA"/>
                <w:sz w:val="20"/>
              </w:rPr>
              <w:t>disapprobation</w:t>
            </w:r>
            <w:bookmarkEnd w:id="2003"/>
          </w:p>
        </w:tc>
        <w:tc>
          <w:tcPr>
            <w:tcW w:type="dxa" w:w="3168"/>
            <w:shd w:fill="F6F8FA"/>
            <w:vAlign w:val="center"/>
          </w:tcPr>
          <w:p>
            <w:pPr>
              <w:spacing w:before="80" w:after="80"/>
            </w:pPr>
            <w:r>
              <w:rPr>
                <w:color w:val="24292F"/>
                <w:sz w:val="19"/>
              </w:rPr>
              <w:t>An expression of strong disapproval; pronouncing as wrong or morally culpable</w:t>
            </w:r>
          </w:p>
        </w:tc>
        <w:tc>
          <w:tcPr>
            <w:tcW w:type="dxa" w:w="2880"/>
            <w:shd w:fill="F6F8FA"/>
            <w:vAlign w:val="center"/>
          </w:tcPr>
          <w:p>
            <w:pPr>
              <w:spacing w:before="80" w:after="80"/>
            </w:pPr>
            <w:r>
              <w:rPr>
                <w:i/>
                <w:sz w:val="17"/>
              </w:rPr>
              <w:t xml:space="preserve">Citizens condemn the shameless avarice of corporate oligarchs who attempt to sneak past environmental regulations, and reject the parsimonious refusal of reactionary elites whose parsimony and severe austerity undermine social welfare, refusing to let contumacious officials defy the law or commit impiety against democratic ideals When an official displays callous indifference toward vulnerable communities or commits a flagrant dereliction of public duty, the independent judiciary intervenes, ensuring that no corrupt actor can escape public </w:t>
            </w:r>
            <w:r>
              <w:rPr>
                <w:b/>
                <w:i/>
                <w:color w:val="0969DA"/>
                <w:sz w:val="17"/>
              </w:rPr>
              <w:t>disapprobation</w:t>
            </w:r>
            <w:r>
              <w:rPr>
                <w:i/>
                <w:sz w:val="17"/>
              </w:rPr>
              <w:t>.</w:t>
            </w:r>
          </w:p>
        </w:tc>
        <w:tc>
          <w:tcPr>
            <w:tcW w:type="dxa" w:w="1440"/>
            <w:shd w:fill="F6F8FA"/>
            <w:vAlign w:val="center"/>
          </w:tcPr>
          <w:p>
            <w:pPr>
              <w:spacing w:before="80" w:after="80"/>
              <w:jc w:val="center"/>
            </w:pPr>
            <w:hyperlink w:anchor="text_disapprobation" w:tooltip="Return to Passage">
              <w:r>
                <w:rPr>
                  <w:color w:val="0969DA"/>
                  <w:u w:val="single"/>
                </w:rPr>
                <w:t>↩ Return</w:t>
              </w:r>
            </w:hyperlink>
          </w:p>
        </w:tc>
      </w:tr>
      <w:tr>
        <w:tc>
          <w:tcPr>
            <w:tcW w:type="dxa" w:w="1872"/>
            <w:shd w:fill="FFFFFF"/>
            <w:vAlign w:val="center"/>
          </w:tcPr>
          <w:p>
            <w:pPr>
              <w:spacing w:before="80" w:after="80"/>
            </w:pPr>
            <w:bookmarkStart w:id="2036" w:name="vocab_discredit"/>
            <w:r>
              <w:rPr>
                <w:b/>
                <w:color w:val="0969DA"/>
                <w:sz w:val="20"/>
              </w:rPr>
              <w:t>discredit</w:t>
            </w:r>
            <w:bookmarkEnd w:id="2036"/>
          </w:p>
        </w:tc>
        <w:tc>
          <w:tcPr>
            <w:tcW w:type="dxa" w:w="3168"/>
            <w:shd w:fill="FFFFFF"/>
            <w:vAlign w:val="center"/>
          </w:tcPr>
          <w:p>
            <w:pPr>
              <w:spacing w:before="80" w:after="80"/>
            </w:pPr>
            <w:r>
              <w:rPr>
                <w:color w:val="24292F"/>
                <w:sz w:val="19"/>
              </w:rPr>
              <w:t>The state of being held in low esteem</w:t>
            </w:r>
          </w:p>
        </w:tc>
        <w:tc>
          <w:tcPr>
            <w:tcW w:type="dxa" w:w="2880"/>
            <w:shd w:fill="FFFFFF"/>
            <w:vAlign w:val="center"/>
          </w:tcPr>
          <w:p>
            <w:pPr>
              <w:spacing w:before="80" w:after="80"/>
            </w:pPr>
            <w:r>
              <w:rPr>
                <w:i/>
                <w:sz w:val="17"/>
              </w:rPr>
              <w:t xml:space="preserve">When a haughty foreign despot displays insolent haughtiness and issues a peremptory ukase, Taiwanese citizens observe such supercilious arrogance and imperial hauteur with calm disdain, rejecting an iniquitous regime driven by covetous ambition Authoritarian state media frequently displays the intolerable effrontery and insolence of imperial power, attempting to </w:t>
            </w:r>
            <w:r>
              <w:rPr>
                <w:b/>
                <w:i/>
                <w:color w:val="0969DA"/>
                <w:sz w:val="17"/>
              </w:rPr>
              <w:t>discredit</w:t>
            </w:r>
            <w:r>
              <w:rPr>
                <w:i/>
                <w:sz w:val="17"/>
              </w:rPr>
              <w:t xml:space="preserve"> democratic elections with mendacity and deceit.</w:t>
            </w:r>
          </w:p>
        </w:tc>
        <w:tc>
          <w:tcPr>
            <w:tcW w:type="dxa" w:w="1440"/>
            <w:shd w:fill="FFFFFF"/>
            <w:vAlign w:val="center"/>
          </w:tcPr>
          <w:p>
            <w:pPr>
              <w:spacing w:before="80" w:after="80"/>
              <w:jc w:val="center"/>
            </w:pPr>
            <w:hyperlink w:anchor="text_discredit" w:tooltip="Return to Passage">
              <w:r>
                <w:rPr>
                  <w:color w:val="0969DA"/>
                  <w:u w:val="single"/>
                </w:rPr>
                <w:t>↩ Return</w:t>
              </w:r>
            </w:hyperlink>
          </w:p>
        </w:tc>
      </w:tr>
      <w:tr>
        <w:tc>
          <w:tcPr>
            <w:tcW w:type="dxa" w:w="1872"/>
            <w:shd w:fill="F6F8FA"/>
            <w:vAlign w:val="center"/>
          </w:tcPr>
          <w:p>
            <w:pPr>
              <w:spacing w:before="80" w:after="80"/>
            </w:pPr>
            <w:bookmarkStart w:id="2048" w:name="vocab_dissolute"/>
            <w:r>
              <w:rPr>
                <w:b/>
                <w:color w:val="0969DA"/>
                <w:sz w:val="20"/>
              </w:rPr>
              <w:t>dissolute</w:t>
            </w:r>
            <w:bookmarkEnd w:id="2048"/>
          </w:p>
        </w:tc>
        <w:tc>
          <w:tcPr>
            <w:tcW w:type="dxa" w:w="3168"/>
            <w:shd w:fill="F6F8FA"/>
            <w:vAlign w:val="center"/>
          </w:tcPr>
          <w:p>
            <w:pPr>
              <w:spacing w:before="80" w:after="80"/>
            </w:pPr>
            <w:r>
              <w:rPr>
                <w:color w:val="24292F"/>
                <w:sz w:val="19"/>
              </w:rPr>
              <w:t>Unrestrained by convention or morality</w:t>
            </w:r>
          </w:p>
        </w:tc>
        <w:tc>
          <w:tcPr>
            <w:tcW w:type="dxa" w:w="2880"/>
            <w:shd w:fill="F6F8FA"/>
            <w:vAlign w:val="center"/>
          </w:tcPr>
          <w:p>
            <w:pPr>
              <w:spacing w:before="80" w:after="80"/>
            </w:pPr>
            <w:r>
              <w:rPr>
                <w:i/>
                <w:sz w:val="17"/>
              </w:rPr>
              <w:t xml:space="preserve">Even when confronting headstrong adversaries whose </w:t>
            </w:r>
            <w:r>
              <w:rPr>
                <w:b/>
                <w:i/>
                <w:color w:val="0969DA"/>
                <w:sz w:val="17"/>
              </w:rPr>
              <w:t>dissolute</w:t>
            </w:r>
            <w:r>
              <w:rPr>
                <w:i/>
                <w:sz w:val="17"/>
              </w:rPr>
              <w:t xml:space="preserve"> governance has produced an effete and corrupt ruling class, Taiwan stands firm in defense of its freedom.</w:t>
            </w:r>
          </w:p>
        </w:tc>
        <w:tc>
          <w:tcPr>
            <w:tcW w:type="dxa" w:w="1440"/>
            <w:shd w:fill="F6F8FA"/>
            <w:vAlign w:val="center"/>
          </w:tcPr>
          <w:p>
            <w:pPr>
              <w:spacing w:before="80" w:after="80"/>
              <w:jc w:val="center"/>
            </w:pPr>
            <w:hyperlink w:anchor="text_dissolute" w:tooltip="Return to Passage">
              <w:r>
                <w:rPr>
                  <w:color w:val="0969DA"/>
                  <w:u w:val="single"/>
                </w:rPr>
                <w:t>↩ Return</w:t>
              </w:r>
            </w:hyperlink>
          </w:p>
        </w:tc>
      </w:tr>
      <w:tr>
        <w:tc>
          <w:tcPr>
            <w:tcW w:type="dxa" w:w="1872"/>
            <w:shd w:fill="FFFFFF"/>
            <w:vAlign w:val="center"/>
          </w:tcPr>
          <w:p>
            <w:pPr>
              <w:spacing w:before="80" w:after="80"/>
            </w:pPr>
            <w:bookmarkStart w:id="2014" w:name="vocab_effete"/>
            <w:r>
              <w:rPr>
                <w:b/>
                <w:color w:val="0969DA"/>
                <w:sz w:val="20"/>
              </w:rPr>
              <w:t>effete</w:t>
            </w:r>
            <w:bookmarkEnd w:id="2014"/>
          </w:p>
        </w:tc>
        <w:tc>
          <w:tcPr>
            <w:tcW w:type="dxa" w:w="3168"/>
            <w:shd w:fill="FFFFFF"/>
            <w:vAlign w:val="center"/>
          </w:tcPr>
          <w:p>
            <w:pPr>
              <w:spacing w:before="80" w:after="80"/>
            </w:pPr>
            <w:r>
              <w:rPr>
                <w:color w:val="24292F"/>
                <w:sz w:val="19"/>
              </w:rPr>
              <w:t>Marked by excessive self-indulgence and moral decay</w:t>
            </w:r>
          </w:p>
        </w:tc>
        <w:tc>
          <w:tcPr>
            <w:tcW w:type="dxa" w:w="2880"/>
            <w:shd w:fill="FFFFFF"/>
            <w:vAlign w:val="center"/>
          </w:tcPr>
          <w:p>
            <w:pPr>
              <w:spacing w:before="80" w:after="80"/>
            </w:pPr>
            <w:r>
              <w:rPr>
                <w:i/>
                <w:sz w:val="17"/>
              </w:rPr>
              <w:t xml:space="preserve">Even when confronting headstrong adversaries whose dissolute governance has produced an </w:t>
            </w:r>
            <w:r>
              <w:rPr>
                <w:b/>
                <w:i/>
                <w:color w:val="0969DA"/>
                <w:sz w:val="17"/>
              </w:rPr>
              <w:t>effete</w:t>
            </w:r>
            <w:r>
              <w:rPr>
                <w:i/>
                <w:sz w:val="17"/>
              </w:rPr>
              <w:t xml:space="preserve"> and corrupt ruling class, Taiwan stands firm in defense of its freedom.</w:t>
            </w:r>
          </w:p>
        </w:tc>
        <w:tc>
          <w:tcPr>
            <w:tcW w:type="dxa" w:w="1440"/>
            <w:shd w:fill="FFFFFF"/>
            <w:vAlign w:val="center"/>
          </w:tcPr>
          <w:p>
            <w:pPr>
              <w:spacing w:before="80" w:after="80"/>
              <w:jc w:val="center"/>
            </w:pPr>
            <w:hyperlink w:anchor="text_effete" w:tooltip="Return to Passage">
              <w:r>
                <w:rPr>
                  <w:color w:val="0969DA"/>
                  <w:u w:val="single"/>
                </w:rPr>
                <w:t>↩ Return</w:t>
              </w:r>
            </w:hyperlink>
          </w:p>
        </w:tc>
      </w:tr>
      <w:tr>
        <w:tc>
          <w:tcPr>
            <w:tcW w:type="dxa" w:w="1872"/>
            <w:shd w:fill="F6F8FA"/>
            <w:vAlign w:val="center"/>
          </w:tcPr>
          <w:p>
            <w:pPr>
              <w:spacing w:before="80" w:after="80"/>
            </w:pPr>
            <w:bookmarkStart w:id="2017" w:name="vocab_effrontery"/>
            <w:r>
              <w:rPr>
                <w:b/>
                <w:color w:val="0969DA"/>
                <w:sz w:val="20"/>
              </w:rPr>
              <w:t>effrontery</w:t>
            </w:r>
            <w:bookmarkEnd w:id="2017"/>
          </w:p>
        </w:tc>
        <w:tc>
          <w:tcPr>
            <w:tcW w:type="dxa" w:w="3168"/>
            <w:shd w:fill="F6F8FA"/>
            <w:vAlign w:val="center"/>
          </w:tcPr>
          <w:p>
            <w:pPr>
              <w:spacing w:before="80" w:after="80"/>
            </w:pPr>
            <w:r>
              <w:rPr>
                <w:color w:val="24292F"/>
                <w:sz w:val="19"/>
              </w:rPr>
              <w:t>Audacious (even arrogant) behavior that you have no right to</w:t>
            </w:r>
          </w:p>
        </w:tc>
        <w:tc>
          <w:tcPr>
            <w:tcW w:type="dxa" w:w="2880"/>
            <w:shd w:fill="F6F8FA"/>
            <w:vAlign w:val="center"/>
          </w:tcPr>
          <w:p>
            <w:pPr>
              <w:spacing w:before="80" w:after="80"/>
            </w:pPr>
            <w:r>
              <w:rPr>
                <w:i/>
                <w:sz w:val="17"/>
              </w:rPr>
              <w:t xml:space="preserve">When a haughty foreign despot displays insolent haughtiness and issues a peremptory ukase, Taiwanese citizens observe such supercilious arrogance and imperial hauteur with calm disdain, rejecting an iniquitous regime driven by covetous ambition Authoritarian state media frequently displays the intolerable </w:t>
            </w:r>
            <w:r>
              <w:rPr>
                <w:b/>
                <w:i/>
                <w:color w:val="0969DA"/>
                <w:sz w:val="17"/>
              </w:rPr>
              <w:t>effrontery</w:t>
            </w:r>
            <w:r>
              <w:rPr>
                <w:i/>
                <w:sz w:val="17"/>
              </w:rPr>
              <w:t xml:space="preserve"> and insolence of imperial power, attempting to discredit democratic elections with mendacity and deceit.</w:t>
            </w:r>
          </w:p>
        </w:tc>
        <w:tc>
          <w:tcPr>
            <w:tcW w:type="dxa" w:w="1440"/>
            <w:shd w:fill="F6F8FA"/>
            <w:vAlign w:val="center"/>
          </w:tcPr>
          <w:p>
            <w:pPr>
              <w:spacing w:before="80" w:after="80"/>
              <w:jc w:val="center"/>
            </w:pPr>
            <w:hyperlink w:anchor="text_effrontery" w:tooltip="Return to Passage">
              <w:r>
                <w:rPr>
                  <w:color w:val="0969DA"/>
                  <w:u w:val="single"/>
                </w:rPr>
                <w:t>↩ Return</w:t>
              </w:r>
            </w:hyperlink>
          </w:p>
        </w:tc>
      </w:tr>
      <w:tr>
        <w:tc>
          <w:tcPr>
            <w:tcW w:type="dxa" w:w="1872"/>
            <w:shd w:fill="FFFFFF"/>
            <w:vAlign w:val="center"/>
          </w:tcPr>
          <w:p>
            <w:pPr>
              <w:spacing w:before="80" w:after="80"/>
            </w:pPr>
            <w:bookmarkStart w:id="2046" w:name="vocab_hapless"/>
            <w:r>
              <w:rPr>
                <w:b/>
                <w:color w:val="0969DA"/>
                <w:sz w:val="20"/>
              </w:rPr>
              <w:t>hapless</w:t>
            </w:r>
            <w:bookmarkEnd w:id="2046"/>
          </w:p>
        </w:tc>
        <w:tc>
          <w:tcPr>
            <w:tcW w:type="dxa" w:w="3168"/>
            <w:shd w:fill="FFFFFF"/>
            <w:vAlign w:val="center"/>
          </w:tcPr>
          <w:p>
            <w:pPr>
              <w:spacing w:before="80" w:after="80"/>
            </w:pPr>
            <w:r>
              <w:rPr>
                <w:color w:val="24292F"/>
                <w:sz w:val="19"/>
              </w:rPr>
              <w:t>Deserving or inciting pity</w:t>
            </w:r>
          </w:p>
        </w:tc>
        <w:tc>
          <w:tcPr>
            <w:tcW w:type="dxa" w:w="2880"/>
            <w:shd w:fill="FFFFFF"/>
            <w:vAlign w:val="center"/>
          </w:tcPr>
          <w:p>
            <w:pPr>
              <w:spacing w:before="80" w:after="80"/>
            </w:pPr>
            <w:r>
              <w:rPr>
                <w:i/>
                <w:sz w:val="17"/>
              </w:rPr>
              <w:t xml:space="preserve">Rather than succumbing to the indolent fatalism of </w:t>
            </w:r>
            <w:r>
              <w:rPr>
                <w:b/>
                <w:i/>
                <w:color w:val="0969DA"/>
                <w:sz w:val="17"/>
              </w:rPr>
              <w:t>hapless</w:t>
            </w:r>
            <w:r>
              <w:rPr>
                <w:i/>
                <w:sz w:val="17"/>
              </w:rPr>
              <w:t xml:space="preserve"> victims, the people of Taiwan stand united, eliminating superfluous partisan squabbles and proving that an incorrigible love of liberty will always triumph over despotic perversity.</w:t>
            </w:r>
          </w:p>
        </w:tc>
        <w:tc>
          <w:tcPr>
            <w:tcW w:type="dxa" w:w="1440"/>
            <w:shd w:fill="FFFFFF"/>
            <w:vAlign w:val="center"/>
          </w:tcPr>
          <w:p>
            <w:pPr>
              <w:spacing w:before="80" w:after="80"/>
              <w:jc w:val="center"/>
            </w:pPr>
            <w:hyperlink w:anchor="text_hapless" w:tooltip="Return to Passage">
              <w:r>
                <w:rPr>
                  <w:color w:val="0969DA"/>
                  <w:u w:val="single"/>
                </w:rPr>
                <w:t>↩ Return</w:t>
              </w:r>
            </w:hyperlink>
          </w:p>
        </w:tc>
      </w:tr>
      <w:tr>
        <w:tc>
          <w:tcPr>
            <w:tcW w:type="dxa" w:w="1872"/>
            <w:shd w:fill="F6F8FA"/>
            <w:vAlign w:val="center"/>
          </w:tcPr>
          <w:p>
            <w:pPr>
              <w:spacing w:before="80" w:after="80"/>
            </w:pPr>
            <w:bookmarkStart w:id="2018" w:name="vocab_haughtiness"/>
            <w:r>
              <w:rPr>
                <w:b/>
                <w:color w:val="0969DA"/>
                <w:sz w:val="20"/>
              </w:rPr>
              <w:t>haughtiness</w:t>
            </w:r>
            <w:bookmarkEnd w:id="2018"/>
          </w:p>
        </w:tc>
        <w:tc>
          <w:tcPr>
            <w:tcW w:type="dxa" w:w="3168"/>
            <w:shd w:fill="F6F8FA"/>
            <w:vAlign w:val="center"/>
          </w:tcPr>
          <w:p>
            <w:pPr>
              <w:spacing w:before="80" w:after="80"/>
            </w:pPr>
            <w:r>
              <w:rPr>
                <w:color w:val="24292F"/>
                <w:sz w:val="19"/>
              </w:rPr>
              <w:t>Overbearing pride evidenced by a superior manner toward inferiors</w:t>
            </w:r>
          </w:p>
        </w:tc>
        <w:tc>
          <w:tcPr>
            <w:tcW w:type="dxa" w:w="2880"/>
            <w:shd w:fill="F6F8FA"/>
            <w:vAlign w:val="center"/>
          </w:tcPr>
          <w:p>
            <w:pPr>
              <w:spacing w:before="80" w:after="80"/>
            </w:pPr>
            <w:r>
              <w:rPr>
                <w:i/>
                <w:sz w:val="17"/>
              </w:rPr>
              <w:t xml:space="preserve">When a haughty foreign despot displays insolent </w:t>
            </w:r>
            <w:r>
              <w:rPr>
                <w:b/>
                <w:i/>
                <w:color w:val="0969DA"/>
                <w:sz w:val="17"/>
              </w:rPr>
              <w:t>haughtiness</w:t>
            </w:r>
            <w:r>
              <w:rPr>
                <w:i/>
                <w:sz w:val="17"/>
              </w:rPr>
              <w:t xml:space="preserve"> and issues a peremptory ukase, Taiwanese citizens observe such supercilious arrogance and imperial hauteur with calm disdain, rejecting an iniquitous regime driven by covetous ambition Authoritarian state media frequently displays the intolerable effrontery and insolence of imperial power, attempting to discredit democratic elections with mendacity and deceit.</w:t>
            </w:r>
          </w:p>
        </w:tc>
        <w:tc>
          <w:tcPr>
            <w:tcW w:type="dxa" w:w="1440"/>
            <w:shd w:fill="F6F8FA"/>
            <w:vAlign w:val="center"/>
          </w:tcPr>
          <w:p>
            <w:pPr>
              <w:spacing w:before="80" w:after="80"/>
              <w:jc w:val="center"/>
            </w:pPr>
            <w:hyperlink w:anchor="text_haughtiness" w:tooltip="Return to Passage">
              <w:r>
                <w:rPr>
                  <w:color w:val="0969DA"/>
                  <w:u w:val="single"/>
                </w:rPr>
                <w:t>↩ Return</w:t>
              </w:r>
            </w:hyperlink>
          </w:p>
        </w:tc>
      </w:tr>
      <w:tr>
        <w:tc>
          <w:tcPr>
            <w:tcW w:type="dxa" w:w="1872"/>
            <w:shd w:fill="FFFFFF"/>
            <w:vAlign w:val="center"/>
          </w:tcPr>
          <w:p>
            <w:pPr>
              <w:spacing w:before="80" w:after="80"/>
            </w:pPr>
            <w:bookmarkStart w:id="2005" w:name="vocab_haughty"/>
            <w:r>
              <w:rPr>
                <w:b/>
                <w:color w:val="0969DA"/>
                <w:sz w:val="20"/>
              </w:rPr>
              <w:t>haughty</w:t>
            </w:r>
            <w:bookmarkEnd w:id="2005"/>
          </w:p>
        </w:tc>
        <w:tc>
          <w:tcPr>
            <w:tcW w:type="dxa" w:w="3168"/>
            <w:shd w:fill="FFFFFF"/>
            <w:vAlign w:val="center"/>
          </w:tcPr>
          <w:p>
            <w:pPr>
              <w:spacing w:before="80" w:after="80"/>
            </w:pPr>
            <w:r>
              <w:rPr>
                <w:color w:val="24292F"/>
                <w:sz w:val="19"/>
              </w:rPr>
              <w:t>Having or showing arrogant superiority to and disdain of those one views as unworthy</w:t>
            </w:r>
          </w:p>
        </w:tc>
        <w:tc>
          <w:tcPr>
            <w:tcW w:type="dxa" w:w="2880"/>
            <w:shd w:fill="FFFFFF"/>
            <w:vAlign w:val="center"/>
          </w:tcPr>
          <w:p>
            <w:pPr>
              <w:spacing w:before="80" w:after="80"/>
            </w:pPr>
            <w:r>
              <w:rPr>
                <w:i/>
                <w:sz w:val="17"/>
              </w:rPr>
              <w:t xml:space="preserve">When a </w:t>
            </w:r>
            <w:r>
              <w:rPr>
                <w:b/>
                <w:i/>
                <w:color w:val="0969DA"/>
                <w:sz w:val="17"/>
              </w:rPr>
              <w:t>haughty</w:t>
            </w:r>
            <w:r>
              <w:rPr>
                <w:i/>
                <w:sz w:val="17"/>
              </w:rPr>
              <w:t xml:space="preserve"> foreign despot displays insolent haughtiness and issues a peremptory ukase, Taiwanese citizens observe such supercilious arrogance and imperial hauteur with calm disdain, rejecting an iniquitous regime driven by covetous ambition Authoritarian state media frequently displays the intolerable effrontery and insolence of imperial power, attempting to discredit democratic elections with mendacity and deceit.</w:t>
            </w:r>
          </w:p>
        </w:tc>
        <w:tc>
          <w:tcPr>
            <w:tcW w:type="dxa" w:w="1440"/>
            <w:shd w:fill="FFFFFF"/>
            <w:vAlign w:val="center"/>
          </w:tcPr>
          <w:p>
            <w:pPr>
              <w:spacing w:before="80" w:after="80"/>
              <w:jc w:val="center"/>
            </w:pPr>
            <w:hyperlink w:anchor="text_haughty" w:tooltip="Return to Passage">
              <w:r>
                <w:rPr>
                  <w:color w:val="0969DA"/>
                  <w:u w:val="single"/>
                </w:rPr>
                <w:t>↩ Return</w:t>
              </w:r>
            </w:hyperlink>
          </w:p>
        </w:tc>
      </w:tr>
      <w:tr>
        <w:tc>
          <w:tcPr>
            <w:tcW w:type="dxa" w:w="1872"/>
            <w:shd w:fill="F6F8FA"/>
            <w:vAlign w:val="center"/>
          </w:tcPr>
          <w:p>
            <w:pPr>
              <w:spacing w:before="80" w:after="80"/>
            </w:pPr>
            <w:bookmarkStart w:id="2023" w:name="vocab_hauteur"/>
            <w:r>
              <w:rPr>
                <w:b/>
                <w:color w:val="0969DA"/>
                <w:sz w:val="20"/>
              </w:rPr>
              <w:t>hauteur</w:t>
            </w:r>
            <w:bookmarkEnd w:id="2023"/>
          </w:p>
        </w:tc>
        <w:tc>
          <w:tcPr>
            <w:tcW w:type="dxa" w:w="3168"/>
            <w:shd w:fill="F6F8FA"/>
            <w:vAlign w:val="center"/>
          </w:tcPr>
          <w:p>
            <w:pPr>
              <w:spacing w:before="80" w:after="80"/>
            </w:pPr>
            <w:r>
              <w:rPr>
                <w:color w:val="24292F"/>
                <w:sz w:val="19"/>
              </w:rPr>
              <w:t>Overbearing pride evidenced by a superior manner toward inferiors</w:t>
            </w:r>
          </w:p>
        </w:tc>
        <w:tc>
          <w:tcPr>
            <w:tcW w:type="dxa" w:w="2880"/>
            <w:shd w:fill="F6F8FA"/>
            <w:vAlign w:val="center"/>
          </w:tcPr>
          <w:p>
            <w:pPr>
              <w:spacing w:before="80" w:after="80"/>
            </w:pPr>
            <w:r>
              <w:rPr>
                <w:i/>
                <w:sz w:val="17"/>
              </w:rPr>
              <w:t xml:space="preserve">The people of Formosa categorically reject the autocratic arrogance, imperial hubris, and overbearing </w:t>
            </w:r>
            <w:r>
              <w:rPr>
                <w:b/>
                <w:i/>
                <w:color w:val="0969DA"/>
                <w:sz w:val="17"/>
              </w:rPr>
              <w:t>hauteur</w:t>
            </w:r>
            <w:r>
              <w:rPr>
                <w:i/>
                <w:sz w:val="17"/>
              </w:rPr>
              <w:t xml:space="preserve"> displayed by the totalitarian regime across the strait.</w:t>
            </w:r>
          </w:p>
        </w:tc>
        <w:tc>
          <w:tcPr>
            <w:tcW w:type="dxa" w:w="1440"/>
            <w:shd w:fill="F6F8FA"/>
            <w:vAlign w:val="center"/>
          </w:tcPr>
          <w:p>
            <w:pPr>
              <w:spacing w:before="80" w:after="80"/>
              <w:jc w:val="center"/>
            </w:pPr>
            <w:hyperlink w:anchor="text_hauteur" w:tooltip="Return to Passage">
              <w:r>
                <w:rPr>
                  <w:color w:val="0969DA"/>
                  <w:u w:val="single"/>
                </w:rPr>
                <w:t>↩ Return</w:t>
              </w:r>
            </w:hyperlink>
          </w:p>
        </w:tc>
      </w:tr>
      <w:tr>
        <w:tc>
          <w:tcPr>
            <w:tcW w:type="dxa" w:w="1872"/>
            <w:shd w:fill="FFFFFF"/>
            <w:vAlign w:val="center"/>
          </w:tcPr>
          <w:p>
            <w:pPr>
              <w:spacing w:before="80" w:after="80"/>
            </w:pPr>
            <w:bookmarkStart w:id="2039" w:name="vocab_headstrong"/>
            <w:r>
              <w:rPr>
                <w:b/>
                <w:color w:val="0969DA"/>
                <w:sz w:val="20"/>
              </w:rPr>
              <w:t>headstrong</w:t>
            </w:r>
            <w:bookmarkEnd w:id="2039"/>
          </w:p>
        </w:tc>
        <w:tc>
          <w:tcPr>
            <w:tcW w:type="dxa" w:w="3168"/>
            <w:shd w:fill="FFFFFF"/>
            <w:vAlign w:val="center"/>
          </w:tcPr>
          <w:p>
            <w:pPr>
              <w:spacing w:before="80" w:after="80"/>
            </w:pPr>
            <w:r>
              <w:rPr>
                <w:color w:val="24292F"/>
                <w:sz w:val="19"/>
              </w:rPr>
              <w:t>Habitually disposed to disobedience and opposition</w:t>
            </w:r>
          </w:p>
        </w:tc>
        <w:tc>
          <w:tcPr>
            <w:tcW w:type="dxa" w:w="2880"/>
            <w:shd w:fill="FFFFFF"/>
            <w:vAlign w:val="center"/>
          </w:tcPr>
          <w:p>
            <w:pPr>
              <w:spacing w:before="80" w:after="80"/>
            </w:pPr>
            <w:r>
              <w:rPr>
                <w:i/>
                <w:sz w:val="17"/>
              </w:rPr>
              <w:t xml:space="preserve">Even when confronting </w:t>
            </w:r>
            <w:r>
              <w:rPr>
                <w:b/>
                <w:i/>
                <w:color w:val="0969DA"/>
                <w:sz w:val="17"/>
              </w:rPr>
              <w:t>headstrong</w:t>
            </w:r>
            <w:r>
              <w:rPr>
                <w:i/>
                <w:sz w:val="17"/>
              </w:rPr>
              <w:t xml:space="preserve"> adversaries whose dissolute governance has produced an effete and corrupt ruling class, Taiwan stands firm in defense of its freedom.</w:t>
            </w:r>
          </w:p>
        </w:tc>
        <w:tc>
          <w:tcPr>
            <w:tcW w:type="dxa" w:w="1440"/>
            <w:shd w:fill="FFFFFF"/>
            <w:vAlign w:val="center"/>
          </w:tcPr>
          <w:p>
            <w:pPr>
              <w:spacing w:before="80" w:after="80"/>
              <w:jc w:val="center"/>
            </w:pPr>
            <w:hyperlink w:anchor="text_headstrong" w:tooltip="Return to Passage">
              <w:r>
                <w:rPr>
                  <w:color w:val="0969DA"/>
                  <w:u w:val="single"/>
                </w:rPr>
                <w:t>↩ Return</w:t>
              </w:r>
            </w:hyperlink>
          </w:p>
        </w:tc>
      </w:tr>
      <w:tr>
        <w:tc>
          <w:tcPr>
            <w:tcW w:type="dxa" w:w="1872"/>
            <w:shd w:fill="F6F8FA"/>
            <w:vAlign w:val="center"/>
          </w:tcPr>
          <w:p>
            <w:pPr>
              <w:spacing w:before="80" w:after="80"/>
            </w:pPr>
            <w:bookmarkStart w:id="2033" w:name="vocab_hubris"/>
            <w:r>
              <w:rPr>
                <w:b/>
                <w:color w:val="0969DA"/>
                <w:sz w:val="20"/>
              </w:rPr>
              <w:t>hubris</w:t>
            </w:r>
            <w:bookmarkEnd w:id="2033"/>
          </w:p>
        </w:tc>
        <w:tc>
          <w:tcPr>
            <w:tcW w:type="dxa" w:w="3168"/>
            <w:shd w:fill="F6F8FA"/>
            <w:vAlign w:val="center"/>
          </w:tcPr>
          <w:p>
            <w:pPr>
              <w:spacing w:before="80" w:after="80"/>
            </w:pPr>
            <w:r>
              <w:rPr>
                <w:color w:val="24292F"/>
                <w:sz w:val="19"/>
              </w:rPr>
              <w:t>Overbearing pride or presumption</w:t>
            </w:r>
          </w:p>
        </w:tc>
        <w:tc>
          <w:tcPr>
            <w:tcW w:type="dxa" w:w="2880"/>
            <w:shd w:fill="F6F8FA"/>
            <w:vAlign w:val="center"/>
          </w:tcPr>
          <w:p>
            <w:pPr>
              <w:spacing w:before="80" w:after="80"/>
            </w:pPr>
            <w:r>
              <w:rPr>
                <w:i/>
                <w:sz w:val="17"/>
              </w:rPr>
              <w:t xml:space="preserve">The people of Formosa categorically reject the autocratic arrogance, imperial </w:t>
            </w:r>
            <w:r>
              <w:rPr>
                <w:b/>
                <w:i/>
                <w:color w:val="0969DA"/>
                <w:sz w:val="17"/>
              </w:rPr>
              <w:t>hubris</w:t>
            </w:r>
            <w:r>
              <w:rPr>
                <w:i/>
                <w:sz w:val="17"/>
              </w:rPr>
              <w:t>, and overbearing hauteur displayed by the totalitarian regime across the strait.</w:t>
            </w:r>
          </w:p>
        </w:tc>
        <w:tc>
          <w:tcPr>
            <w:tcW w:type="dxa" w:w="1440"/>
            <w:shd w:fill="F6F8FA"/>
            <w:vAlign w:val="center"/>
          </w:tcPr>
          <w:p>
            <w:pPr>
              <w:spacing w:before="80" w:after="80"/>
              <w:jc w:val="center"/>
            </w:pPr>
            <w:hyperlink w:anchor="text_hubris" w:tooltip="Return to Passage">
              <w:r>
                <w:rPr>
                  <w:color w:val="0969DA"/>
                  <w:u w:val="single"/>
                </w:rPr>
                <w:t>↩ Return</w:t>
              </w:r>
            </w:hyperlink>
          </w:p>
        </w:tc>
      </w:tr>
      <w:tr>
        <w:tc>
          <w:tcPr>
            <w:tcW w:type="dxa" w:w="1872"/>
            <w:shd w:fill="FFFFFF"/>
            <w:vAlign w:val="center"/>
          </w:tcPr>
          <w:p>
            <w:pPr>
              <w:spacing w:before="80" w:after="80"/>
            </w:pPr>
            <w:bookmarkStart w:id="2028" w:name="vocab_hypocritical"/>
            <w:r>
              <w:rPr>
                <w:b/>
                <w:color w:val="0969DA"/>
                <w:sz w:val="20"/>
              </w:rPr>
              <w:t>hypocritical</w:t>
            </w:r>
            <w:bookmarkEnd w:id="2028"/>
          </w:p>
        </w:tc>
        <w:tc>
          <w:tcPr>
            <w:tcW w:type="dxa" w:w="3168"/>
            <w:shd w:fill="FFFFFF"/>
            <w:vAlign w:val="center"/>
          </w:tcPr>
          <w:p>
            <w:pPr>
              <w:spacing w:before="80" w:after="80"/>
            </w:pPr>
            <w:r>
              <w:rPr>
                <w:color w:val="24292F"/>
                <w:sz w:val="19"/>
              </w:rPr>
              <w:t>Professing feelings or virtues one does not have</w:t>
            </w:r>
          </w:p>
        </w:tc>
        <w:tc>
          <w:tcPr>
            <w:tcW w:type="dxa" w:w="2880"/>
            <w:shd w:fill="FFFFFF"/>
            <w:vAlign w:val="center"/>
          </w:tcPr>
          <w:p>
            <w:pPr>
              <w:spacing w:before="80" w:after="80"/>
            </w:pPr>
            <w:r>
              <w:rPr>
                <w:i/>
                <w:sz w:val="17"/>
              </w:rPr>
              <w:t xml:space="preserve">The electorate looks askance at a self-righteous politician who delivers sententious moral lectures while concealing private corruption, viewing such </w:t>
            </w:r>
            <w:r>
              <w:rPr>
                <w:b/>
                <w:i/>
                <w:color w:val="0969DA"/>
                <w:sz w:val="17"/>
              </w:rPr>
              <w:t>hypocritical</w:t>
            </w:r>
            <w:r>
              <w:rPr>
                <w:i/>
                <w:sz w:val="17"/>
              </w:rPr>
              <w:t xml:space="preserve"> posturing as a disgrace to public office.</w:t>
            </w:r>
          </w:p>
        </w:tc>
        <w:tc>
          <w:tcPr>
            <w:tcW w:type="dxa" w:w="1440"/>
            <w:shd w:fill="FFFFFF"/>
            <w:vAlign w:val="center"/>
          </w:tcPr>
          <w:p>
            <w:pPr>
              <w:spacing w:before="80" w:after="80"/>
              <w:jc w:val="center"/>
            </w:pPr>
            <w:hyperlink w:anchor="text_hypocritical" w:tooltip="Return to Passage">
              <w:r>
                <w:rPr>
                  <w:color w:val="0969DA"/>
                  <w:u w:val="single"/>
                </w:rPr>
                <w:t>↩ Return</w:t>
              </w:r>
            </w:hyperlink>
          </w:p>
        </w:tc>
      </w:tr>
      <w:tr>
        <w:tc>
          <w:tcPr>
            <w:tcW w:type="dxa" w:w="1872"/>
            <w:shd w:fill="F6F8FA"/>
            <w:vAlign w:val="center"/>
          </w:tcPr>
          <w:p>
            <w:pPr>
              <w:spacing w:before="80" w:after="80"/>
            </w:pPr>
            <w:bookmarkStart w:id="2004" w:name="vocab_imperious"/>
            <w:r>
              <w:rPr>
                <w:b/>
                <w:color w:val="0969DA"/>
                <w:sz w:val="20"/>
              </w:rPr>
              <w:t>imperious</w:t>
            </w:r>
            <w:bookmarkEnd w:id="2004"/>
          </w:p>
        </w:tc>
        <w:tc>
          <w:tcPr>
            <w:tcW w:type="dxa" w:w="3168"/>
            <w:shd w:fill="F6F8FA"/>
            <w:vAlign w:val="center"/>
          </w:tcPr>
          <w:p>
            <w:pPr>
              <w:spacing w:before="80" w:after="80"/>
            </w:pPr>
            <w:r>
              <w:rPr>
                <w:color w:val="24292F"/>
                <w:sz w:val="19"/>
              </w:rPr>
              <w:t>Having or showing arrogant superiority to and disdain of those one views as unworthy</w:t>
            </w:r>
          </w:p>
        </w:tc>
        <w:tc>
          <w:tcPr>
            <w:tcW w:type="dxa" w:w="2880"/>
            <w:shd w:fill="F6F8FA"/>
            <w:vAlign w:val="center"/>
          </w:tcPr>
          <w:p>
            <w:pPr>
              <w:spacing w:before="80" w:after="80"/>
            </w:pPr>
            <w:r>
              <w:rPr>
                <w:i/>
                <w:sz w:val="17"/>
              </w:rPr>
              <w:t xml:space="preserve">Yet a free society will never bow to an </w:t>
            </w:r>
            <w:r>
              <w:rPr>
                <w:b/>
                <w:i/>
                <w:color w:val="0969DA"/>
                <w:sz w:val="17"/>
              </w:rPr>
              <w:t>imperious</w:t>
            </w:r>
            <w:r>
              <w:rPr>
                <w:i/>
                <w:sz w:val="17"/>
              </w:rPr>
              <w:t xml:space="preserve"> neighbor, recognizing that despotic power inevitably breeds moral decadence and political depravity.</w:t>
            </w:r>
          </w:p>
        </w:tc>
        <w:tc>
          <w:tcPr>
            <w:tcW w:type="dxa" w:w="1440"/>
            <w:shd w:fill="F6F8FA"/>
            <w:vAlign w:val="center"/>
          </w:tcPr>
          <w:p>
            <w:pPr>
              <w:spacing w:before="80" w:after="80"/>
              <w:jc w:val="center"/>
            </w:pPr>
            <w:hyperlink w:anchor="text_imperious" w:tooltip="Return to Passage">
              <w:r>
                <w:rPr>
                  <w:color w:val="0969DA"/>
                  <w:u w:val="single"/>
                </w:rPr>
                <w:t>↩ Return</w:t>
              </w:r>
            </w:hyperlink>
          </w:p>
        </w:tc>
      </w:tr>
      <w:tr>
        <w:tc>
          <w:tcPr>
            <w:tcW w:type="dxa" w:w="1872"/>
            <w:shd w:fill="FFFFFF"/>
            <w:vAlign w:val="center"/>
          </w:tcPr>
          <w:p>
            <w:pPr>
              <w:spacing w:before="80" w:after="80"/>
            </w:pPr>
            <w:bookmarkStart w:id="2000" w:name="vocab_impiety"/>
            <w:r>
              <w:rPr>
                <w:b/>
                <w:color w:val="0969DA"/>
                <w:sz w:val="20"/>
              </w:rPr>
              <w:t>impiety</w:t>
            </w:r>
            <w:bookmarkEnd w:id="2000"/>
          </w:p>
        </w:tc>
        <w:tc>
          <w:tcPr>
            <w:tcW w:type="dxa" w:w="3168"/>
            <w:shd w:fill="FFFFFF"/>
            <w:vAlign w:val="center"/>
          </w:tcPr>
          <w:p>
            <w:pPr>
              <w:spacing w:before="80" w:after="80"/>
            </w:pPr>
            <w:r>
              <w:rPr>
                <w:color w:val="24292F"/>
                <w:sz w:val="19"/>
              </w:rPr>
              <w:t>Unrighteousness by virtue of lacking respect for a god</w:t>
            </w:r>
          </w:p>
        </w:tc>
        <w:tc>
          <w:tcPr>
            <w:tcW w:type="dxa" w:w="2880"/>
            <w:shd w:fill="FFFFFF"/>
            <w:vAlign w:val="center"/>
          </w:tcPr>
          <w:p>
            <w:pPr>
              <w:spacing w:before="80" w:after="80"/>
            </w:pPr>
            <w:r>
              <w:rPr>
                <w:i/>
                <w:sz w:val="17"/>
              </w:rPr>
              <w:t xml:space="preserve">Citizens condemn the shameless avarice of corporate oligarchs who attempt to sneak past environmental regulations, and reject the parsimonious refusal of reactionary elites whose parsimony and severe austerity undermine social welfare, refusing to let contumacious officials defy the law or commit </w:t>
            </w:r>
            <w:r>
              <w:rPr>
                <w:b/>
                <w:i/>
                <w:color w:val="0969DA"/>
                <w:sz w:val="17"/>
              </w:rPr>
              <w:t>impiety</w:t>
            </w:r>
            <w:r>
              <w:rPr>
                <w:i/>
                <w:sz w:val="17"/>
              </w:rPr>
              <w:t xml:space="preserve"> against democratic ideals When an official displays callous indifference toward vulnerable communities or commits a flagrant dereliction of public duty, the independent judiciary intervenes, ensuring that no corrupt actor can escape public disapprobation.</w:t>
            </w:r>
          </w:p>
        </w:tc>
        <w:tc>
          <w:tcPr>
            <w:tcW w:type="dxa" w:w="1440"/>
            <w:shd w:fill="FFFFFF"/>
            <w:vAlign w:val="center"/>
          </w:tcPr>
          <w:p>
            <w:pPr>
              <w:spacing w:before="80" w:after="80"/>
              <w:jc w:val="center"/>
            </w:pPr>
            <w:hyperlink w:anchor="text_impiety" w:tooltip="Return to Passage">
              <w:r>
                <w:rPr>
                  <w:color w:val="0969DA"/>
                  <w:u w:val="single"/>
                </w:rPr>
                <w:t>↩ Return</w:t>
              </w:r>
            </w:hyperlink>
          </w:p>
        </w:tc>
      </w:tr>
      <w:tr>
        <w:tc>
          <w:tcPr>
            <w:tcW w:type="dxa" w:w="1872"/>
            <w:shd w:fill="F6F8FA"/>
            <w:vAlign w:val="center"/>
          </w:tcPr>
          <w:p>
            <w:pPr>
              <w:spacing w:before="80" w:after="80"/>
            </w:pPr>
            <w:bookmarkStart w:id="2021" w:name="vocab_incorrigible"/>
            <w:r>
              <w:rPr>
                <w:b/>
                <w:color w:val="0969DA"/>
                <w:sz w:val="20"/>
              </w:rPr>
              <w:t>incorrigible</w:t>
            </w:r>
            <w:bookmarkEnd w:id="2021"/>
          </w:p>
        </w:tc>
        <w:tc>
          <w:tcPr>
            <w:tcW w:type="dxa" w:w="3168"/>
            <w:shd w:fill="F6F8FA"/>
            <w:vAlign w:val="center"/>
          </w:tcPr>
          <w:p>
            <w:pPr>
              <w:spacing w:before="80" w:after="80"/>
            </w:pPr>
            <w:r>
              <w:rPr>
                <w:color w:val="24292F"/>
                <w:sz w:val="19"/>
              </w:rPr>
              <w:t>Impervious to correction by punishment</w:t>
            </w:r>
          </w:p>
        </w:tc>
        <w:tc>
          <w:tcPr>
            <w:tcW w:type="dxa" w:w="2880"/>
            <w:shd w:fill="F6F8FA"/>
            <w:vAlign w:val="center"/>
          </w:tcPr>
          <w:p>
            <w:pPr>
              <w:spacing w:before="80" w:after="80"/>
            </w:pPr>
            <w:r>
              <w:rPr>
                <w:i/>
                <w:sz w:val="17"/>
              </w:rPr>
              <w:t xml:space="preserve">Rather than succumbing to the indolent fatalism of hapless victims, the people of Taiwan stand united, eliminating superfluous partisan squabbles and proving that an </w:t>
            </w:r>
            <w:r>
              <w:rPr>
                <w:b/>
                <w:i/>
                <w:color w:val="0969DA"/>
                <w:sz w:val="17"/>
              </w:rPr>
              <w:t>incorrigible</w:t>
            </w:r>
            <w:r>
              <w:rPr>
                <w:i/>
                <w:sz w:val="17"/>
              </w:rPr>
              <w:t xml:space="preserve"> love of liberty will always triumph over despotic perversity.</w:t>
            </w:r>
          </w:p>
        </w:tc>
        <w:tc>
          <w:tcPr>
            <w:tcW w:type="dxa" w:w="1440"/>
            <w:shd w:fill="F6F8FA"/>
            <w:vAlign w:val="center"/>
          </w:tcPr>
          <w:p>
            <w:pPr>
              <w:spacing w:before="80" w:after="80"/>
              <w:jc w:val="center"/>
            </w:pPr>
            <w:hyperlink w:anchor="text_incorrigible" w:tooltip="Return to Passage">
              <w:r>
                <w:rPr>
                  <w:color w:val="0969DA"/>
                  <w:u w:val="single"/>
                </w:rPr>
                <w:t>↩ Return</w:t>
              </w:r>
            </w:hyperlink>
          </w:p>
        </w:tc>
      </w:tr>
      <w:tr>
        <w:tc>
          <w:tcPr>
            <w:tcW w:type="dxa" w:w="1872"/>
            <w:shd w:fill="FFFFFF"/>
            <w:vAlign w:val="center"/>
          </w:tcPr>
          <w:p>
            <w:pPr>
              <w:spacing w:before="80" w:after="80"/>
            </w:pPr>
            <w:bookmarkStart w:id="2043" w:name="vocab_indolent"/>
            <w:r>
              <w:rPr>
                <w:b/>
                <w:color w:val="0969DA"/>
                <w:sz w:val="20"/>
              </w:rPr>
              <w:t>indolent</w:t>
            </w:r>
            <w:bookmarkEnd w:id="2043"/>
          </w:p>
        </w:tc>
        <w:tc>
          <w:tcPr>
            <w:tcW w:type="dxa" w:w="3168"/>
            <w:shd w:fill="FFFFFF"/>
            <w:vAlign w:val="center"/>
          </w:tcPr>
          <w:p>
            <w:pPr>
              <w:spacing w:before="80" w:after="80"/>
            </w:pPr>
            <w:r>
              <w:rPr>
                <w:color w:val="24292F"/>
                <w:sz w:val="19"/>
              </w:rPr>
              <w:t>Disinclined to work or exertion</w:t>
            </w:r>
          </w:p>
        </w:tc>
        <w:tc>
          <w:tcPr>
            <w:tcW w:type="dxa" w:w="2880"/>
            <w:shd w:fill="FFFFFF"/>
            <w:vAlign w:val="center"/>
          </w:tcPr>
          <w:p>
            <w:pPr>
              <w:spacing w:before="80" w:after="80"/>
            </w:pPr>
            <w:r>
              <w:rPr>
                <w:i/>
                <w:sz w:val="17"/>
              </w:rPr>
              <w:t xml:space="preserve">Rather than succumbing to the </w:t>
            </w:r>
            <w:r>
              <w:rPr>
                <w:b/>
                <w:i/>
                <w:color w:val="0969DA"/>
                <w:sz w:val="17"/>
              </w:rPr>
              <w:t>indolent</w:t>
            </w:r>
            <w:r>
              <w:rPr>
                <w:i/>
                <w:sz w:val="17"/>
              </w:rPr>
              <w:t xml:space="preserve"> fatalism of hapless victims, the people of Taiwan stand united, eliminating superfluous partisan squabbles and proving that an incorrigible love of liberty will always triumph over despotic perversity.</w:t>
            </w:r>
          </w:p>
        </w:tc>
        <w:tc>
          <w:tcPr>
            <w:tcW w:type="dxa" w:w="1440"/>
            <w:shd w:fill="FFFFFF"/>
            <w:vAlign w:val="center"/>
          </w:tcPr>
          <w:p>
            <w:pPr>
              <w:spacing w:before="80" w:after="80"/>
              <w:jc w:val="center"/>
            </w:pPr>
            <w:hyperlink w:anchor="text_indolent" w:tooltip="Return to Passage">
              <w:r>
                <w:rPr>
                  <w:color w:val="0969DA"/>
                  <w:u w:val="single"/>
                </w:rPr>
                <w:t>↩ Return</w:t>
              </w:r>
            </w:hyperlink>
          </w:p>
        </w:tc>
      </w:tr>
      <w:tr>
        <w:tc>
          <w:tcPr>
            <w:tcW w:type="dxa" w:w="1872"/>
            <w:shd w:fill="F6F8FA"/>
            <w:vAlign w:val="center"/>
          </w:tcPr>
          <w:p>
            <w:pPr>
              <w:spacing w:before="80" w:after="80"/>
            </w:pPr>
            <w:bookmarkStart w:id="2022" w:name="vocab_iniquitous"/>
            <w:r>
              <w:rPr>
                <w:b/>
                <w:color w:val="0969DA"/>
                <w:sz w:val="20"/>
              </w:rPr>
              <w:t>iniquitous</w:t>
            </w:r>
            <w:bookmarkEnd w:id="2022"/>
          </w:p>
        </w:tc>
        <w:tc>
          <w:tcPr>
            <w:tcW w:type="dxa" w:w="3168"/>
            <w:shd w:fill="F6F8FA"/>
            <w:vAlign w:val="center"/>
          </w:tcPr>
          <w:p>
            <w:pPr>
              <w:spacing w:before="80" w:after="80"/>
            </w:pPr>
            <w:r>
              <w:rPr>
                <w:color w:val="24292F"/>
                <w:sz w:val="19"/>
              </w:rPr>
              <w:t>Characterized by iniquity; wicked because it is believed to be a sin</w:t>
            </w:r>
          </w:p>
        </w:tc>
        <w:tc>
          <w:tcPr>
            <w:tcW w:type="dxa" w:w="2880"/>
            <w:shd w:fill="F6F8FA"/>
            <w:vAlign w:val="center"/>
          </w:tcPr>
          <w:p>
            <w:pPr>
              <w:spacing w:before="80" w:after="80"/>
            </w:pPr>
            <w:r>
              <w:rPr>
                <w:i/>
                <w:sz w:val="17"/>
              </w:rPr>
              <w:t xml:space="preserve">When a haughty foreign despot displays insolent haughtiness and issues a peremptory ukase, Taiwanese citizens observe such supercilious arrogance and imperial hauteur with calm disdain, rejecting an </w:t>
            </w:r>
            <w:r>
              <w:rPr>
                <w:b/>
                <w:i/>
                <w:color w:val="0969DA"/>
                <w:sz w:val="17"/>
              </w:rPr>
              <w:t>iniquitous</w:t>
            </w:r>
            <w:r>
              <w:rPr>
                <w:i/>
                <w:sz w:val="17"/>
              </w:rPr>
              <w:t xml:space="preserve"> regime driven by covetous ambition Authoritarian state media frequently displays the intolerable effrontery and insolence of imperial power, attempting to discredit democratic elections with mendacity and deceit.</w:t>
            </w:r>
          </w:p>
        </w:tc>
        <w:tc>
          <w:tcPr>
            <w:tcW w:type="dxa" w:w="1440"/>
            <w:shd w:fill="F6F8FA"/>
            <w:vAlign w:val="center"/>
          </w:tcPr>
          <w:p>
            <w:pPr>
              <w:spacing w:before="80" w:after="80"/>
              <w:jc w:val="center"/>
            </w:pPr>
            <w:hyperlink w:anchor="text_iniquitous" w:tooltip="Return to Passage">
              <w:r>
                <w:rPr>
                  <w:color w:val="0969DA"/>
                  <w:u w:val="single"/>
                </w:rPr>
                <w:t>↩ Return</w:t>
              </w:r>
            </w:hyperlink>
          </w:p>
        </w:tc>
      </w:tr>
      <w:tr>
        <w:tc>
          <w:tcPr>
            <w:tcW w:type="dxa" w:w="1872"/>
            <w:shd w:fill="FFFFFF"/>
            <w:vAlign w:val="center"/>
          </w:tcPr>
          <w:p>
            <w:pPr>
              <w:spacing w:before="80" w:after="80"/>
            </w:pPr>
            <w:bookmarkStart w:id="2001" w:name="vocab_insolence"/>
            <w:r>
              <w:rPr>
                <w:b/>
                <w:color w:val="0969DA"/>
                <w:sz w:val="20"/>
              </w:rPr>
              <w:t>insolence</w:t>
            </w:r>
            <w:bookmarkEnd w:id="2001"/>
          </w:p>
        </w:tc>
        <w:tc>
          <w:tcPr>
            <w:tcW w:type="dxa" w:w="3168"/>
            <w:shd w:fill="FFFFFF"/>
            <w:vAlign w:val="center"/>
          </w:tcPr>
          <w:p>
            <w:pPr>
              <w:spacing w:before="80" w:after="80"/>
            </w:pPr>
            <w:r>
              <w:rPr>
                <w:color w:val="24292F"/>
                <w:sz w:val="19"/>
              </w:rPr>
              <w:t>The trait of being rude and impertinent; inclined to take liberties</w:t>
            </w:r>
          </w:p>
        </w:tc>
        <w:tc>
          <w:tcPr>
            <w:tcW w:type="dxa" w:w="2880"/>
            <w:shd w:fill="FFFFFF"/>
            <w:vAlign w:val="center"/>
          </w:tcPr>
          <w:p>
            <w:pPr>
              <w:spacing w:before="80" w:after="80"/>
            </w:pPr>
            <w:r>
              <w:rPr>
                <w:i/>
                <w:sz w:val="17"/>
              </w:rPr>
              <w:t xml:space="preserve">When a haughty foreign despot displays insolent haughtiness and issues a peremptory ukase, Taiwanese citizens observe such supercilious arrogance and imperial hauteur with calm disdain, rejecting an iniquitous regime driven by covetous ambition Authoritarian state media frequently displays the intolerable effrontery and </w:t>
            </w:r>
            <w:r>
              <w:rPr>
                <w:b/>
                <w:i/>
                <w:color w:val="0969DA"/>
                <w:sz w:val="17"/>
              </w:rPr>
              <w:t>insolence</w:t>
            </w:r>
            <w:r>
              <w:rPr>
                <w:i/>
                <w:sz w:val="17"/>
              </w:rPr>
              <w:t xml:space="preserve"> of imperial power, attempting to discredit democratic elections with mendacity and deceit.</w:t>
            </w:r>
          </w:p>
        </w:tc>
        <w:tc>
          <w:tcPr>
            <w:tcW w:type="dxa" w:w="1440"/>
            <w:shd w:fill="FFFFFF"/>
            <w:vAlign w:val="center"/>
          </w:tcPr>
          <w:p>
            <w:pPr>
              <w:spacing w:before="80" w:after="80"/>
              <w:jc w:val="center"/>
            </w:pPr>
            <w:hyperlink w:anchor="text_insolence" w:tooltip="Return to Passage">
              <w:r>
                <w:rPr>
                  <w:color w:val="0969DA"/>
                  <w:u w:val="single"/>
                </w:rPr>
                <w:t>↩ Return</w:t>
              </w:r>
            </w:hyperlink>
          </w:p>
        </w:tc>
      </w:tr>
      <w:tr>
        <w:tc>
          <w:tcPr>
            <w:tcW w:type="dxa" w:w="1872"/>
            <w:shd w:fill="F6F8FA"/>
            <w:vAlign w:val="center"/>
          </w:tcPr>
          <w:p>
            <w:pPr>
              <w:spacing w:before="80" w:after="80"/>
            </w:pPr>
            <w:bookmarkStart w:id="2037" w:name="vocab_inviolable"/>
            <w:r>
              <w:rPr>
                <w:b/>
                <w:color w:val="0969DA"/>
                <w:sz w:val="20"/>
              </w:rPr>
              <w:t>inviolable</w:t>
            </w:r>
            <w:bookmarkEnd w:id="2037"/>
          </w:p>
        </w:tc>
        <w:tc>
          <w:tcPr>
            <w:tcW w:type="dxa" w:w="3168"/>
            <w:shd w:fill="F6F8FA"/>
            <w:vAlign w:val="center"/>
          </w:tcPr>
          <w:p>
            <w:pPr>
              <w:spacing w:before="80" w:after="80"/>
            </w:pPr>
            <w:r>
              <w:rPr>
                <w:color w:val="24292F"/>
                <w:sz w:val="19"/>
              </w:rPr>
              <w:t>Incapable of being transgressed or dishonored</w:t>
            </w:r>
          </w:p>
        </w:tc>
        <w:tc>
          <w:tcPr>
            <w:tcW w:type="dxa" w:w="2880"/>
            <w:shd w:fill="F6F8FA"/>
            <w:vAlign w:val="center"/>
          </w:tcPr>
          <w:p>
            <w:pPr>
              <w:spacing w:before="80" w:after="80"/>
            </w:pPr>
            <w:r>
              <w:rPr>
                <w:i/>
                <w:sz w:val="17"/>
              </w:rPr>
              <w:t xml:space="preserve">In defending its democratic sovereignty against external intimidation, Taiwan’s political culture upholds an </w:t>
            </w:r>
            <w:r>
              <w:rPr>
                <w:b/>
                <w:i/>
                <w:color w:val="0969DA"/>
                <w:sz w:val="17"/>
              </w:rPr>
              <w:t>inviolable</w:t>
            </w:r>
            <w:r>
              <w:rPr>
                <w:i/>
                <w:sz w:val="17"/>
              </w:rPr>
              <w:t xml:space="preserve"> commitment to moral integrity, human dignity, and constitutional justice.</w:t>
            </w:r>
          </w:p>
        </w:tc>
        <w:tc>
          <w:tcPr>
            <w:tcW w:type="dxa" w:w="1440"/>
            <w:shd w:fill="F6F8FA"/>
            <w:vAlign w:val="center"/>
          </w:tcPr>
          <w:p>
            <w:pPr>
              <w:spacing w:before="80" w:after="80"/>
              <w:jc w:val="center"/>
            </w:pPr>
            <w:hyperlink w:anchor="text_inviolable" w:tooltip="Return to Passage">
              <w:r>
                <w:rPr>
                  <w:color w:val="0969DA"/>
                  <w:u w:val="single"/>
                </w:rPr>
                <w:t>↩ Return</w:t>
              </w:r>
            </w:hyperlink>
          </w:p>
        </w:tc>
      </w:tr>
      <w:tr>
        <w:tc>
          <w:tcPr>
            <w:tcW w:type="dxa" w:w="1872"/>
            <w:shd w:fill="FFFFFF"/>
            <w:vAlign w:val="center"/>
          </w:tcPr>
          <w:p>
            <w:pPr>
              <w:spacing w:before="80" w:after="80"/>
            </w:pPr>
            <w:bookmarkStart w:id="2034" w:name="vocab_mendacity"/>
            <w:r>
              <w:rPr>
                <w:b/>
                <w:color w:val="0969DA"/>
                <w:sz w:val="20"/>
              </w:rPr>
              <w:t>mendacity</w:t>
            </w:r>
            <w:bookmarkEnd w:id="2034"/>
          </w:p>
        </w:tc>
        <w:tc>
          <w:tcPr>
            <w:tcW w:type="dxa" w:w="3168"/>
            <w:shd w:fill="FFFFFF"/>
            <w:vAlign w:val="center"/>
          </w:tcPr>
          <w:p>
            <w:pPr>
              <w:spacing w:before="80" w:after="80"/>
            </w:pPr>
            <w:r>
              <w:rPr>
                <w:color w:val="24292F"/>
                <w:sz w:val="19"/>
              </w:rPr>
              <w:t>The tendency to be untruthful</w:t>
            </w:r>
          </w:p>
        </w:tc>
        <w:tc>
          <w:tcPr>
            <w:tcW w:type="dxa" w:w="2880"/>
            <w:shd w:fill="FFFFFF"/>
            <w:vAlign w:val="center"/>
          </w:tcPr>
          <w:p>
            <w:pPr>
              <w:spacing w:before="80" w:after="80"/>
            </w:pPr>
            <w:r>
              <w:rPr>
                <w:i/>
                <w:sz w:val="17"/>
              </w:rPr>
              <w:t xml:space="preserve">When a haughty foreign despot displays insolent haughtiness and issues a peremptory ukase, Taiwanese citizens observe such supercilious arrogance and imperial hauteur with calm disdain, rejecting an iniquitous regime driven by covetous ambition Authoritarian state media frequently displays the intolerable effrontery and insolence of imperial power, attempting to discredit democratic elections with </w:t>
            </w:r>
            <w:r>
              <w:rPr>
                <w:b/>
                <w:i/>
                <w:color w:val="0969DA"/>
                <w:sz w:val="17"/>
              </w:rPr>
              <w:t>mendacity</w:t>
            </w:r>
            <w:r>
              <w:rPr>
                <w:i/>
                <w:sz w:val="17"/>
              </w:rPr>
              <w:t xml:space="preserve"> and deceit.</w:t>
            </w:r>
          </w:p>
        </w:tc>
        <w:tc>
          <w:tcPr>
            <w:tcW w:type="dxa" w:w="1440"/>
            <w:shd w:fill="FFFFFF"/>
            <w:vAlign w:val="center"/>
          </w:tcPr>
          <w:p>
            <w:pPr>
              <w:spacing w:before="80" w:after="80"/>
              <w:jc w:val="center"/>
            </w:pPr>
            <w:hyperlink w:anchor="text_mendacity" w:tooltip="Return to Passage">
              <w:r>
                <w:rPr>
                  <w:color w:val="0969DA"/>
                  <w:u w:val="single"/>
                </w:rPr>
                <w:t>↩ Return</w:t>
              </w:r>
            </w:hyperlink>
          </w:p>
        </w:tc>
      </w:tr>
      <w:tr>
        <w:tc>
          <w:tcPr>
            <w:tcW w:type="dxa" w:w="1872"/>
            <w:shd w:fill="F6F8FA"/>
            <w:vAlign w:val="center"/>
          </w:tcPr>
          <w:p>
            <w:pPr>
              <w:spacing w:before="80" w:after="80"/>
            </w:pPr>
            <w:bookmarkStart w:id="2032" w:name="vocab_obdurate"/>
            <w:r>
              <w:rPr>
                <w:b/>
                <w:color w:val="0969DA"/>
                <w:sz w:val="20"/>
              </w:rPr>
              <w:t>obdurate</w:t>
            </w:r>
            <w:bookmarkEnd w:id="2032"/>
          </w:p>
        </w:tc>
        <w:tc>
          <w:tcPr>
            <w:tcW w:type="dxa" w:w="3168"/>
            <w:shd w:fill="F6F8FA"/>
            <w:vAlign w:val="center"/>
          </w:tcPr>
          <w:p>
            <w:pPr>
              <w:spacing w:before="80" w:after="80"/>
            </w:pPr>
            <w:r>
              <w:rPr>
                <w:color w:val="24292F"/>
                <w:sz w:val="19"/>
              </w:rPr>
              <w:t>Stubbornly persistent in wrongdoing</w:t>
            </w:r>
          </w:p>
        </w:tc>
        <w:tc>
          <w:tcPr>
            <w:tcW w:type="dxa" w:w="2880"/>
            <w:shd w:fill="F6F8FA"/>
            <w:vAlign w:val="center"/>
          </w:tcPr>
          <w:p>
            <w:pPr>
              <w:spacing w:before="80" w:after="80"/>
            </w:pPr>
            <w:r>
              <w:rPr>
                <w:i/>
                <w:sz w:val="17"/>
              </w:rPr>
              <w:t xml:space="preserve">While an adversary acts with </w:t>
            </w:r>
            <w:r>
              <w:rPr>
                <w:b/>
                <w:i/>
                <w:color w:val="0969DA"/>
                <w:sz w:val="17"/>
              </w:rPr>
              <w:t>obdurate</w:t>
            </w:r>
            <w:r>
              <w:rPr>
                <w:i/>
                <w:sz w:val="17"/>
              </w:rPr>
              <w:t xml:space="preserve"> stubbornness, refusing to engage in peaceful dialogue, Taiwanese society remains open and inclusive.</w:t>
            </w:r>
          </w:p>
        </w:tc>
        <w:tc>
          <w:tcPr>
            <w:tcW w:type="dxa" w:w="1440"/>
            <w:shd w:fill="F6F8FA"/>
            <w:vAlign w:val="center"/>
          </w:tcPr>
          <w:p>
            <w:pPr>
              <w:spacing w:before="80" w:after="80"/>
              <w:jc w:val="center"/>
            </w:pPr>
            <w:hyperlink w:anchor="text_obdurate" w:tooltip="Return to Passage">
              <w:r>
                <w:rPr>
                  <w:color w:val="0969DA"/>
                  <w:u w:val="single"/>
                </w:rPr>
                <w:t>↩ Return</w:t>
              </w:r>
            </w:hyperlink>
          </w:p>
        </w:tc>
      </w:tr>
      <w:tr>
        <w:tc>
          <w:tcPr>
            <w:tcW w:type="dxa" w:w="1872"/>
            <w:shd w:fill="FFFFFF"/>
            <w:vAlign w:val="center"/>
          </w:tcPr>
          <w:p>
            <w:pPr>
              <w:spacing w:before="80" w:after="80"/>
            </w:pPr>
            <w:bookmarkStart w:id="2041" w:name="vocab_odious"/>
            <w:r>
              <w:rPr>
                <w:b/>
                <w:color w:val="0969DA"/>
                <w:sz w:val="20"/>
              </w:rPr>
              <w:t>odious</w:t>
            </w:r>
            <w:bookmarkEnd w:id="2041"/>
          </w:p>
        </w:tc>
        <w:tc>
          <w:tcPr>
            <w:tcW w:type="dxa" w:w="3168"/>
            <w:shd w:fill="FFFFFF"/>
            <w:vAlign w:val="center"/>
          </w:tcPr>
          <w:p>
            <w:pPr>
              <w:spacing w:before="80" w:after="80"/>
            </w:pPr>
            <w:r>
              <w:rPr>
                <w:color w:val="24292F"/>
                <w:sz w:val="19"/>
              </w:rPr>
              <w:t>Unequivocally detestable</w:t>
            </w:r>
          </w:p>
        </w:tc>
        <w:tc>
          <w:tcPr>
            <w:tcW w:type="dxa" w:w="2880"/>
            <w:shd w:fill="FFFFFF"/>
            <w:vAlign w:val="center"/>
          </w:tcPr>
          <w:p>
            <w:pPr>
              <w:spacing w:before="80" w:after="80"/>
            </w:pPr>
            <w:r>
              <w:rPr>
                <w:i/>
                <w:sz w:val="17"/>
              </w:rPr>
              <w:t xml:space="preserve">A free populace will never allow despotic forces to impose an </w:t>
            </w:r>
            <w:r>
              <w:rPr>
                <w:b/>
                <w:i/>
                <w:color w:val="0969DA"/>
                <w:sz w:val="17"/>
              </w:rPr>
              <w:t>odious</w:t>
            </w:r>
            <w:r>
              <w:rPr>
                <w:i/>
                <w:sz w:val="17"/>
              </w:rPr>
              <w:t xml:space="preserve"> dictatorship upon Formosa.</w:t>
            </w:r>
          </w:p>
        </w:tc>
        <w:tc>
          <w:tcPr>
            <w:tcW w:type="dxa" w:w="1440"/>
            <w:shd w:fill="FFFFFF"/>
            <w:vAlign w:val="center"/>
          </w:tcPr>
          <w:p>
            <w:pPr>
              <w:spacing w:before="80" w:after="80"/>
              <w:jc w:val="center"/>
            </w:pPr>
            <w:hyperlink w:anchor="text_odious" w:tooltip="Return to Passage">
              <w:r>
                <w:rPr>
                  <w:color w:val="0969DA"/>
                  <w:u w:val="single"/>
                </w:rPr>
                <w:t>↩ Return</w:t>
              </w:r>
            </w:hyperlink>
          </w:p>
        </w:tc>
      </w:tr>
      <w:tr>
        <w:tc>
          <w:tcPr>
            <w:tcW w:type="dxa" w:w="1872"/>
            <w:shd w:fill="F6F8FA"/>
            <w:vAlign w:val="center"/>
          </w:tcPr>
          <w:p>
            <w:pPr>
              <w:spacing w:before="80" w:after="80"/>
            </w:pPr>
            <w:bookmarkStart w:id="2049" w:name="vocab_parsimonious"/>
            <w:r>
              <w:rPr>
                <w:b/>
                <w:color w:val="0969DA"/>
                <w:sz w:val="20"/>
              </w:rPr>
              <w:t>parsimonious</w:t>
            </w:r>
            <w:bookmarkEnd w:id="2049"/>
          </w:p>
        </w:tc>
        <w:tc>
          <w:tcPr>
            <w:tcW w:type="dxa" w:w="3168"/>
            <w:shd w:fill="F6F8FA"/>
            <w:vAlign w:val="center"/>
          </w:tcPr>
          <w:p>
            <w:pPr>
              <w:spacing w:before="80" w:after="80"/>
            </w:pPr>
            <w:r>
              <w:rPr>
                <w:color w:val="24292F"/>
                <w:sz w:val="19"/>
              </w:rPr>
              <w:t>Excessively unwilling to spend</w:t>
            </w:r>
          </w:p>
        </w:tc>
        <w:tc>
          <w:tcPr>
            <w:tcW w:type="dxa" w:w="2880"/>
            <w:shd w:fill="F6F8FA"/>
            <w:vAlign w:val="center"/>
          </w:tcPr>
          <w:p>
            <w:pPr>
              <w:spacing w:before="80" w:after="80"/>
            </w:pPr>
            <w:r>
              <w:rPr>
                <w:i/>
                <w:sz w:val="17"/>
              </w:rPr>
              <w:t xml:space="preserve">Citizens condemn the shameless avarice of corporate oligarchs who attempt to sneak past environmental regulations, and reject the </w:t>
            </w:r>
            <w:r>
              <w:rPr>
                <w:b/>
                <w:i/>
                <w:color w:val="0969DA"/>
                <w:sz w:val="17"/>
              </w:rPr>
              <w:t>parsimonious</w:t>
            </w:r>
            <w:r>
              <w:rPr>
                <w:i/>
                <w:sz w:val="17"/>
              </w:rPr>
              <w:t xml:space="preserve"> refusal of reactionary elites whose parsimony and severe austerity undermine social welfare, refusing to let contumacious officials defy the law or commit impiety against democratic ideals When an official displays callous indifference toward vulnerable communities or commits a flagrant dereliction of public duty, the independent judiciary intervenes, ensuring that no corrupt actor can escape public disapprobation.</w:t>
            </w:r>
          </w:p>
        </w:tc>
        <w:tc>
          <w:tcPr>
            <w:tcW w:type="dxa" w:w="1440"/>
            <w:shd w:fill="F6F8FA"/>
            <w:vAlign w:val="center"/>
          </w:tcPr>
          <w:p>
            <w:pPr>
              <w:spacing w:before="80" w:after="80"/>
              <w:jc w:val="center"/>
            </w:pPr>
            <w:hyperlink w:anchor="text_parsimonious" w:tooltip="Return to Passage">
              <w:r>
                <w:rPr>
                  <w:color w:val="0969DA"/>
                  <w:u w:val="single"/>
                </w:rPr>
                <w:t>↩ Return</w:t>
              </w:r>
            </w:hyperlink>
          </w:p>
        </w:tc>
      </w:tr>
      <w:tr>
        <w:tc>
          <w:tcPr>
            <w:tcW w:type="dxa" w:w="1872"/>
            <w:shd w:fill="FFFFFF"/>
            <w:vAlign w:val="center"/>
          </w:tcPr>
          <w:p>
            <w:pPr>
              <w:spacing w:before="80" w:after="80"/>
            </w:pPr>
            <w:bookmarkStart w:id="2035" w:name="vocab_parsimony"/>
            <w:r>
              <w:rPr>
                <w:b/>
                <w:color w:val="0969DA"/>
                <w:sz w:val="20"/>
              </w:rPr>
              <w:t>parsimony</w:t>
            </w:r>
            <w:bookmarkEnd w:id="2035"/>
          </w:p>
        </w:tc>
        <w:tc>
          <w:tcPr>
            <w:tcW w:type="dxa" w:w="3168"/>
            <w:shd w:fill="FFFFFF"/>
            <w:vAlign w:val="center"/>
          </w:tcPr>
          <w:p>
            <w:pPr>
              <w:spacing w:before="80" w:after="80"/>
            </w:pPr>
            <w:r>
              <w:rPr>
                <w:color w:val="24292F"/>
                <w:sz w:val="19"/>
              </w:rPr>
              <w:t>Extreme care in spending money; reluctance to spend money unnecessarily</w:t>
            </w:r>
          </w:p>
        </w:tc>
        <w:tc>
          <w:tcPr>
            <w:tcW w:type="dxa" w:w="2880"/>
            <w:shd w:fill="FFFFFF"/>
            <w:vAlign w:val="center"/>
          </w:tcPr>
          <w:p>
            <w:pPr>
              <w:spacing w:before="80" w:after="80"/>
            </w:pPr>
            <w:r>
              <w:rPr>
                <w:i/>
                <w:sz w:val="17"/>
              </w:rPr>
              <w:t xml:space="preserve">Citizens condemn the shameless avarice of corporate oligarchs who attempt to sneak past environmental regulations, and reject the parsimonious refusal of reactionary elites whose </w:t>
            </w:r>
            <w:r>
              <w:rPr>
                <w:b/>
                <w:i/>
                <w:color w:val="0969DA"/>
                <w:sz w:val="17"/>
              </w:rPr>
              <w:t>parsimony</w:t>
            </w:r>
            <w:r>
              <w:rPr>
                <w:i/>
                <w:sz w:val="17"/>
              </w:rPr>
              <w:t xml:space="preserve"> and severe austerity undermine social welfare, refusing to let contumacious officials defy the law or commit impiety against democratic ideals When an official displays callous indifference toward vulnerable communities or commits a flagrant dereliction of public duty, the independent judiciary intervenes, ensuring that no corrupt actor can escape public disapprobation.</w:t>
            </w:r>
          </w:p>
        </w:tc>
        <w:tc>
          <w:tcPr>
            <w:tcW w:type="dxa" w:w="1440"/>
            <w:shd w:fill="FFFFFF"/>
            <w:vAlign w:val="center"/>
          </w:tcPr>
          <w:p>
            <w:pPr>
              <w:spacing w:before="80" w:after="80"/>
              <w:jc w:val="center"/>
            </w:pPr>
            <w:hyperlink w:anchor="text_parsimony" w:tooltip="Return to Passage">
              <w:r>
                <w:rPr>
                  <w:color w:val="0969DA"/>
                  <w:u w:val="single"/>
                </w:rPr>
                <w:t>↩ Return</w:t>
              </w:r>
            </w:hyperlink>
          </w:p>
        </w:tc>
      </w:tr>
      <w:tr>
        <w:tc>
          <w:tcPr>
            <w:tcW w:type="dxa" w:w="1872"/>
            <w:shd w:fill="F6F8FA"/>
            <w:vAlign w:val="center"/>
          </w:tcPr>
          <w:p>
            <w:pPr>
              <w:spacing w:before="80" w:after="80"/>
            </w:pPr>
            <w:bookmarkStart w:id="2010" w:name="vocab_peremptory"/>
            <w:r>
              <w:rPr>
                <w:b/>
                <w:color w:val="0969DA"/>
                <w:sz w:val="20"/>
              </w:rPr>
              <w:t>peremptory</w:t>
            </w:r>
            <w:bookmarkEnd w:id="2010"/>
          </w:p>
        </w:tc>
        <w:tc>
          <w:tcPr>
            <w:tcW w:type="dxa" w:w="3168"/>
            <w:shd w:fill="F6F8FA"/>
            <w:vAlign w:val="center"/>
          </w:tcPr>
          <w:p>
            <w:pPr>
              <w:spacing w:before="80" w:after="80"/>
            </w:pPr>
            <w:r>
              <w:rPr>
                <w:color w:val="24292F"/>
                <w:sz w:val="19"/>
              </w:rPr>
              <w:t>Offensively self-assured or given to exercising usually unwarranted power</w:t>
            </w:r>
          </w:p>
        </w:tc>
        <w:tc>
          <w:tcPr>
            <w:tcW w:type="dxa" w:w="2880"/>
            <w:shd w:fill="F6F8FA"/>
            <w:vAlign w:val="center"/>
          </w:tcPr>
          <w:p>
            <w:pPr>
              <w:spacing w:before="80" w:after="80"/>
            </w:pPr>
            <w:r>
              <w:rPr>
                <w:i/>
                <w:sz w:val="17"/>
              </w:rPr>
              <w:t xml:space="preserve">When a haughty foreign despot displays insolent haughtiness and issues a </w:t>
            </w:r>
            <w:r>
              <w:rPr>
                <w:b/>
                <w:i/>
                <w:color w:val="0969DA"/>
                <w:sz w:val="17"/>
              </w:rPr>
              <w:t>peremptory</w:t>
            </w:r>
            <w:r>
              <w:rPr>
                <w:i/>
                <w:sz w:val="17"/>
              </w:rPr>
              <w:t xml:space="preserve"> ukase, Taiwanese citizens observe such supercilious arrogance and imperial hauteur with calm disdain, rejecting an iniquitous regime driven by covetous ambition Authoritarian state media frequently displays the intolerable effrontery and insolence of imperial power, attempting to discredit democratic elections with mendacity and deceit.</w:t>
            </w:r>
          </w:p>
        </w:tc>
        <w:tc>
          <w:tcPr>
            <w:tcW w:type="dxa" w:w="1440"/>
            <w:shd w:fill="F6F8FA"/>
            <w:vAlign w:val="center"/>
          </w:tcPr>
          <w:p>
            <w:pPr>
              <w:spacing w:before="80" w:after="80"/>
              <w:jc w:val="center"/>
            </w:pPr>
            <w:hyperlink w:anchor="text_peremptory" w:tooltip="Return to Passage">
              <w:r>
                <w:rPr>
                  <w:color w:val="0969DA"/>
                  <w:u w:val="single"/>
                </w:rPr>
                <w:t>↩ Return</w:t>
              </w:r>
            </w:hyperlink>
          </w:p>
        </w:tc>
      </w:tr>
      <w:tr>
        <w:tc>
          <w:tcPr>
            <w:tcW w:type="dxa" w:w="1872"/>
            <w:shd w:fill="FFFFFF"/>
            <w:vAlign w:val="center"/>
          </w:tcPr>
          <w:p>
            <w:pPr>
              <w:spacing w:before="80" w:after="80"/>
            </w:pPr>
            <w:bookmarkStart w:id="2006" w:name="vocab_perversity"/>
            <w:r>
              <w:rPr>
                <w:b/>
                <w:color w:val="0969DA"/>
                <w:sz w:val="20"/>
              </w:rPr>
              <w:t>perversity</w:t>
            </w:r>
            <w:bookmarkEnd w:id="2006"/>
          </w:p>
        </w:tc>
        <w:tc>
          <w:tcPr>
            <w:tcW w:type="dxa" w:w="3168"/>
            <w:shd w:fill="FFFFFF"/>
            <w:vAlign w:val="center"/>
          </w:tcPr>
          <w:p>
            <w:pPr>
              <w:spacing w:before="80" w:after="80"/>
            </w:pPr>
            <w:r>
              <w:rPr>
                <w:color w:val="24292F"/>
                <w:sz w:val="19"/>
              </w:rPr>
              <w:t>Deliberate and stubborn unruliness and resistance to guidance or discipline</w:t>
            </w:r>
          </w:p>
        </w:tc>
        <w:tc>
          <w:tcPr>
            <w:tcW w:type="dxa" w:w="2880"/>
            <w:shd w:fill="FFFFFF"/>
            <w:vAlign w:val="center"/>
          </w:tcPr>
          <w:p>
            <w:pPr>
              <w:spacing w:before="80" w:after="80"/>
            </w:pPr>
            <w:r>
              <w:rPr>
                <w:i/>
                <w:sz w:val="17"/>
              </w:rPr>
              <w:t xml:space="preserve">Rather than succumbing to the indolent fatalism of hapless victims, the people of Taiwan stand united, eliminating superfluous partisan squabbles and proving that an incorrigible love of liberty will always triumph over despotic </w:t>
            </w:r>
            <w:r>
              <w:rPr>
                <w:b/>
                <w:i/>
                <w:color w:val="0969DA"/>
                <w:sz w:val="17"/>
              </w:rPr>
              <w:t>perversity</w:t>
            </w:r>
            <w:r>
              <w:rPr>
                <w:i/>
                <w:sz w:val="17"/>
              </w:rPr>
              <w:t>.</w:t>
            </w:r>
          </w:p>
        </w:tc>
        <w:tc>
          <w:tcPr>
            <w:tcW w:type="dxa" w:w="1440"/>
            <w:shd w:fill="FFFFFF"/>
            <w:vAlign w:val="center"/>
          </w:tcPr>
          <w:p>
            <w:pPr>
              <w:spacing w:before="80" w:after="80"/>
              <w:jc w:val="center"/>
            </w:pPr>
            <w:hyperlink w:anchor="text_perversity" w:tooltip="Return to Passage">
              <w:r>
                <w:rPr>
                  <w:color w:val="0969DA"/>
                  <w:u w:val="single"/>
                </w:rPr>
                <w:t>↩ Return</w:t>
              </w:r>
            </w:hyperlink>
          </w:p>
        </w:tc>
      </w:tr>
      <w:tr>
        <w:tc>
          <w:tcPr>
            <w:tcW w:type="dxa" w:w="1872"/>
            <w:shd w:fill="F6F8FA"/>
            <w:vAlign w:val="center"/>
          </w:tcPr>
          <w:p>
            <w:pPr>
              <w:spacing w:before="80" w:after="80"/>
            </w:pPr>
            <w:bookmarkStart w:id="2013" w:name="vocab_sacrilegious"/>
            <w:r>
              <w:rPr>
                <w:b/>
                <w:color w:val="0969DA"/>
                <w:sz w:val="20"/>
              </w:rPr>
              <w:t>sacrilegious</w:t>
            </w:r>
            <w:bookmarkEnd w:id="2013"/>
          </w:p>
        </w:tc>
        <w:tc>
          <w:tcPr>
            <w:tcW w:type="dxa" w:w="3168"/>
            <w:shd w:fill="F6F8FA"/>
            <w:vAlign w:val="center"/>
          </w:tcPr>
          <w:p>
            <w:pPr>
              <w:spacing w:before="80" w:after="80"/>
            </w:pPr>
            <w:r>
              <w:rPr>
                <w:color w:val="24292F"/>
                <w:sz w:val="19"/>
              </w:rPr>
              <w:t>Grossly irreverent toward what is held to be sacred</w:t>
            </w:r>
          </w:p>
        </w:tc>
        <w:tc>
          <w:tcPr>
            <w:tcW w:type="dxa" w:w="2880"/>
            <w:shd w:fill="F6F8FA"/>
            <w:vAlign w:val="center"/>
          </w:tcPr>
          <w:p>
            <w:pPr>
              <w:spacing w:before="80" w:after="80"/>
            </w:pPr>
            <w:r>
              <w:rPr>
                <w:i/>
                <w:sz w:val="17"/>
              </w:rPr>
              <w:t xml:space="preserve">Society rejects the </w:t>
            </w:r>
            <w:r>
              <w:rPr>
                <w:b/>
                <w:i/>
                <w:color w:val="0969DA"/>
                <w:sz w:val="17"/>
              </w:rPr>
              <w:t>sacrilegious</w:t>
            </w:r>
            <w:r>
              <w:rPr>
                <w:i/>
                <w:sz w:val="17"/>
              </w:rPr>
              <w:t xml:space="preserve"> claim that human beings are mere instruments of the state, just as it repudiates the blasphemous desecration of human rights committed by totalitarian regimes.</w:t>
            </w:r>
          </w:p>
        </w:tc>
        <w:tc>
          <w:tcPr>
            <w:tcW w:type="dxa" w:w="1440"/>
            <w:shd w:fill="F6F8FA"/>
            <w:vAlign w:val="center"/>
          </w:tcPr>
          <w:p>
            <w:pPr>
              <w:spacing w:before="80" w:after="80"/>
              <w:jc w:val="center"/>
            </w:pPr>
            <w:hyperlink w:anchor="text_sacrilegious" w:tooltip="Return to Passage">
              <w:r>
                <w:rPr>
                  <w:color w:val="0969DA"/>
                  <w:u w:val="single"/>
                </w:rPr>
                <w:t>↩ Return</w:t>
              </w:r>
            </w:hyperlink>
          </w:p>
        </w:tc>
      </w:tr>
      <w:tr>
        <w:tc>
          <w:tcPr>
            <w:tcW w:type="dxa" w:w="1872"/>
            <w:shd w:fill="FFFFFF"/>
            <w:vAlign w:val="center"/>
          </w:tcPr>
          <w:p>
            <w:pPr>
              <w:spacing w:before="80" w:after="80"/>
            </w:pPr>
            <w:bookmarkStart w:id="2042" w:name="vocab_sanctimonious"/>
            <w:r>
              <w:rPr>
                <w:b/>
                <w:color w:val="0969DA"/>
                <w:sz w:val="20"/>
              </w:rPr>
              <w:t>sanctimonious</w:t>
            </w:r>
            <w:bookmarkEnd w:id="2042"/>
          </w:p>
        </w:tc>
        <w:tc>
          <w:tcPr>
            <w:tcW w:type="dxa" w:w="3168"/>
            <w:shd w:fill="FFFFFF"/>
            <w:vAlign w:val="center"/>
          </w:tcPr>
          <w:p>
            <w:pPr>
              <w:spacing w:before="80" w:after="80"/>
            </w:pPr>
            <w:r>
              <w:rPr>
                <w:color w:val="24292F"/>
                <w:sz w:val="19"/>
              </w:rPr>
              <w:t>Excessively or hypocritically pious</w:t>
            </w:r>
          </w:p>
        </w:tc>
        <w:tc>
          <w:tcPr>
            <w:tcW w:type="dxa" w:w="2880"/>
            <w:shd w:fill="FFFFFF"/>
            <w:vAlign w:val="center"/>
          </w:tcPr>
          <w:p>
            <w:pPr>
              <w:spacing w:before="80" w:after="80"/>
            </w:pPr>
            <w:r>
              <w:rPr>
                <w:i/>
                <w:sz w:val="17"/>
              </w:rPr>
              <w:t xml:space="preserve">Within Taiwan’s open society, public ethics demand genuine accountability, rejecting both </w:t>
            </w:r>
            <w:r>
              <w:rPr>
                <w:b/>
                <w:i/>
                <w:color w:val="0969DA"/>
                <w:sz w:val="17"/>
              </w:rPr>
              <w:t>sanctimonious</w:t>
            </w:r>
            <w:r>
              <w:rPr>
                <w:i/>
                <w:sz w:val="17"/>
              </w:rPr>
              <w:t xml:space="preserve"> hypocrisy and boorish demagoguery.</w:t>
            </w:r>
          </w:p>
        </w:tc>
        <w:tc>
          <w:tcPr>
            <w:tcW w:type="dxa" w:w="1440"/>
            <w:shd w:fill="FFFFFF"/>
            <w:vAlign w:val="center"/>
          </w:tcPr>
          <w:p>
            <w:pPr>
              <w:spacing w:before="80" w:after="80"/>
              <w:jc w:val="center"/>
            </w:pPr>
            <w:hyperlink w:anchor="text_sanctimonious" w:tooltip="Return to Passage">
              <w:r>
                <w:rPr>
                  <w:color w:val="0969DA"/>
                  <w:u w:val="single"/>
                </w:rPr>
                <w:t>↩ Return</w:t>
              </w:r>
            </w:hyperlink>
          </w:p>
        </w:tc>
      </w:tr>
      <w:tr>
        <w:tc>
          <w:tcPr>
            <w:tcW w:type="dxa" w:w="1872"/>
            <w:shd w:fill="F6F8FA"/>
            <w:vAlign w:val="center"/>
          </w:tcPr>
          <w:p>
            <w:pPr>
              <w:spacing w:before="80" w:after="80"/>
            </w:pPr>
            <w:bookmarkStart w:id="2008" w:name="vocab_self_righteous"/>
            <w:r>
              <w:rPr>
                <w:b/>
                <w:color w:val="0969DA"/>
                <w:sz w:val="20"/>
              </w:rPr>
              <w:t>self-righteous</w:t>
            </w:r>
            <w:bookmarkEnd w:id="2008"/>
          </w:p>
        </w:tc>
        <w:tc>
          <w:tcPr>
            <w:tcW w:type="dxa" w:w="3168"/>
            <w:shd w:fill="F6F8FA"/>
            <w:vAlign w:val="center"/>
          </w:tcPr>
          <w:p>
            <w:pPr>
              <w:spacing w:before="80" w:after="80"/>
            </w:pPr>
            <w:r>
              <w:rPr>
                <w:color w:val="24292F"/>
                <w:sz w:val="19"/>
              </w:rPr>
              <w:t>Excessively or hypocritically pious</w:t>
            </w:r>
          </w:p>
        </w:tc>
        <w:tc>
          <w:tcPr>
            <w:tcW w:type="dxa" w:w="2880"/>
            <w:shd w:fill="F6F8FA"/>
            <w:vAlign w:val="center"/>
          </w:tcPr>
          <w:p>
            <w:pPr>
              <w:spacing w:before="80" w:after="80"/>
            </w:pPr>
            <w:r>
              <w:rPr>
                <w:i/>
                <w:sz w:val="17"/>
              </w:rPr>
              <w:t xml:space="preserve">The electorate looks askance at a </w:t>
            </w:r>
            <w:r>
              <w:rPr>
                <w:b/>
                <w:i/>
                <w:color w:val="0969DA"/>
                <w:sz w:val="17"/>
              </w:rPr>
              <w:t>self-righteous</w:t>
            </w:r>
            <w:r>
              <w:rPr>
                <w:i/>
                <w:sz w:val="17"/>
              </w:rPr>
              <w:t xml:space="preserve"> politician who delivers sententious moral lectures while concealing private corruption, viewing such hypocritical posturing as a disgrace to public office.</w:t>
            </w:r>
          </w:p>
        </w:tc>
        <w:tc>
          <w:tcPr>
            <w:tcW w:type="dxa" w:w="1440"/>
            <w:shd w:fill="F6F8FA"/>
            <w:vAlign w:val="center"/>
          </w:tcPr>
          <w:p>
            <w:pPr>
              <w:spacing w:before="80" w:after="80"/>
              <w:jc w:val="center"/>
            </w:pPr>
            <w:hyperlink w:anchor="text_self_righteous" w:tooltip="Return to Passage">
              <w:r>
                <w:rPr>
                  <w:color w:val="0969DA"/>
                  <w:u w:val="single"/>
                </w:rPr>
                <w:t>↩ Return</w:t>
              </w:r>
            </w:hyperlink>
          </w:p>
        </w:tc>
      </w:tr>
      <w:tr>
        <w:tc>
          <w:tcPr>
            <w:tcW w:type="dxa" w:w="1872"/>
            <w:shd w:fill="FFFFFF"/>
            <w:vAlign w:val="center"/>
          </w:tcPr>
          <w:p>
            <w:pPr>
              <w:spacing w:before="80" w:after="80"/>
            </w:pPr>
            <w:bookmarkStart w:id="2020" w:name="vocab_sententious"/>
            <w:r>
              <w:rPr>
                <w:b/>
                <w:color w:val="0969DA"/>
                <w:sz w:val="20"/>
              </w:rPr>
              <w:t>sententious</w:t>
            </w:r>
            <w:bookmarkEnd w:id="2020"/>
          </w:p>
        </w:tc>
        <w:tc>
          <w:tcPr>
            <w:tcW w:type="dxa" w:w="3168"/>
            <w:shd w:fill="FFFFFF"/>
            <w:vAlign w:val="center"/>
          </w:tcPr>
          <w:p>
            <w:pPr>
              <w:spacing w:before="80" w:after="80"/>
            </w:pPr>
            <w:r>
              <w:rPr>
                <w:color w:val="24292F"/>
                <w:sz w:val="19"/>
              </w:rPr>
              <w:t>Abounding in or given to pompous or aphoristic moralizing;</w:t>
            </w:r>
          </w:p>
        </w:tc>
        <w:tc>
          <w:tcPr>
            <w:tcW w:type="dxa" w:w="2880"/>
            <w:shd w:fill="FFFFFF"/>
            <w:vAlign w:val="center"/>
          </w:tcPr>
          <w:p>
            <w:pPr>
              <w:spacing w:before="80" w:after="80"/>
            </w:pPr>
            <w:r>
              <w:rPr>
                <w:i/>
                <w:sz w:val="17"/>
              </w:rPr>
              <w:t xml:space="preserve">The electorate looks askance at a self-righteous politician who delivers </w:t>
            </w:r>
            <w:r>
              <w:rPr>
                <w:b/>
                <w:i/>
                <w:color w:val="0969DA"/>
                <w:sz w:val="17"/>
              </w:rPr>
              <w:t>sententious</w:t>
            </w:r>
            <w:r>
              <w:rPr>
                <w:i/>
                <w:sz w:val="17"/>
              </w:rPr>
              <w:t xml:space="preserve"> moral lectures while concealing private corruption, viewing such hypocritical posturing as a disgrace to public office.</w:t>
            </w:r>
          </w:p>
        </w:tc>
        <w:tc>
          <w:tcPr>
            <w:tcW w:type="dxa" w:w="1440"/>
            <w:shd w:fill="FFFFFF"/>
            <w:vAlign w:val="center"/>
          </w:tcPr>
          <w:p>
            <w:pPr>
              <w:spacing w:before="80" w:after="80"/>
              <w:jc w:val="center"/>
            </w:pPr>
            <w:hyperlink w:anchor="text_sententious" w:tooltip="Return to Passage">
              <w:r>
                <w:rPr>
                  <w:color w:val="0969DA"/>
                  <w:u w:val="single"/>
                </w:rPr>
                <w:t>↩ Return</w:t>
              </w:r>
            </w:hyperlink>
          </w:p>
        </w:tc>
      </w:tr>
      <w:tr>
        <w:tc>
          <w:tcPr>
            <w:tcW w:type="dxa" w:w="1872"/>
            <w:shd w:fill="F6F8FA"/>
            <w:vAlign w:val="center"/>
          </w:tcPr>
          <w:p>
            <w:pPr>
              <w:spacing w:before="80" w:after="80"/>
            </w:pPr>
            <w:bookmarkStart w:id="2038" w:name="vocab_sneak"/>
            <w:r>
              <w:rPr>
                <w:b/>
                <w:color w:val="0969DA"/>
                <w:sz w:val="20"/>
              </w:rPr>
              <w:t>sneak</w:t>
            </w:r>
            <w:bookmarkEnd w:id="2038"/>
          </w:p>
        </w:tc>
        <w:tc>
          <w:tcPr>
            <w:tcW w:type="dxa" w:w="3168"/>
            <w:shd w:fill="F6F8FA"/>
            <w:vAlign w:val="center"/>
          </w:tcPr>
          <w:p>
            <w:pPr>
              <w:spacing w:before="80" w:after="80"/>
            </w:pPr>
            <w:r>
              <w:rPr>
                <w:color w:val="24292F"/>
                <w:sz w:val="19"/>
              </w:rPr>
              <w:t>A person who is regarded as underhanded and furtive and contemptible</w:t>
            </w:r>
          </w:p>
        </w:tc>
        <w:tc>
          <w:tcPr>
            <w:tcW w:type="dxa" w:w="2880"/>
            <w:shd w:fill="F6F8FA"/>
            <w:vAlign w:val="center"/>
          </w:tcPr>
          <w:p>
            <w:pPr>
              <w:spacing w:before="80" w:after="80"/>
            </w:pPr>
            <w:r>
              <w:rPr>
                <w:i/>
                <w:sz w:val="17"/>
              </w:rPr>
              <w:t xml:space="preserve">Citizens condemn the shameless avarice of corporate oligarchs who attempt to </w:t>
            </w:r>
            <w:r>
              <w:rPr>
                <w:b/>
                <w:i/>
                <w:color w:val="0969DA"/>
                <w:sz w:val="17"/>
              </w:rPr>
              <w:t>sneak</w:t>
            </w:r>
            <w:r>
              <w:rPr>
                <w:i/>
                <w:sz w:val="17"/>
              </w:rPr>
              <w:t xml:space="preserve"> past environmental regulations, and reject the parsimonious refusal of reactionary elites whose parsimony and severe austerity undermine social welfare, refusing to let contumacious officials defy the law or commit impiety against democratic ideals When an official displays callous indifference toward vulnerable communities or commits a flagrant dereliction of public duty, the independent judiciary intervenes, ensuring that no corrupt actor can escape public disapprobation.</w:t>
            </w:r>
          </w:p>
        </w:tc>
        <w:tc>
          <w:tcPr>
            <w:tcW w:type="dxa" w:w="1440"/>
            <w:shd w:fill="F6F8FA"/>
            <w:vAlign w:val="center"/>
          </w:tcPr>
          <w:p>
            <w:pPr>
              <w:spacing w:before="80" w:after="80"/>
              <w:jc w:val="center"/>
            </w:pPr>
            <w:hyperlink w:anchor="text_sneak" w:tooltip="Return to Passage">
              <w:r>
                <w:rPr>
                  <w:color w:val="0969DA"/>
                  <w:u w:val="single"/>
                </w:rPr>
                <w:t>↩ Return</w:t>
              </w:r>
            </w:hyperlink>
          </w:p>
        </w:tc>
      </w:tr>
      <w:tr>
        <w:tc>
          <w:tcPr>
            <w:tcW w:type="dxa" w:w="1872"/>
            <w:shd w:fill="FFFFFF"/>
            <w:vAlign w:val="center"/>
          </w:tcPr>
          <w:p>
            <w:pPr>
              <w:spacing w:before="80" w:after="80"/>
            </w:pPr>
            <w:bookmarkStart w:id="2011" w:name="vocab_stultify"/>
            <w:r>
              <w:rPr>
                <w:b/>
                <w:color w:val="0969DA"/>
                <w:sz w:val="20"/>
              </w:rPr>
              <w:t>stultify</w:t>
            </w:r>
            <w:bookmarkEnd w:id="2011"/>
          </w:p>
        </w:tc>
        <w:tc>
          <w:tcPr>
            <w:tcW w:type="dxa" w:w="3168"/>
            <w:shd w:fill="FFFFFF"/>
            <w:vAlign w:val="center"/>
          </w:tcPr>
          <w:p>
            <w:pPr>
              <w:spacing w:before="80" w:after="80"/>
            </w:pPr>
            <w:r>
              <w:rPr>
                <w:color w:val="24292F"/>
                <w:sz w:val="19"/>
              </w:rPr>
              <w:t>Prove to be of unsound mind or demonstrate someone's incompetence</w:t>
            </w:r>
          </w:p>
        </w:tc>
        <w:tc>
          <w:tcPr>
            <w:tcW w:type="dxa" w:w="2880"/>
            <w:shd w:fill="FFFFFF"/>
            <w:vAlign w:val="center"/>
          </w:tcPr>
          <w:p>
            <w:pPr>
              <w:spacing w:before="80" w:after="80"/>
            </w:pPr>
            <w:r>
              <w:rPr>
                <w:i/>
                <w:sz w:val="17"/>
              </w:rPr>
              <w:t xml:space="preserve">Society will never tolerate an intolerant bigot who attempts to </w:t>
            </w:r>
            <w:r>
              <w:rPr>
                <w:b/>
                <w:i/>
                <w:color w:val="0969DA"/>
                <w:sz w:val="17"/>
              </w:rPr>
              <w:t>stultify</w:t>
            </w:r>
            <w:r>
              <w:rPr>
                <w:i/>
                <w:sz w:val="17"/>
              </w:rPr>
              <w:t xml:space="preserve"> public discourse with hateful slurs, nor allow unconscionable prejudice to divide communities.</w:t>
            </w:r>
          </w:p>
        </w:tc>
        <w:tc>
          <w:tcPr>
            <w:tcW w:type="dxa" w:w="1440"/>
            <w:shd w:fill="FFFFFF"/>
            <w:vAlign w:val="center"/>
          </w:tcPr>
          <w:p>
            <w:pPr>
              <w:spacing w:before="80" w:after="80"/>
              <w:jc w:val="center"/>
            </w:pPr>
            <w:hyperlink w:anchor="text_stultify" w:tooltip="Return to Passage">
              <w:r>
                <w:rPr>
                  <w:color w:val="0969DA"/>
                  <w:u w:val="single"/>
                </w:rPr>
                <w:t>↩ Return</w:t>
              </w:r>
            </w:hyperlink>
          </w:p>
        </w:tc>
      </w:tr>
      <w:tr>
        <w:tc>
          <w:tcPr>
            <w:tcW w:type="dxa" w:w="1872"/>
            <w:shd w:fill="F6F8FA"/>
            <w:vAlign w:val="center"/>
          </w:tcPr>
          <w:p>
            <w:pPr>
              <w:spacing w:before="80" w:after="80"/>
            </w:pPr>
            <w:bookmarkStart w:id="2002" w:name="vocab_supercilious"/>
            <w:r>
              <w:rPr>
                <w:b/>
                <w:color w:val="0969DA"/>
                <w:sz w:val="20"/>
              </w:rPr>
              <w:t>supercilious</w:t>
            </w:r>
            <w:bookmarkEnd w:id="2002"/>
          </w:p>
        </w:tc>
        <w:tc>
          <w:tcPr>
            <w:tcW w:type="dxa" w:w="3168"/>
            <w:shd w:fill="F6F8FA"/>
            <w:vAlign w:val="center"/>
          </w:tcPr>
          <w:p>
            <w:pPr>
              <w:spacing w:before="80" w:after="80"/>
            </w:pPr>
            <w:r>
              <w:rPr>
                <w:color w:val="24292F"/>
                <w:sz w:val="19"/>
              </w:rPr>
              <w:t>Having or showing arrogant superiority to and disdain of those one views as unworthy</w:t>
            </w:r>
          </w:p>
        </w:tc>
        <w:tc>
          <w:tcPr>
            <w:tcW w:type="dxa" w:w="2880"/>
            <w:shd w:fill="F6F8FA"/>
            <w:vAlign w:val="center"/>
          </w:tcPr>
          <w:p>
            <w:pPr>
              <w:spacing w:before="80" w:after="80"/>
            </w:pPr>
            <w:r>
              <w:rPr>
                <w:i/>
                <w:sz w:val="17"/>
              </w:rPr>
              <w:t xml:space="preserve">When a haughty foreign despot displays insolent haughtiness and issues a peremptory ukase, Taiwanese citizens observe such </w:t>
            </w:r>
            <w:r>
              <w:rPr>
                <w:b/>
                <w:i/>
                <w:color w:val="0969DA"/>
                <w:sz w:val="17"/>
              </w:rPr>
              <w:t>supercilious</w:t>
            </w:r>
            <w:r>
              <w:rPr>
                <w:i/>
                <w:sz w:val="17"/>
              </w:rPr>
              <w:t xml:space="preserve"> arrogance and imperial hauteur with calm disdain, rejecting an iniquitous regime driven by covetous ambition Authoritarian state media frequently displays the intolerable effrontery and insolence of imperial power, attempting to discredit democratic elections with mendacity and deceit.</w:t>
            </w:r>
          </w:p>
        </w:tc>
        <w:tc>
          <w:tcPr>
            <w:tcW w:type="dxa" w:w="1440"/>
            <w:shd w:fill="F6F8FA"/>
            <w:vAlign w:val="center"/>
          </w:tcPr>
          <w:p>
            <w:pPr>
              <w:spacing w:before="80" w:after="80"/>
              <w:jc w:val="center"/>
            </w:pPr>
            <w:hyperlink w:anchor="text_supercilious" w:tooltip="Return to Passage">
              <w:r>
                <w:rPr>
                  <w:color w:val="0969DA"/>
                  <w:u w:val="single"/>
                </w:rPr>
                <w:t>↩ Return</w:t>
              </w:r>
            </w:hyperlink>
          </w:p>
        </w:tc>
      </w:tr>
      <w:tr>
        <w:tc>
          <w:tcPr>
            <w:tcW w:type="dxa" w:w="1872"/>
            <w:shd w:fill="FFFFFF"/>
            <w:vAlign w:val="center"/>
          </w:tcPr>
          <w:p>
            <w:pPr>
              <w:spacing w:before="80" w:after="80"/>
            </w:pPr>
            <w:bookmarkStart w:id="2044" w:name="vocab_superfluous"/>
            <w:r>
              <w:rPr>
                <w:b/>
                <w:color w:val="0969DA"/>
                <w:sz w:val="20"/>
              </w:rPr>
              <w:t>superfluous</w:t>
            </w:r>
            <w:bookmarkEnd w:id="2044"/>
          </w:p>
        </w:tc>
        <w:tc>
          <w:tcPr>
            <w:tcW w:type="dxa" w:w="3168"/>
            <w:shd w:fill="FFFFFF"/>
            <w:vAlign w:val="center"/>
          </w:tcPr>
          <w:p>
            <w:pPr>
              <w:spacing w:before="80" w:after="80"/>
            </w:pPr>
            <w:r>
              <w:rPr>
                <w:color w:val="24292F"/>
                <w:sz w:val="19"/>
              </w:rPr>
              <w:t>Serving no useful purpose; having no excuse for being</w:t>
            </w:r>
          </w:p>
        </w:tc>
        <w:tc>
          <w:tcPr>
            <w:tcW w:type="dxa" w:w="2880"/>
            <w:shd w:fill="FFFFFF"/>
            <w:vAlign w:val="center"/>
          </w:tcPr>
          <w:p>
            <w:pPr>
              <w:spacing w:before="80" w:after="80"/>
            </w:pPr>
            <w:r>
              <w:rPr>
                <w:i/>
                <w:sz w:val="17"/>
              </w:rPr>
              <w:t xml:space="preserve">Rather than succumbing to the indolent fatalism of hapless victims, the people of Taiwan stand united, eliminating </w:t>
            </w:r>
            <w:r>
              <w:rPr>
                <w:b/>
                <w:i/>
                <w:color w:val="0969DA"/>
                <w:sz w:val="17"/>
              </w:rPr>
              <w:t>superfluous</w:t>
            </w:r>
            <w:r>
              <w:rPr>
                <w:i/>
                <w:sz w:val="17"/>
              </w:rPr>
              <w:t xml:space="preserve"> partisan squabbles and proving that an incorrigible love of liberty will always triumph over despotic perversity.</w:t>
            </w:r>
          </w:p>
        </w:tc>
        <w:tc>
          <w:tcPr>
            <w:tcW w:type="dxa" w:w="1440"/>
            <w:shd w:fill="FFFFFF"/>
            <w:vAlign w:val="center"/>
          </w:tcPr>
          <w:p>
            <w:pPr>
              <w:spacing w:before="80" w:after="80"/>
              <w:jc w:val="center"/>
            </w:pPr>
            <w:hyperlink w:anchor="text_superfluous" w:tooltip="Return to Passage">
              <w:r>
                <w:rPr>
                  <w:color w:val="0969DA"/>
                  <w:u w:val="single"/>
                </w:rPr>
                <w:t>↩ Return</w:t>
              </w:r>
            </w:hyperlink>
          </w:p>
        </w:tc>
      </w:tr>
      <w:tr>
        <w:tc>
          <w:tcPr>
            <w:tcW w:type="dxa" w:w="1872"/>
            <w:shd w:fill="F6F8FA"/>
            <w:vAlign w:val="center"/>
          </w:tcPr>
          <w:p>
            <w:pPr>
              <w:spacing w:before="80" w:after="80"/>
            </w:pPr>
            <w:bookmarkStart w:id="2031" w:name="vocab_unconscionable"/>
            <w:r>
              <w:rPr>
                <w:b/>
                <w:color w:val="0969DA"/>
                <w:sz w:val="20"/>
              </w:rPr>
              <w:t>unconscionable</w:t>
            </w:r>
            <w:bookmarkEnd w:id="2031"/>
          </w:p>
        </w:tc>
        <w:tc>
          <w:tcPr>
            <w:tcW w:type="dxa" w:w="3168"/>
            <w:shd w:fill="F6F8FA"/>
            <w:vAlign w:val="center"/>
          </w:tcPr>
          <w:p>
            <w:pPr>
              <w:spacing w:before="80" w:after="80"/>
            </w:pPr>
            <w:r>
              <w:rPr>
                <w:color w:val="24292F"/>
                <w:sz w:val="19"/>
              </w:rPr>
              <w:t>Lacking a conscience</w:t>
            </w:r>
          </w:p>
        </w:tc>
        <w:tc>
          <w:tcPr>
            <w:tcW w:type="dxa" w:w="2880"/>
            <w:shd w:fill="F6F8FA"/>
            <w:vAlign w:val="center"/>
          </w:tcPr>
          <w:p>
            <w:pPr>
              <w:spacing w:before="80" w:after="80"/>
            </w:pPr>
            <w:r>
              <w:rPr>
                <w:i/>
                <w:sz w:val="17"/>
              </w:rPr>
              <w:t xml:space="preserve">Society will never tolerate an intolerant bigot who attempts to stultify public discourse with hateful slurs, nor allow </w:t>
            </w:r>
            <w:r>
              <w:rPr>
                <w:b/>
                <w:i/>
                <w:color w:val="0969DA"/>
                <w:sz w:val="17"/>
              </w:rPr>
              <w:t>unconscionable</w:t>
            </w:r>
            <w:r>
              <w:rPr>
                <w:i/>
                <w:sz w:val="17"/>
              </w:rPr>
              <w:t xml:space="preserve"> prejudice to divide communities.</w:t>
            </w:r>
          </w:p>
        </w:tc>
        <w:tc>
          <w:tcPr>
            <w:tcW w:type="dxa" w:w="1440"/>
            <w:shd w:fill="F6F8FA"/>
            <w:vAlign w:val="center"/>
          </w:tcPr>
          <w:p>
            <w:pPr>
              <w:spacing w:before="80" w:after="80"/>
              <w:jc w:val="center"/>
            </w:pPr>
            <w:hyperlink w:anchor="text_unconscionabl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7" w:author="GRE Prep" w:date="2026-10-05T22:00:00Z" w:initials="GRE">
    <w:p>
      <w:pPr>
        <w:pStyle w:val="CommentText"/>
      </w:pPr>
      <w:r>
        <w:rPr>
          <w:b/>
        </w:rPr>
        <w:t>inviolable: </w:t>
      </w:r>
      <w:r>
        <w:t>Incapable of being transgressed or dishonored</w:t>
      </w:r>
    </w:p>
  </w:comment>
  <w:comment w:id="15" w:author="GRE Prep" w:date="2026-10-05T22:00:00Z" w:initials="GRE">
    <w:p>
      <w:pPr>
        <w:pStyle w:val="CommentText"/>
      </w:pPr>
      <w:r>
        <w:rPr>
          <w:b/>
        </w:rPr>
        <w:t>autocratic: </w:t>
      </w:r>
      <w:r>
        <w:t>Offensively self-assured or given to exercising usually unwarranted power</w:t>
      </w:r>
    </w:p>
  </w:comment>
  <w:comment w:id="25" w:author="GRE Prep" w:date="2026-10-05T22:00:00Z" w:initials="GRE">
    <w:p>
      <w:pPr>
        <w:pStyle w:val="CommentText"/>
      </w:pPr>
      <w:r>
        <w:rPr>
          <w:b/>
        </w:rPr>
        <w:t>arrogance: </w:t>
      </w:r>
      <w:r>
        <w:t>Overbearing pride evidenced by a superior manner toward inferiors</w:t>
      </w:r>
    </w:p>
  </w:comment>
  <w:comment w:id="33" w:author="GRE Prep" w:date="2026-10-05T22:00:00Z" w:initials="GRE">
    <w:p>
      <w:pPr>
        <w:pStyle w:val="CommentText"/>
      </w:pPr>
      <w:r>
        <w:rPr>
          <w:b/>
        </w:rPr>
        <w:t>hubris: </w:t>
      </w:r>
      <w:r>
        <w:t>Overbearing pride or presumption</w:t>
      </w:r>
    </w:p>
  </w:comment>
  <w:comment w:id="23" w:author="GRE Prep" w:date="2026-10-05T22:00:00Z" w:initials="GRE">
    <w:p>
      <w:pPr>
        <w:pStyle w:val="CommentText"/>
      </w:pPr>
      <w:r>
        <w:rPr>
          <w:b/>
        </w:rPr>
        <w:t>hauteur: </w:t>
      </w:r>
      <w:r>
        <w:t>Overbearing pride evidenced by a superior manner toward inferiors</w:t>
      </w:r>
    </w:p>
  </w:comment>
  <w:comment w:id="5" w:author="GRE Prep" w:date="2026-10-05T22:00:00Z" w:initials="GRE">
    <w:p>
      <w:pPr>
        <w:pStyle w:val="CommentText"/>
      </w:pPr>
      <w:r>
        <w:rPr>
          <w:b/>
        </w:rPr>
        <w:t>haughty: </w:t>
      </w:r>
      <w:r>
        <w:t>Having or showing arrogant superiority to and disdain of those one views as unworthy</w:t>
      </w:r>
    </w:p>
  </w:comment>
  <w:comment w:id="18" w:author="GRE Prep" w:date="2026-10-05T22:00:00Z" w:initials="GRE">
    <w:p>
      <w:pPr>
        <w:pStyle w:val="CommentText"/>
      </w:pPr>
      <w:r>
        <w:rPr>
          <w:b/>
        </w:rPr>
        <w:t>haughtiness: </w:t>
      </w:r>
      <w:r>
        <w:t>Overbearing pride evidenced by a superior manner toward inferiors</w:t>
      </w:r>
    </w:p>
  </w:comment>
  <w:comment w:id="10" w:author="GRE Prep" w:date="2026-10-05T22:00:00Z" w:initials="GRE">
    <w:p>
      <w:pPr>
        <w:pStyle w:val="CommentText"/>
      </w:pPr>
      <w:r>
        <w:rPr>
          <w:b/>
        </w:rPr>
        <w:t>peremptory: </w:t>
      </w:r>
      <w:r>
        <w:t>Offensively self-assured or given to exercising usually unwarranted power</w:t>
      </w:r>
    </w:p>
  </w:comment>
  <w:comment w:id="2" w:author="GRE Prep" w:date="2026-10-05T22:00:00Z" w:initials="GRE">
    <w:p>
      <w:pPr>
        <w:pStyle w:val="CommentText"/>
      </w:pPr>
      <w:r>
        <w:rPr>
          <w:b/>
        </w:rPr>
        <w:t>supercilious: </w:t>
      </w:r>
      <w:r>
        <w:t>Having or showing arrogant superiority to and disdain of those one views as unworthy</w:t>
      </w:r>
    </w:p>
  </w:comment>
  <w:comment w:id="25" w:author="GRE Prep" w:date="2026-10-05T22:00:00Z" w:initials="GRE">
    <w:p>
      <w:pPr>
        <w:pStyle w:val="CommentText"/>
      </w:pPr>
      <w:r>
        <w:rPr>
          <w:b/>
        </w:rPr>
        <w:t>arrogance: </w:t>
      </w:r>
      <w:r>
        <w:t>Overbearing pride evidenced by a superior manner toward inferiors</w:t>
      </w:r>
    </w:p>
  </w:comment>
  <w:comment w:id="23" w:author="GRE Prep" w:date="2026-10-05T22:00:00Z" w:initials="GRE">
    <w:p>
      <w:pPr>
        <w:pStyle w:val="CommentText"/>
      </w:pPr>
      <w:r>
        <w:rPr>
          <w:b/>
        </w:rPr>
        <w:t>hauteur: </w:t>
      </w:r>
      <w:r>
        <w:t>Overbearing pride evidenced by a superior manner toward inferiors</w:t>
      </w:r>
    </w:p>
  </w:comment>
  <w:comment w:id="22" w:author="GRE Prep" w:date="2026-10-05T22:00:00Z" w:initials="GRE">
    <w:p>
      <w:pPr>
        <w:pStyle w:val="CommentText"/>
      </w:pPr>
      <w:r>
        <w:rPr>
          <w:b/>
        </w:rPr>
        <w:t>iniquitous: </w:t>
      </w:r>
      <w:r>
        <w:t>Characterized by iniquity; wicked because it is believed to be a sin</w:t>
      </w:r>
    </w:p>
  </w:comment>
  <w:comment w:id="26" w:author="GRE Prep" w:date="2026-10-05T22:00:00Z" w:initials="GRE">
    <w:p>
      <w:pPr>
        <w:pStyle w:val="CommentText"/>
      </w:pPr>
      <w:r>
        <w:rPr>
          <w:b/>
        </w:rPr>
        <w:t>covetous: </w:t>
      </w:r>
      <w:r>
        <w:t>Showing extreme cupidity; painfully desirous of another's advantages</w:t>
      </w:r>
    </w:p>
  </w:comment>
  <w:comment w:id="17" w:author="GRE Prep" w:date="2026-10-05T22:00:00Z" w:initials="GRE">
    <w:p>
      <w:pPr>
        <w:pStyle w:val="CommentText"/>
      </w:pPr>
      <w:r>
        <w:rPr>
          <w:b/>
        </w:rPr>
        <w:t>effrontery: </w:t>
      </w:r>
      <w:r>
        <w:t>Audacious (even arrogant) behavior that you have no right to</w:t>
      </w:r>
    </w:p>
  </w:comment>
  <w:comment w:id="1" w:author="GRE Prep" w:date="2026-10-05T22:00:00Z" w:initials="GRE">
    <w:p>
      <w:pPr>
        <w:pStyle w:val="CommentText"/>
      </w:pPr>
      <w:r>
        <w:rPr>
          <w:b/>
        </w:rPr>
        <w:t>insolence: </w:t>
      </w:r>
      <w:r>
        <w:t>The trait of being rude and impertinent; inclined to take liberties</w:t>
      </w:r>
    </w:p>
  </w:comment>
  <w:comment w:id="36" w:author="GRE Prep" w:date="2026-10-05T22:00:00Z" w:initials="GRE">
    <w:p>
      <w:pPr>
        <w:pStyle w:val="CommentText"/>
      </w:pPr>
      <w:r>
        <w:rPr>
          <w:b/>
        </w:rPr>
        <w:t>discredit: </w:t>
      </w:r>
      <w:r>
        <w:t>The state of being held in low esteem</w:t>
      </w:r>
    </w:p>
  </w:comment>
  <w:comment w:id="34" w:author="GRE Prep" w:date="2026-10-05T22:00:00Z" w:initials="GRE">
    <w:p>
      <w:pPr>
        <w:pStyle w:val="CommentText"/>
      </w:pPr>
      <w:r>
        <w:rPr>
          <w:b/>
        </w:rPr>
        <w:t>mendacity: </w:t>
      </w:r>
      <w:r>
        <w:t>The tendency to be untruthful</w:t>
      </w:r>
    </w:p>
  </w:comment>
  <w:comment w:id="4" w:author="GRE Prep" w:date="2026-10-05T22:00:00Z" w:initials="GRE">
    <w:p>
      <w:pPr>
        <w:pStyle w:val="CommentText"/>
      </w:pPr>
      <w:r>
        <w:rPr>
          <w:b/>
        </w:rPr>
        <w:t>imperious: </w:t>
      </w:r>
      <w:r>
        <w:t>Having or showing arrogant superiority to and disdain of those one views as unworthy</w:t>
      </w:r>
    </w:p>
  </w:comment>
  <w:comment w:id="29" w:author="GRE Prep" w:date="2026-10-05T22:00:00Z" w:initials="GRE">
    <w:p>
      <w:pPr>
        <w:pStyle w:val="CommentText"/>
      </w:pPr>
      <w:r>
        <w:rPr>
          <w:b/>
        </w:rPr>
        <w:t>decadence: </w:t>
      </w:r>
      <w:r>
        <w:t>The state of being degenerate in mental or moral qualities</w:t>
      </w:r>
    </w:p>
  </w:comment>
  <w:comment w:id="24" w:author="GRE Prep" w:date="2026-10-05T22:00:00Z" w:initials="GRE">
    <w:p>
      <w:pPr>
        <w:pStyle w:val="CommentText"/>
      </w:pPr>
      <w:r>
        <w:rPr>
          <w:b/>
        </w:rPr>
        <w:t>depravity: </w:t>
      </w:r>
      <w:r>
        <w:t>Moral perversion; impairment of virtue and moral principles</w:t>
      </w:r>
    </w:p>
  </w:comment>
  <w:comment w:id="42" w:author="GRE Prep" w:date="2026-10-05T22:00:00Z" w:initials="GRE">
    <w:p>
      <w:pPr>
        <w:pStyle w:val="CommentText"/>
      </w:pPr>
      <w:r>
        <w:rPr>
          <w:b/>
        </w:rPr>
        <w:t>sanctimonious: </w:t>
      </w:r>
      <w:r>
        <w:t>Excessively or hypocritically pious</w:t>
      </w:r>
    </w:p>
  </w:comment>
  <w:comment w:id="27" w:author="GRE Prep" w:date="2026-10-05T22:00:00Z" w:initials="GRE">
    <w:p>
      <w:pPr>
        <w:pStyle w:val="CommentText"/>
      </w:pPr>
      <w:r>
        <w:rPr>
          <w:b/>
        </w:rPr>
        <w:t>boorish: </w:t>
      </w:r>
      <w:r>
        <w:t>Ill-mannered and coarse and contemptible in behavior or appearance</w:t>
      </w:r>
    </w:p>
  </w:comment>
  <w:comment w:id="8" w:author="GRE Prep" w:date="2026-10-05T22:00:00Z" w:initials="GRE">
    <w:p>
      <w:pPr>
        <w:pStyle w:val="CommentText"/>
      </w:pPr>
      <w:r>
        <w:rPr>
          <w:b/>
        </w:rPr>
        <w:t>self-righteous: </w:t>
      </w:r>
      <w:r>
        <w:t>Excessively or hypocritically pious</w:t>
      </w:r>
    </w:p>
  </w:comment>
  <w:comment w:id="20" w:author="GRE Prep" w:date="2026-10-05T22:00:00Z" w:initials="GRE">
    <w:p>
      <w:pPr>
        <w:pStyle w:val="CommentText"/>
      </w:pPr>
      <w:r>
        <w:rPr>
          <w:b/>
        </w:rPr>
        <w:t>sententious: </w:t>
      </w:r>
      <w:r>
        <w:t>Abounding in or given to pompous or aphoristic moralizing;</w:t>
      </w:r>
    </w:p>
  </w:comment>
  <w:comment w:id="28" w:author="GRE Prep" w:date="2026-10-05T22:00:00Z" w:initials="GRE">
    <w:p>
      <w:pPr>
        <w:pStyle w:val="CommentText"/>
      </w:pPr>
      <w:r>
        <w:rPr>
          <w:b/>
        </w:rPr>
        <w:t>hypocritical: </w:t>
      </w:r>
      <w:r>
        <w:t>Professing feelings or virtues one does not have</w:t>
      </w:r>
    </w:p>
  </w:comment>
  <w:comment w:id="9" w:author="GRE Prep" w:date="2026-10-05T22:00:00Z" w:initials="GRE">
    <w:p>
      <w:pPr>
        <w:pStyle w:val="CommentText"/>
      </w:pPr>
      <w:r>
        <w:rPr>
          <w:b/>
        </w:rPr>
        <w:t>avarice: </w:t>
      </w:r>
      <w:r>
        <w:t>Reprehensible acquisitiveness; insatiable desire for wealth (personified as one of the deadly sins)</w:t>
      </w:r>
    </w:p>
  </w:comment>
  <w:comment w:id="38" w:author="GRE Prep" w:date="2026-10-05T22:00:00Z" w:initials="GRE">
    <w:p>
      <w:pPr>
        <w:pStyle w:val="CommentText"/>
      </w:pPr>
      <w:r>
        <w:rPr>
          <w:b/>
        </w:rPr>
        <w:t>sneak: </w:t>
      </w:r>
      <w:r>
        <w:t>A person who is regarded as underhanded and furtive and contemptible</w:t>
      </w:r>
    </w:p>
  </w:comment>
  <w:comment w:id="49" w:author="GRE Prep" w:date="2026-10-05T22:00:00Z" w:initials="GRE">
    <w:p>
      <w:pPr>
        <w:pStyle w:val="CommentText"/>
      </w:pPr>
      <w:r>
        <w:rPr>
          <w:b/>
        </w:rPr>
        <w:t>parsimonious: </w:t>
      </w:r>
      <w:r>
        <w:t>Excessively unwilling to spend</w:t>
      </w:r>
    </w:p>
  </w:comment>
  <w:comment w:id="35" w:author="GRE Prep" w:date="2026-10-05T22:00:00Z" w:initials="GRE">
    <w:p>
      <w:pPr>
        <w:pStyle w:val="CommentText"/>
      </w:pPr>
      <w:r>
        <w:rPr>
          <w:b/>
        </w:rPr>
        <w:t>parsimony: </w:t>
      </w:r>
      <w:r>
        <w:t>Extreme care in spending money; reluctance to spend money unnecessarily</w:t>
      </w:r>
    </w:p>
  </w:comment>
  <w:comment w:id="40" w:author="GRE Prep" w:date="2026-10-05T22:00:00Z" w:initials="GRE">
    <w:p>
      <w:pPr>
        <w:pStyle w:val="CommentText"/>
      </w:pPr>
      <w:r>
        <w:rPr>
          <w:b/>
        </w:rPr>
        <w:t>austerity: </w:t>
      </w:r>
      <w:r>
        <w:t>The trait of great self-denial (especially refraining from worldly pleasures)</w:t>
      </w:r>
    </w:p>
  </w:comment>
  <w:comment w:id="16" w:author="GRE Prep" w:date="2026-10-05T22:00:00Z" w:initials="GRE">
    <w:p>
      <w:pPr>
        <w:pStyle w:val="CommentText"/>
      </w:pPr>
      <w:r>
        <w:rPr>
          <w:b/>
        </w:rPr>
        <w:t>contumacious: </w:t>
      </w:r>
      <w:r>
        <w:t>Wilfully obstinate; stubbornly disobedient</w:t>
      </w:r>
    </w:p>
  </w:comment>
  <w:comment w:id="0" w:author="GRE Prep" w:date="2026-10-05T22:00:00Z" w:initials="GRE">
    <w:p>
      <w:pPr>
        <w:pStyle w:val="CommentText"/>
      </w:pPr>
      <w:r>
        <w:rPr>
          <w:b/>
        </w:rPr>
        <w:t>impiety: </w:t>
      </w:r>
      <w:r>
        <w:t>Unrighteousness by virtue of lacking respect for a god</w:t>
      </w:r>
    </w:p>
  </w:comment>
  <w:comment w:id="19" w:author="GRE Prep" w:date="2026-10-05T22:00:00Z" w:initials="GRE">
    <w:p>
      <w:pPr>
        <w:pStyle w:val="CommentText"/>
      </w:pPr>
      <w:r>
        <w:rPr>
          <w:b/>
        </w:rPr>
        <w:t>callous: </w:t>
      </w:r>
      <w:r>
        <w:t>Make insensitive or callous; deaden feelings or morals</w:t>
      </w:r>
    </w:p>
  </w:comment>
  <w:comment w:id="7" w:author="GRE Prep" w:date="2026-10-05T22:00:00Z" w:initials="GRE">
    <w:p>
      <w:pPr>
        <w:pStyle w:val="CommentText"/>
      </w:pPr>
      <w:r>
        <w:rPr>
          <w:b/>
        </w:rPr>
        <w:t>dereliction: </w:t>
      </w:r>
      <w:r>
        <w:t>A tendency to be negligent and uncaring</w:t>
      </w:r>
    </w:p>
  </w:comment>
  <w:comment w:id="3" w:author="GRE Prep" w:date="2026-10-05T22:00:00Z" w:initials="GRE">
    <w:p>
      <w:pPr>
        <w:pStyle w:val="CommentText"/>
      </w:pPr>
      <w:r>
        <w:rPr>
          <w:b/>
        </w:rPr>
        <w:t>disapprobation: </w:t>
      </w:r>
      <w:r>
        <w:t>An expression of strong disapproval; pronouncing as wrong or morally culpable</w:t>
      </w:r>
    </w:p>
  </w:comment>
  <w:comment w:id="47" w:author="GRE Prep" w:date="2026-10-05T22:00:00Z" w:initials="GRE">
    <w:p>
      <w:pPr>
        <w:pStyle w:val="CommentText"/>
      </w:pPr>
      <w:r>
        <w:rPr>
          <w:b/>
        </w:rPr>
        <w:t>bigotry: </w:t>
      </w:r>
      <w:r>
        <w:t>The intolerance and prejudice of a bigot</w:t>
      </w:r>
    </w:p>
  </w:comment>
  <w:comment w:id="30" w:author="GRE Prep" w:date="2026-10-05T22:00:00Z" w:initials="GRE">
    <w:p>
      <w:pPr>
        <w:pStyle w:val="CommentText"/>
      </w:pPr>
      <w:r>
        <w:rPr>
          <w:b/>
        </w:rPr>
        <w:t>bigot: </w:t>
      </w:r>
      <w:r>
        <w:t>A prejudiced person who is intolerant of any opinions differing from his own</w:t>
      </w:r>
    </w:p>
  </w:comment>
  <w:comment w:id="11" w:author="GRE Prep" w:date="2026-10-05T22:00:00Z" w:initials="GRE">
    <w:p>
      <w:pPr>
        <w:pStyle w:val="CommentText"/>
      </w:pPr>
      <w:r>
        <w:rPr>
          <w:b/>
        </w:rPr>
        <w:t>stultify: </w:t>
      </w:r>
      <w:r>
        <w:t>Prove to be of unsound mind or demonstrate someone's incompetence</w:t>
      </w:r>
    </w:p>
  </w:comment>
  <w:comment w:id="31" w:author="GRE Prep" w:date="2026-10-05T22:00:00Z" w:initials="GRE">
    <w:p>
      <w:pPr>
        <w:pStyle w:val="CommentText"/>
      </w:pPr>
      <w:r>
        <w:rPr>
          <w:b/>
        </w:rPr>
        <w:t>unconscionable: </w:t>
      </w:r>
      <w:r>
        <w:t>Lacking a conscience</w:t>
      </w:r>
    </w:p>
  </w:comment>
  <w:comment w:id="32" w:author="GRE Prep" w:date="2026-10-05T22:00:00Z" w:initials="GRE">
    <w:p>
      <w:pPr>
        <w:pStyle w:val="CommentText"/>
      </w:pPr>
      <w:r>
        <w:rPr>
          <w:b/>
        </w:rPr>
        <w:t>obdurate: </w:t>
      </w:r>
      <w:r>
        <w:t>Stubbornly persistent in wrongdoing</w:t>
      </w:r>
    </w:p>
  </w:comment>
  <w:comment w:id="45" w:author="GRE Prep" w:date="2026-10-05T22:00:00Z" w:initials="GRE">
    <w:p>
      <w:pPr>
        <w:pStyle w:val="CommentText"/>
      </w:pPr>
      <w:r>
        <w:rPr>
          <w:b/>
        </w:rPr>
        <w:t>cynical: </w:t>
      </w:r>
      <w:r>
        <w:t>Believing the worst of human nature and motives; having a sneering disbelief in e.g. selflessness of others</w:t>
      </w:r>
    </w:p>
  </w:comment>
  <w:comment w:id="39" w:author="GRE Prep" w:date="2026-10-05T22:00:00Z" w:initials="GRE">
    <w:p>
      <w:pPr>
        <w:pStyle w:val="CommentText"/>
      </w:pPr>
      <w:r>
        <w:rPr>
          <w:b/>
        </w:rPr>
        <w:t>headstrong: </w:t>
      </w:r>
      <w:r>
        <w:t>Habitually disposed to disobedience and opposition</w:t>
      </w:r>
    </w:p>
  </w:comment>
  <w:comment w:id="48" w:author="GRE Prep" w:date="2026-10-05T22:00:00Z" w:initials="GRE">
    <w:p>
      <w:pPr>
        <w:pStyle w:val="CommentText"/>
      </w:pPr>
      <w:r>
        <w:rPr>
          <w:b/>
        </w:rPr>
        <w:t>dissolute: </w:t>
      </w:r>
      <w:r>
        <w:t>Unrestrained by convention or morality</w:t>
      </w:r>
    </w:p>
  </w:comment>
  <w:comment w:id="14" w:author="GRE Prep" w:date="2026-10-05T22:00:00Z" w:initials="GRE">
    <w:p>
      <w:pPr>
        <w:pStyle w:val="CommentText"/>
      </w:pPr>
      <w:r>
        <w:rPr>
          <w:b/>
        </w:rPr>
        <w:t>effete: </w:t>
      </w:r>
      <w:r>
        <w:t>Marked by excessive self-indulgence and moral decay</w:t>
      </w:r>
    </w:p>
  </w:comment>
  <w:comment w:id="41" w:author="GRE Prep" w:date="2026-10-05T22:00:00Z" w:initials="GRE">
    <w:p>
      <w:pPr>
        <w:pStyle w:val="CommentText"/>
      </w:pPr>
      <w:r>
        <w:rPr>
          <w:b/>
        </w:rPr>
        <w:t>odious: </w:t>
      </w:r>
      <w:r>
        <w:t>Unequivocally detestable</w:t>
      </w:r>
    </w:p>
  </w:comment>
  <w:comment w:id="13" w:author="GRE Prep" w:date="2026-10-05T22:00:00Z" w:initials="GRE">
    <w:p>
      <w:pPr>
        <w:pStyle w:val="CommentText"/>
      </w:pPr>
      <w:r>
        <w:rPr>
          <w:b/>
        </w:rPr>
        <w:t>sacrilegious: </w:t>
      </w:r>
      <w:r>
        <w:t>Grossly irreverent toward what is held to be sacred</w:t>
      </w:r>
    </w:p>
  </w:comment>
  <w:comment w:id="12" w:author="GRE Prep" w:date="2026-10-05T22:00:00Z" w:initials="GRE">
    <w:p>
      <w:pPr>
        <w:pStyle w:val="CommentText"/>
      </w:pPr>
      <w:r>
        <w:rPr>
          <w:b/>
        </w:rPr>
        <w:t>blasphemous: </w:t>
      </w:r>
      <w:r>
        <w:t>Grossly irreverent toward what is held to be sacred</w:t>
      </w:r>
    </w:p>
  </w:comment>
  <w:comment w:id="43" w:author="GRE Prep" w:date="2026-10-05T22:00:00Z" w:initials="GRE">
    <w:p>
      <w:pPr>
        <w:pStyle w:val="CommentText"/>
      </w:pPr>
      <w:r>
        <w:rPr>
          <w:b/>
        </w:rPr>
        <w:t>indolent: </w:t>
      </w:r>
      <w:r>
        <w:t>Disinclined to work or exertion</w:t>
      </w:r>
    </w:p>
  </w:comment>
  <w:comment w:id="46" w:author="GRE Prep" w:date="2026-10-05T22:00:00Z" w:initials="GRE">
    <w:p>
      <w:pPr>
        <w:pStyle w:val="CommentText"/>
      </w:pPr>
      <w:r>
        <w:rPr>
          <w:b/>
        </w:rPr>
        <w:t>hapless: </w:t>
      </w:r>
      <w:r>
        <w:t>Deserving or inciting pity</w:t>
      </w:r>
    </w:p>
  </w:comment>
  <w:comment w:id="44" w:author="GRE Prep" w:date="2026-10-05T22:00:00Z" w:initials="GRE">
    <w:p>
      <w:pPr>
        <w:pStyle w:val="CommentText"/>
      </w:pPr>
      <w:r>
        <w:rPr>
          <w:b/>
        </w:rPr>
        <w:t>superfluous: </w:t>
      </w:r>
      <w:r>
        <w:t>Serving no useful purpose; having no excuse for being</w:t>
      </w:r>
    </w:p>
  </w:comment>
  <w:comment w:id="21" w:author="GRE Prep" w:date="2026-10-05T22:00:00Z" w:initials="GRE">
    <w:p>
      <w:pPr>
        <w:pStyle w:val="CommentText"/>
      </w:pPr>
      <w:r>
        <w:rPr>
          <w:b/>
        </w:rPr>
        <w:t>incorrigible: </w:t>
      </w:r>
      <w:r>
        <w:t>Impervious to correction by punishment</w:t>
      </w:r>
    </w:p>
  </w:comment>
  <w:comment w:id="6" w:author="GRE Prep" w:date="2026-10-05T22:00:00Z" w:initials="GRE">
    <w:p>
      <w:pPr>
        <w:pStyle w:val="CommentText"/>
      </w:pPr>
      <w:r>
        <w:rPr>
          <w:b/>
        </w:rPr>
        <w:t>perversity: </w:t>
      </w:r>
      <w:r>
        <w:t>Deliberate and stubborn unruliness and resistance to guidance or discipline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