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079</w:t>
      </w:r>
    </w:p>
    <w:p>
      <w:pPr>
        <w:spacing w:after="280"/>
        <w:jc w:val="center"/>
      </w:pPr>
      <w:r>
        <w:rPr>
          <w:i/>
          <w:color w:val="57606A"/>
          <w:sz w:val="24"/>
        </w:rPr>
        <w:t>Overcoming Geopolitical Tribulations: Navigating Crises: From Authoritarian Blight to Democratic Triumph over Impasses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Geopolitical Crisis Management, Historical Tribulations &amp; Civic Agility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079: Overcoming Geopolitical Tribulations: Navigating Crises</w:t>
      </w:r>
    </w:p>
    <w:p>
      <w:pPr>
        <w:spacing w:before="60" w:after="180" w:line="288" w:lineRule="auto"/>
      </w:pPr>
      <w:r>
        <w:t xml:space="preserve">Throughout its modern history, Taiwan has demonstrated an extraordinary capacity to overcome historical tribulations, navigate geopolitical impasses, and emerge stronger from every national </w:t>
      </w:r>
      <w:bookmarkStart w:id="1017" w:name="text_ordeal"/>
      <w:bookmarkEnd w:id="1017"/>
      <w:commentRangeStart w:id="17"/>
      <w:hyperlink w:anchor="vocab_ordeal" w:tooltip="GRE Definition: A severe or trying experience">
        <w:r>
          <w:rPr>
            <w:b/>
            <w:color w:val="0969DA"/>
            <w:u w:val="single"/>
          </w:rPr>
          <w:t xml:space="preserve">ordeal</w:t>
        </w:r>
      </w:hyperlink>
      <w:commentRangeEnd w:id="17"/>
      <w:r>
        <w:rPr>
          <w:rStyle w:val="CommentReference"/>
        </w:rPr>
        <w:commentReference w:id="17"/>
      </w:r>
      <w:r>
        <w:t xml:space="preserve">. The path to democracy was a severe </w:t>
      </w:r>
      <w:bookmarkStart w:id="1008" w:name="text_tribulation"/>
      <w:bookmarkEnd w:id="1008"/>
      <w:commentRangeStart w:id="8"/>
      <w:hyperlink w:anchor="vocab_tribulation" w:tooltip="GRE Definition: An annoying or frustrating or catastrophic event">
        <w:r>
          <w:rPr>
            <w:b/>
            <w:color w:val="0969DA"/>
            <w:u w:val="single"/>
          </w:rPr>
          <w:t xml:space="preserve">tribulation</w:t>
        </w:r>
      </w:hyperlink>
      <w:commentRangeEnd w:id="8"/>
      <w:r>
        <w:rPr>
          <w:rStyle w:val="CommentReference"/>
        </w:rPr>
        <w:commentReference w:id="8"/>
      </w:r>
      <w:r>
        <w:t xml:space="preserve"> and an economic </w:t>
      </w:r>
      <w:bookmarkStart w:id="1007" w:name="text_pinch"/>
      <w:bookmarkEnd w:id="1007"/>
      <w:commentRangeStart w:id="7"/>
      <w:hyperlink w:anchor="vocab_pinch" w:tooltip="GRE Definition: A painful or straitened circumstance">
        <w:r>
          <w:rPr>
            <w:b/>
            <w:color w:val="0969DA"/>
            <w:u w:val="single"/>
          </w:rPr>
          <w:t xml:space="preserve">pinch</w:t>
        </w:r>
      </w:hyperlink>
      <w:commentRangeEnd w:id="7"/>
      <w:r>
        <w:rPr>
          <w:rStyle w:val="CommentReference"/>
        </w:rPr>
        <w:commentReference w:id="7"/>
      </w:r>
      <w:r>
        <w:t xml:space="preserve">, overcoming the </w:t>
      </w:r>
      <w:bookmarkStart w:id="1002" w:name="text_plight"/>
      <w:bookmarkEnd w:id="1002"/>
      <w:commentRangeStart w:id="2"/>
      <w:hyperlink w:anchor="vocab_plight" w:tooltip="GRE Definition: A situation from which extrication is difficult especially an unpleasant or trying one">
        <w:r>
          <w:rPr>
            <w:b/>
            <w:color w:val="0969DA"/>
            <w:u w:val="single"/>
          </w:rPr>
          <w:t xml:space="preserve">plight</w:t>
        </w:r>
      </w:hyperlink>
      <w:commentRangeEnd w:id="2"/>
      <w:r>
        <w:rPr>
          <w:rStyle w:val="CommentReference"/>
        </w:rPr>
        <w:commentReference w:id="2"/>
      </w:r>
      <w:r>
        <w:t xml:space="preserve"> of martial law, where authoritarian rule was the true </w:t>
      </w:r>
      <w:bookmarkStart w:id="1034" w:name="text_bane"/>
      <w:bookmarkEnd w:id="1034"/>
      <w:commentRangeStart w:id="34"/>
      <w:hyperlink w:anchor="vocab_bane" w:tooltip="GRE Definition: Something causing misery or death">
        <w:r>
          <w:rPr>
            <w:b/>
            <w:color w:val="0969DA"/>
            <w:u w:val="single"/>
          </w:rPr>
          <w:t xml:space="preserve">bane</w:t>
        </w:r>
      </w:hyperlink>
      <w:commentRangeEnd w:id="34"/>
      <w:r>
        <w:rPr>
          <w:rStyle w:val="CommentReference"/>
        </w:rPr>
        <w:commentReference w:id="34"/>
      </w:r>
      <w:r>
        <w:t xml:space="preserve"> of society, and an </w:t>
      </w:r>
      <w:bookmarkStart w:id="1025" w:name="text_eccentric"/>
      <w:bookmarkEnd w:id="1025"/>
      <w:commentRangeStart w:id="25"/>
      <w:hyperlink w:anchor="vocab_eccentric" w:tooltip="GRE Definition: A person with an unusual or odd personality">
        <w:r>
          <w:rPr>
            <w:b/>
            <w:color w:val="0969DA"/>
            <w:u w:val="single"/>
          </w:rPr>
          <w:t xml:space="preserve">eccentric</w:t>
        </w:r>
      </w:hyperlink>
      <w:commentRangeEnd w:id="25"/>
      <w:r>
        <w:rPr>
          <w:rStyle w:val="CommentReference"/>
        </w:rPr>
        <w:commentReference w:id="25"/>
      </w:r>
      <w:r>
        <w:t xml:space="preserve"> </w:t>
      </w:r>
      <w:bookmarkStart w:id="1015" w:name="text_quirk"/>
      <w:bookmarkEnd w:id="1015"/>
      <w:commentRangeStart w:id="15"/>
      <w:hyperlink w:anchor="vocab_quirk" w:tooltip="GRE Definition: A strange attitude or habit">
        <w:r>
          <w:rPr>
            <w:b/>
            <w:color w:val="0969DA"/>
            <w:u w:val="single"/>
          </w:rPr>
          <w:t xml:space="preserve">quirk</w:t>
        </w:r>
      </w:hyperlink>
      <w:commentRangeEnd w:id="15"/>
      <w:r>
        <w:rPr>
          <w:rStyle w:val="CommentReference"/>
        </w:rPr>
        <w:commentReference w:id="15"/>
      </w:r>
      <w:r>
        <w:t xml:space="preserve"> of history could put freedom in </w:t>
      </w:r>
      <w:bookmarkStart w:id="1041" w:name="text_jeopardy"/>
      <w:bookmarkEnd w:id="1041"/>
      <w:commentRangeStart w:id="41"/>
      <w:hyperlink w:anchor="vocab_jeopardy" w:tooltip="GRE Definition: A source of danger; a possibility of incurring loss or misfortune">
        <w:r>
          <w:rPr>
            <w:b/>
            <w:color w:val="0969DA"/>
            <w:u w:val="single"/>
          </w:rPr>
          <w:t xml:space="preserve">jeopardy</w:t>
        </w:r>
      </w:hyperlink>
      <w:commentRangeEnd w:id="41"/>
      <w:r>
        <w:rPr>
          <w:rStyle w:val="CommentReference"/>
        </w:rPr>
        <w:commentReference w:id="41"/>
      </w:r>
      <w:r>
        <w:t xml:space="preserve"> When external adversaries attempt to create a diplomatic </w:t>
      </w:r>
      <w:bookmarkStart w:id="1035" w:name="text_imbroglio"/>
      <w:bookmarkEnd w:id="1035"/>
      <w:commentRangeStart w:id="35"/>
      <w:hyperlink w:anchor="vocab_imbroglio" w:tooltip="GRE Definition: An intricate and confusing interpersonal or political situation">
        <w:r>
          <w:rPr>
            <w:b/>
            <w:color w:val="0969DA"/>
            <w:u w:val="single"/>
          </w:rPr>
          <w:t xml:space="preserve">imbroglio</w:t>
        </w:r>
      </w:hyperlink>
      <w:commentRangeEnd w:id="35"/>
      <w:r>
        <w:rPr>
          <w:rStyle w:val="CommentReference"/>
        </w:rPr>
        <w:commentReference w:id="35"/>
      </w:r>
      <w:r>
        <w:t xml:space="preserve"> or force Taiwan into a dangerous </w:t>
      </w:r>
      <w:bookmarkStart w:id="1000" w:name="text_quandary"/>
      <w:bookmarkEnd w:id="1000"/>
      <w:commentRangeStart w:id="0"/>
      <w:hyperlink w:anchor="vocab_quandary" w:tooltip="GRE Definition: A situation from which extrication is difficult especially an unpleasant or trying one">
        <w:r>
          <w:rPr>
            <w:b/>
            <w:color w:val="0969DA"/>
            <w:u w:val="single"/>
          </w:rPr>
          <w:t xml:space="preserve">quandary</w:t>
        </w:r>
      </w:hyperlink>
      <w:commentRangeEnd w:id="0"/>
      <w:r>
        <w:rPr>
          <w:rStyle w:val="CommentReference"/>
        </w:rPr>
        <w:commentReference w:id="0"/>
      </w:r>
      <w:r>
        <w:t xml:space="preserve">, democratic leaders respond with strategic composure. Rather than allowing national security to fall into a state of </w:t>
      </w:r>
      <w:bookmarkStart w:id="1022" w:name="text_doldrums"/>
      <w:bookmarkEnd w:id="1022"/>
      <w:commentRangeStart w:id="22"/>
      <w:hyperlink w:anchor="vocab_doldrums" w:tooltip="GRE Definition: A state of inactivity (in business or art etc)">
        <w:r>
          <w:rPr>
            <w:b/>
            <w:color w:val="0969DA"/>
            <w:u w:val="single"/>
          </w:rPr>
          <w:t xml:space="preserve">doldrums</w:t>
        </w:r>
      </w:hyperlink>
      <w:commentRangeEnd w:id="22"/>
      <w:r>
        <w:rPr>
          <w:rStyle w:val="CommentReference"/>
        </w:rPr>
        <w:commentReference w:id="22"/>
      </w:r>
      <w:r>
        <w:t xml:space="preserve"> or letting policy come to a </w:t>
      </w:r>
      <w:bookmarkStart w:id="1048" w:name="text_standstill"/>
      <w:bookmarkEnd w:id="1048"/>
      <w:commentRangeStart w:id="48"/>
      <w:hyperlink w:anchor="vocab_standstill" w:tooltip="GRE Definition: A situation in which no progress can be made or no advancement is possible">
        <w:r>
          <w:rPr>
            <w:b/>
            <w:color w:val="0969DA"/>
            <w:u w:val="single"/>
          </w:rPr>
          <w:t xml:space="preserve">standstill</w:t>
        </w:r>
      </w:hyperlink>
      <w:commentRangeEnd w:id="48"/>
      <w:r>
        <w:rPr>
          <w:rStyle w:val="CommentReference"/>
        </w:rPr>
        <w:commentReference w:id="48"/>
      </w:r>
      <w:r>
        <w:t xml:space="preserve">, the government acts decisively to resolve each political </w:t>
      </w:r>
      <w:bookmarkStart w:id="1001" w:name="text_predicament"/>
      <w:bookmarkEnd w:id="1001"/>
      <w:commentRangeStart w:id="1"/>
      <w:hyperlink w:anchor="vocab_predicament" w:tooltip="GRE Definition: A situation from which extrication is difficult especially an unpleasant or trying one">
        <w:r>
          <w:rPr>
            <w:b/>
            <w:color w:val="0969DA"/>
            <w:u w:val="single"/>
          </w:rPr>
          <w:t xml:space="preserve">predicament</w:t>
        </w:r>
      </w:hyperlink>
      <w:commentRangeEnd w:id="1"/>
      <w:r>
        <w:rPr>
          <w:rStyle w:val="CommentReference"/>
        </w:rPr>
        <w:commentReference w:id="1"/>
      </w:r>
      <w:r>
        <w:t xml:space="preserve">, ensuring that the nation never wanders into an </w:t>
      </w:r>
      <w:bookmarkStart w:id="1042" w:name="text_incommodious"/>
      <w:bookmarkEnd w:id="1042"/>
      <w:commentRangeStart w:id="42"/>
      <w:hyperlink w:anchor="vocab_incommodious" w:tooltip="GRE Definition: Uncomfortably or inconveniently small">
        <w:r>
          <w:rPr>
            <w:b/>
            <w:color w:val="0969DA"/>
            <w:u w:val="single"/>
          </w:rPr>
          <w:t xml:space="preserve">incommodious</w:t>
        </w:r>
      </w:hyperlink>
      <w:commentRangeEnd w:id="42"/>
      <w:r>
        <w:rPr>
          <w:rStyle w:val="CommentReference"/>
        </w:rPr>
        <w:commentReference w:id="42"/>
      </w:r>
      <w:r>
        <w:t xml:space="preserve"> isolation.</w:t>
      </w:r>
    </w:p>
    <w:p>
      <w:pPr>
        <w:spacing w:before="60" w:after="180" w:line="288" w:lineRule="auto"/>
      </w:pPr>
      <w:r>
        <w:t xml:space="preserve">In managing cross-strait tensions, Taiwanese statecraft maintains deep vigilance against </w:t>
      </w:r>
      <w:bookmarkStart w:id="1021" w:name="text_sinister"/>
      <w:bookmarkEnd w:id="1021"/>
      <w:commentRangeStart w:id="21"/>
      <w:hyperlink w:anchor="vocab_sinister" w:tooltip="GRE Definition: Threatening or foreshadowing evil or tragic developments">
        <w:r>
          <w:rPr>
            <w:b/>
            <w:color w:val="0969DA"/>
            <w:u w:val="single"/>
          </w:rPr>
          <w:t xml:space="preserve">sinister</w:t>
        </w:r>
      </w:hyperlink>
      <w:commentRangeEnd w:id="21"/>
      <w:r>
        <w:rPr>
          <w:rStyle w:val="CommentReference"/>
        </w:rPr>
        <w:commentReference w:id="21"/>
      </w:r>
      <w:r>
        <w:t xml:space="preserve"> plots and </w:t>
      </w:r>
      <w:bookmarkStart w:id="1012" w:name="text_minatory"/>
      <w:bookmarkEnd w:id="1012"/>
      <w:commentRangeStart w:id="12"/>
      <w:hyperlink w:anchor="vocab_minatory" w:tooltip="GRE Definition: Threatening or foreshadowing evil or tragic developments">
        <w:r>
          <w:rPr>
            <w:b/>
            <w:color w:val="0969DA"/>
            <w:u w:val="single"/>
          </w:rPr>
          <w:t xml:space="preserve">minatory</w:t>
        </w:r>
      </w:hyperlink>
      <w:commentRangeEnd w:id="12"/>
      <w:r>
        <w:rPr>
          <w:rStyle w:val="CommentReference"/>
        </w:rPr>
        <w:commentReference w:id="12"/>
      </w:r>
      <w:r>
        <w:t xml:space="preserve"> rhetoric from abroad. Authoritarian propagandists deliver an </w:t>
      </w:r>
      <w:bookmarkStart w:id="1016" w:name="text_ominous"/>
      <w:bookmarkEnd w:id="1016"/>
      <w:commentRangeStart w:id="16"/>
      <w:hyperlink w:anchor="vocab_ominous" w:tooltip="GRE Definition: Threatening or foreshadowing evil or tragic developments">
        <w:r>
          <w:rPr>
            <w:b/>
            <w:color w:val="0969DA"/>
            <w:u w:val="single"/>
          </w:rPr>
          <w:t xml:space="preserve">ominous</w:t>
        </w:r>
      </w:hyperlink>
      <w:commentRangeEnd w:id="16"/>
      <w:r>
        <w:rPr>
          <w:rStyle w:val="CommentReference"/>
        </w:rPr>
        <w:commentReference w:id="16"/>
      </w:r>
      <w:r>
        <w:t xml:space="preserve"> </w:t>
      </w:r>
      <w:bookmarkStart w:id="1014" w:name="text_admonition"/>
      <w:bookmarkEnd w:id="1014"/>
      <w:commentRangeStart w:id="14"/>
      <w:hyperlink w:anchor="vocab_admonition" w:tooltip="GRE Definition: Cautionary advice about something imminent (especially imminent danger or other unpleasantness)">
        <w:r>
          <w:rPr>
            <w:b/>
            <w:color w:val="0969DA"/>
            <w:u w:val="single"/>
          </w:rPr>
          <w:t xml:space="preserve">admonition</w:t>
        </w:r>
      </w:hyperlink>
      <w:commentRangeEnd w:id="14"/>
      <w:r>
        <w:rPr>
          <w:rStyle w:val="CommentReference"/>
        </w:rPr>
        <w:commentReference w:id="14"/>
      </w:r>
      <w:r>
        <w:t xml:space="preserve">, a </w:t>
      </w:r>
      <w:bookmarkStart w:id="1024" w:name="text_portentous"/>
      <w:bookmarkEnd w:id="1024"/>
      <w:commentRangeStart w:id="24"/>
      <w:hyperlink w:anchor="vocab_portentous" w:tooltip="GRE Definition: Of momentous or ominous significance;">
        <w:r>
          <w:rPr>
            <w:b/>
            <w:color w:val="0969DA"/>
            <w:u w:val="single"/>
          </w:rPr>
          <w:t xml:space="preserve">portentous</w:t>
        </w:r>
      </w:hyperlink>
      <w:commentRangeEnd w:id="24"/>
      <w:r>
        <w:rPr>
          <w:rStyle w:val="CommentReference"/>
        </w:rPr>
        <w:commentReference w:id="24"/>
      </w:r>
      <w:r>
        <w:t xml:space="preserve"> warning of </w:t>
      </w:r>
      <w:bookmarkStart w:id="1013" w:name="text_doom"/>
      <w:bookmarkEnd w:id="1013"/>
      <w:commentRangeStart w:id="13"/>
      <w:hyperlink w:anchor="vocab_doom" w:tooltip="GRE Definition: An unpleasant or disastrous destiny">
        <w:r>
          <w:rPr>
            <w:b/>
            <w:color w:val="0969DA"/>
            <w:u w:val="single"/>
          </w:rPr>
          <w:t xml:space="preserve">doom</w:t>
        </w:r>
      </w:hyperlink>
      <w:commentRangeEnd w:id="13"/>
      <w:r>
        <w:rPr>
          <w:rStyle w:val="CommentReference"/>
        </w:rPr>
        <w:commentReference w:id="13"/>
      </w:r>
      <w:r>
        <w:t xml:space="preserve">, and </w:t>
      </w:r>
      <w:bookmarkStart w:id="1012" w:name="text_minatory"/>
      <w:bookmarkEnd w:id="1012"/>
      <w:commentRangeStart w:id="12"/>
      <w:hyperlink w:anchor="vocab_minatory" w:tooltip="GRE Definition: Threatening or foreshadowing evil or tragic developments">
        <w:r>
          <w:rPr>
            <w:b/>
            <w:color w:val="0969DA"/>
            <w:u w:val="single"/>
          </w:rPr>
          <w:t xml:space="preserve">minatory</w:t>
        </w:r>
      </w:hyperlink>
      <w:commentRangeEnd w:id="12"/>
      <w:r>
        <w:rPr>
          <w:rStyle w:val="CommentReference"/>
        </w:rPr>
        <w:commentReference w:id="12"/>
      </w:r>
      <w:r>
        <w:t xml:space="preserve"> threats, attempting to inflict a spiritual </w:t>
      </w:r>
      <w:bookmarkStart w:id="1029" w:name="text_blight"/>
      <w:bookmarkEnd w:id="1029"/>
      <w:commentRangeStart w:id="29"/>
      <w:hyperlink w:anchor="vocab_blight" w:tooltip="GRE Definition: A state or condition being blighted">
        <w:r>
          <w:rPr>
            <w:b/>
            <w:color w:val="0969DA"/>
            <w:u w:val="single"/>
          </w:rPr>
          <w:t xml:space="preserve">blight</w:t>
        </w:r>
      </w:hyperlink>
      <w:commentRangeEnd w:id="29"/>
      <w:r>
        <w:rPr>
          <w:rStyle w:val="CommentReference"/>
        </w:rPr>
        <w:commentReference w:id="29"/>
      </w:r>
      <w:r>
        <w:t xml:space="preserve"> and political </w:t>
      </w:r>
      <w:bookmarkStart w:id="1019" w:name="text_malady"/>
      <w:bookmarkEnd w:id="1019"/>
      <w:commentRangeStart w:id="19"/>
      <w:hyperlink w:anchor="vocab_malady" w:tooltip="GRE Definition: Any unwholesome or desperate condition">
        <w:r>
          <w:rPr>
            <w:b/>
            <w:color w:val="0969DA"/>
            <w:u w:val="single"/>
          </w:rPr>
          <w:t xml:space="preserve">malady</w:t>
        </w:r>
      </w:hyperlink>
      <w:commentRangeEnd w:id="19"/>
      <w:r>
        <w:rPr>
          <w:rStyle w:val="CommentReference"/>
        </w:rPr>
        <w:commentReference w:id="19"/>
      </w:r>
      <w:r>
        <w:t xml:space="preserve"> upon the nation, attempting to cause a political </w:t>
      </w:r>
      <w:bookmarkStart w:id="1045" w:name="text_impasse"/>
      <w:bookmarkEnd w:id="1045"/>
      <w:commentRangeStart w:id="45"/>
      <w:hyperlink w:anchor="vocab_impasse" w:tooltip="GRE Definition: A situation in which no progress can be made or no advancement is possible">
        <w:r>
          <w:rPr>
            <w:b/>
            <w:color w:val="0969DA"/>
            <w:u w:val="single"/>
          </w:rPr>
          <w:t xml:space="preserve">impasse</w:t>
        </w:r>
      </w:hyperlink>
      <w:commentRangeEnd w:id="45"/>
      <w:r>
        <w:rPr>
          <w:rStyle w:val="CommentReference"/>
        </w:rPr>
        <w:commentReference w:id="45"/>
      </w:r>
      <w:r>
        <w:t xml:space="preserve">, but citizens have an </w:t>
      </w:r>
      <w:bookmarkStart w:id="1047" w:name="text_inkling"/>
      <w:bookmarkEnd w:id="1047"/>
      <w:commentRangeStart w:id="47"/>
      <w:hyperlink w:anchor="vocab_inkling" w:tooltip="GRE Definition: A slight suggestion or vague understanding">
        <w:r>
          <w:rPr>
            <w:b/>
            <w:color w:val="0969DA"/>
            <w:u w:val="single"/>
          </w:rPr>
          <w:t xml:space="preserve">inkling</w:t>
        </w:r>
      </w:hyperlink>
      <w:commentRangeEnd w:id="47"/>
      <w:r>
        <w:rPr>
          <w:rStyle w:val="CommentReference"/>
        </w:rPr>
        <w:commentReference w:id="47"/>
      </w:r>
      <w:r>
        <w:t xml:space="preserve"> of the truth, refusing to let authoritarian influence </w:t>
      </w:r>
      <w:bookmarkStart w:id="1043" w:name="text_creep"/>
      <w:bookmarkEnd w:id="1043"/>
      <w:commentRangeStart w:id="43"/>
      <w:hyperlink w:anchor="vocab_creep" w:tooltip="GRE Definition: Someone unpleasantly strange or eccentric">
        <w:r>
          <w:rPr>
            <w:b/>
            <w:color w:val="0969DA"/>
            <w:u w:val="single"/>
          </w:rPr>
          <w:t xml:space="preserve">creep</w:t>
        </w:r>
      </w:hyperlink>
      <w:commentRangeEnd w:id="43"/>
      <w:r>
        <w:rPr>
          <w:rStyle w:val="CommentReference"/>
        </w:rPr>
        <w:commentReference w:id="43"/>
      </w:r>
      <w:r>
        <w:t xml:space="preserve"> into society or cause </w:t>
      </w:r>
      <w:bookmarkStart w:id="1040" w:name="text_detriment"/>
      <w:bookmarkEnd w:id="1040"/>
      <w:commentRangeStart w:id="40"/>
      <w:hyperlink w:anchor="vocab_detriment" w:tooltip="GRE Definition: A damage or loss">
        <w:r>
          <w:rPr>
            <w:b/>
            <w:color w:val="0969DA"/>
            <w:u w:val="single"/>
          </w:rPr>
          <w:t xml:space="preserve">detriment</w:t>
        </w:r>
      </w:hyperlink>
      <w:commentRangeEnd w:id="40"/>
      <w:r>
        <w:rPr>
          <w:rStyle w:val="CommentReference"/>
        </w:rPr>
        <w:commentReference w:id="40"/>
      </w:r>
      <w:r>
        <w:t xml:space="preserve"> to public morale, hoping to induce panic and paralyze public life. Yet the Taiwanese people recognize that such threats are merely a </w:t>
      </w:r>
      <w:bookmarkStart w:id="1036" w:name="text_figment"/>
      <w:bookmarkEnd w:id="1036"/>
      <w:commentRangeStart w:id="36"/>
      <w:hyperlink w:anchor="vocab_figment" w:tooltip="GRE Definition: A contrived or fantastic idea">
        <w:r>
          <w:rPr>
            <w:b/>
            <w:color w:val="0969DA"/>
            <w:u w:val="single"/>
          </w:rPr>
          <w:t xml:space="preserve">figment</w:t>
        </w:r>
      </w:hyperlink>
      <w:commentRangeEnd w:id="36"/>
      <w:r>
        <w:rPr>
          <w:rStyle w:val="CommentReference"/>
        </w:rPr>
        <w:commentReference w:id="36"/>
      </w:r>
      <w:r>
        <w:t xml:space="preserve"> of psychological warfare, designed to undermine national confidence. When adversaries stage provocative military drills that seem to portend a perilous </w:t>
      </w:r>
      <w:bookmarkStart w:id="1011" w:name="text_calamity"/>
      <w:bookmarkEnd w:id="1011"/>
      <w:commentRangeStart w:id="11"/>
      <w:hyperlink w:anchor="vocab_calamity" w:tooltip="GRE Definition: An event resulting in great loss and misfortune">
        <w:r>
          <w:rPr>
            <w:b/>
            <w:color w:val="0969DA"/>
            <w:u w:val="single"/>
          </w:rPr>
          <w:t xml:space="preserve">calamity</w:t>
        </w:r>
      </w:hyperlink>
      <w:commentRangeEnd w:id="11"/>
      <w:r>
        <w:rPr>
          <w:rStyle w:val="CommentReference"/>
        </w:rPr>
        <w:commentReference w:id="11"/>
      </w:r>
      <w:r>
        <w:t xml:space="preserve">, Taiwan’s armed forces maintain operational readiness, refusing to let minor </w:t>
      </w:r>
      <w:bookmarkStart w:id="1005" w:name="text_mischance"/>
      <w:bookmarkEnd w:id="1005"/>
      <w:commentRangeStart w:id="5"/>
      <w:hyperlink w:anchor="vocab_mischance" w:tooltip="GRE Definition: An unpredictable outcome that is unfortunate">
        <w:r>
          <w:rPr>
            <w:b/>
            <w:color w:val="0969DA"/>
            <w:u w:val="single"/>
          </w:rPr>
          <w:t xml:space="preserve">mischance</w:t>
        </w:r>
      </w:hyperlink>
      <w:commentRangeEnd w:id="5"/>
      <w:r>
        <w:rPr>
          <w:rStyle w:val="CommentReference"/>
        </w:rPr>
        <w:commentReference w:id="5"/>
      </w:r>
      <w:r>
        <w:t xml:space="preserve"> or accidental </w:t>
      </w:r>
      <w:bookmarkStart w:id="1003" w:name="text_mishap"/>
      <w:bookmarkEnd w:id="1003"/>
      <w:commentRangeStart w:id="3"/>
      <w:hyperlink w:anchor="vocab_mishap" w:tooltip="GRE Definition: An unpredictable outcome that is unfortunate">
        <w:r>
          <w:rPr>
            <w:b/>
            <w:color w:val="0969DA"/>
            <w:u w:val="single"/>
          </w:rPr>
          <w:t xml:space="preserve">mishap</w:t>
        </w:r>
      </w:hyperlink>
      <w:commentRangeEnd w:id="3"/>
      <w:r>
        <w:rPr>
          <w:rStyle w:val="CommentReference"/>
        </w:rPr>
        <w:commentReference w:id="3"/>
      </w:r>
      <w:r>
        <w:t xml:space="preserve"> escalate into conflict, while avoiding the dangerous </w:t>
      </w:r>
      <w:bookmarkStart w:id="1028" w:name="text_pitfall"/>
      <w:bookmarkEnd w:id="1028"/>
      <w:commentRangeStart w:id="28"/>
      <w:hyperlink w:anchor="vocab_pitfall" w:tooltip="GRE Definition: An unforeseen or unexpected or surprising difficulty">
        <w:r>
          <w:rPr>
            <w:b/>
            <w:color w:val="0969DA"/>
            <w:u w:val="single"/>
          </w:rPr>
          <w:t xml:space="preserve">pitfall</w:t>
        </w:r>
      </w:hyperlink>
      <w:commentRangeEnd w:id="28"/>
      <w:r>
        <w:rPr>
          <w:rStyle w:val="CommentReference"/>
        </w:rPr>
        <w:commentReference w:id="28"/>
      </w:r>
      <w:r>
        <w:t xml:space="preserve"> of defeatist appeasement.</w:t>
      </w:r>
    </w:p>
    <w:p>
      <w:pPr>
        <w:spacing w:before="60" w:after="180" w:line="288" w:lineRule="auto"/>
      </w:pPr>
      <w:r>
        <w:t xml:space="preserve">Taiwanese civil society possesses a remarkable agility that transforms </w:t>
      </w:r>
      <w:bookmarkStart w:id="1049" w:name="text_makeshift"/>
      <w:bookmarkEnd w:id="1049"/>
      <w:commentRangeStart w:id="49"/>
      <w:hyperlink w:anchor="vocab_makeshift" w:tooltip="GRE Definition: Something contrived to meet an urgent need or emergency">
        <w:r>
          <w:rPr>
            <w:b/>
            <w:color w:val="0969DA"/>
            <w:u w:val="single"/>
          </w:rPr>
          <w:t xml:space="preserve">makeshift</w:t>
        </w:r>
      </w:hyperlink>
      <w:commentRangeEnd w:id="49"/>
      <w:r>
        <w:rPr>
          <w:rStyle w:val="CommentReference"/>
        </w:rPr>
        <w:commentReference w:id="49"/>
      </w:r>
      <w:r>
        <w:t xml:space="preserve"> emergency measures into resilient national systems. During natural disasters and public health crises, the nation confronts the full </w:t>
      </w:r>
      <w:bookmarkStart w:id="1039" w:name="text_severity"/>
      <w:bookmarkEnd w:id="1039"/>
      <w:commentRangeStart w:id="39"/>
      <w:hyperlink w:anchor="vocab_severity" w:tooltip="GRE Definition: Used of the degree of something undesirable e.g. pain or weather">
        <w:r>
          <w:rPr>
            <w:b/>
            <w:color w:val="0969DA"/>
            <w:u w:val="single"/>
          </w:rPr>
          <w:t xml:space="preserve">severity</w:t>
        </w:r>
      </w:hyperlink>
      <w:commentRangeEnd w:id="39"/>
      <w:r>
        <w:rPr>
          <w:rStyle w:val="CommentReference"/>
        </w:rPr>
        <w:commentReference w:id="39"/>
      </w:r>
      <w:r>
        <w:t xml:space="preserve"> of the challenge without succumbing to despair. During each sudden </w:t>
      </w:r>
      <w:bookmarkStart w:id="1018" w:name="text_exigency"/>
      <w:bookmarkEnd w:id="1018"/>
      <w:commentRangeStart w:id="18"/>
      <w:hyperlink w:anchor="vocab_exigency" w:tooltip="GRE Definition: A pressing or urgent situation">
        <w:r>
          <w:rPr>
            <w:b/>
            <w:color w:val="0969DA"/>
            <w:u w:val="single"/>
          </w:rPr>
          <w:t xml:space="preserve">exigency</w:t>
        </w:r>
      </w:hyperlink>
      <w:commentRangeEnd w:id="18"/>
      <w:r>
        <w:rPr>
          <w:rStyle w:val="CommentReference"/>
        </w:rPr>
        <w:commentReference w:id="18"/>
      </w:r>
      <w:r>
        <w:t xml:space="preserve">, public health agencies establish a direct </w:t>
      </w:r>
      <w:bookmarkStart w:id="1037" w:name="text_liaison"/>
      <w:bookmarkEnd w:id="1037"/>
      <w:commentRangeStart w:id="37"/>
      <w:hyperlink w:anchor="vocab_liaison" w:tooltip="GRE Definition: A usually secretive or illicit sexual relationship">
        <w:r>
          <w:rPr>
            <w:b/>
            <w:color w:val="0969DA"/>
            <w:u w:val="single"/>
          </w:rPr>
          <w:t xml:space="preserve">liaison</w:t>
        </w:r>
      </w:hyperlink>
      <w:commentRangeEnd w:id="37"/>
      <w:r>
        <w:rPr>
          <w:rStyle w:val="CommentReference"/>
        </w:rPr>
        <w:commentReference w:id="37"/>
      </w:r>
      <w:r>
        <w:t xml:space="preserve"> with community groups, avoiding any </w:t>
      </w:r>
      <w:bookmarkStart w:id="1023" w:name="text_malapropos"/>
      <w:bookmarkEnd w:id="1023"/>
      <w:commentRangeStart w:id="23"/>
      <w:hyperlink w:anchor="vocab_malapropos" w:tooltip="GRE Definition: Of an inappropriate or incorrectly applied nature">
        <w:r>
          <w:rPr>
            <w:b/>
            <w:color w:val="0969DA"/>
            <w:u w:val="single"/>
          </w:rPr>
          <w:t xml:space="preserve">malapropos</w:t>
        </w:r>
      </w:hyperlink>
      <w:commentRangeEnd w:id="23"/>
      <w:r>
        <w:rPr>
          <w:rStyle w:val="CommentReference"/>
        </w:rPr>
        <w:commentReference w:id="23"/>
      </w:r>
      <w:r>
        <w:t xml:space="preserve"> remark, refusing to let </w:t>
      </w:r>
      <w:bookmarkStart w:id="1032" w:name="text_random"/>
      <w:bookmarkEnd w:id="1032"/>
      <w:commentRangeStart w:id="32"/>
      <w:hyperlink w:anchor="vocab_random" w:tooltip="GRE Definition: Lacking any definite plan or order or purpose; governed by or depending on chance">
        <w:r>
          <w:rPr>
            <w:b/>
            <w:color w:val="0969DA"/>
            <w:u w:val="single"/>
          </w:rPr>
          <w:t xml:space="preserve">random</w:t>
        </w:r>
      </w:hyperlink>
      <w:commentRangeEnd w:id="32"/>
      <w:r>
        <w:rPr>
          <w:rStyle w:val="CommentReference"/>
        </w:rPr>
        <w:commentReference w:id="32"/>
      </w:r>
      <w:r>
        <w:t xml:space="preserve"> rumors disrupt social </w:t>
      </w:r>
      <w:bookmarkStart w:id="1038" w:name="text_quiescence"/>
      <w:bookmarkEnd w:id="1038"/>
      <w:commentRangeStart w:id="38"/>
      <w:hyperlink w:anchor="vocab_quiescence" w:tooltip="GRE Definition: A state of quiet (but possibly temporary) inaction">
        <w:r>
          <w:rPr>
            <w:b/>
            <w:color w:val="0969DA"/>
            <w:u w:val="single"/>
          </w:rPr>
          <w:t xml:space="preserve">quiescence</w:t>
        </w:r>
      </w:hyperlink>
      <w:commentRangeEnd w:id="38"/>
      <w:r>
        <w:rPr>
          <w:rStyle w:val="CommentReference"/>
        </w:rPr>
        <w:commentReference w:id="38"/>
      </w:r>
      <w:r>
        <w:t xml:space="preserve">, and ensuring that no vulnerable citizen is left to </w:t>
      </w:r>
      <w:bookmarkStart w:id="1031" w:name="text_straggle"/>
      <w:bookmarkEnd w:id="1031"/>
      <w:commentRangeStart w:id="31"/>
      <w:hyperlink w:anchor="vocab_straggle" w:tooltip="GRE Definition: A wandering or disorderly grouping (of things or persons)">
        <w:r>
          <w:rPr>
            <w:b/>
            <w:color w:val="0969DA"/>
            <w:u w:val="single"/>
          </w:rPr>
          <w:t xml:space="preserve">straggle</w:t>
        </w:r>
      </w:hyperlink>
      <w:commentRangeEnd w:id="31"/>
      <w:r>
        <w:rPr>
          <w:rStyle w:val="CommentReference"/>
        </w:rPr>
        <w:commentReference w:id="31"/>
      </w:r>
      <w:r>
        <w:t xml:space="preserve"> behind, ensuring that society never faces a health </w:t>
      </w:r>
      <w:bookmarkStart w:id="1006" w:name="text_catastrophe"/>
      <w:bookmarkEnd w:id="1006"/>
      <w:commentRangeStart w:id="6"/>
      <w:hyperlink w:anchor="vocab_catastrophe" w:tooltip="GRE Definition: An event resulting in great loss and misfortune">
        <w:r>
          <w:rPr>
            <w:b/>
            <w:color w:val="0969DA"/>
            <w:u w:val="single"/>
          </w:rPr>
          <w:t xml:space="preserve">catastrophe</w:t>
        </w:r>
      </w:hyperlink>
      <w:commentRangeEnd w:id="6"/>
      <w:r>
        <w:rPr>
          <w:rStyle w:val="CommentReference"/>
        </w:rPr>
        <w:commentReference w:id="6"/>
      </w:r>
      <w:r>
        <w:t xml:space="preserve">. Citizens refuse to let </w:t>
      </w:r>
      <w:bookmarkStart w:id="1020" w:name="text_tendentious"/>
      <w:bookmarkEnd w:id="1020"/>
      <w:commentRangeStart w:id="20"/>
      <w:hyperlink w:anchor="vocab_tendentious" w:tooltip="GRE Definition: Having or marked by a strong tendency especially a controversial one">
        <w:r>
          <w:rPr>
            <w:b/>
            <w:color w:val="0969DA"/>
            <w:u w:val="single"/>
          </w:rPr>
          <w:t xml:space="preserve">tendentious</w:t>
        </w:r>
      </w:hyperlink>
      <w:commentRangeEnd w:id="20"/>
      <w:r>
        <w:rPr>
          <w:rStyle w:val="CommentReference"/>
        </w:rPr>
        <w:commentReference w:id="20"/>
      </w:r>
      <w:r>
        <w:t xml:space="preserve"> rumors </w:t>
      </w:r>
      <w:bookmarkStart w:id="1027" w:name="text_perturb"/>
      <w:bookmarkEnd w:id="1027"/>
      <w:commentRangeStart w:id="27"/>
      <w:hyperlink w:anchor="vocab_perturb" w:tooltip="GRE Definition: Disturb in mind or make uneasy or cause to be worried or alarmed">
        <w:r>
          <w:rPr>
            <w:b/>
            <w:color w:val="0969DA"/>
            <w:u w:val="single"/>
          </w:rPr>
          <w:t xml:space="preserve">perturb</w:t>
        </w:r>
      </w:hyperlink>
      <w:commentRangeEnd w:id="27"/>
      <w:r>
        <w:rPr>
          <w:rStyle w:val="CommentReference"/>
        </w:rPr>
        <w:commentReference w:id="27"/>
      </w:r>
      <w:r>
        <w:t xml:space="preserve"> social harmony, relying on transparent information to navigate each national emergency. The heavy </w:t>
      </w:r>
      <w:bookmarkStart w:id="1009" w:name="text_onus"/>
      <w:bookmarkEnd w:id="1009"/>
      <w:commentRangeStart w:id="9"/>
      <w:hyperlink w:anchor="vocab_onus" w:tooltip="GRE Definition: An onerous or difficult concern">
        <w:r>
          <w:rPr>
            <w:b/>
            <w:color w:val="0969DA"/>
            <w:u w:val="single"/>
          </w:rPr>
          <w:t xml:space="preserve">onus</w:t>
        </w:r>
      </w:hyperlink>
      <w:commentRangeEnd w:id="9"/>
      <w:r>
        <w:rPr>
          <w:rStyle w:val="CommentReference"/>
        </w:rPr>
        <w:commentReference w:id="9"/>
      </w:r>
      <w:r>
        <w:t xml:space="preserve"> of defending democracy is shared by all citizens, who reject </w:t>
      </w:r>
      <w:bookmarkStart w:id="1010" w:name="text_desultory"/>
      <w:bookmarkEnd w:id="1010"/>
      <w:commentRangeStart w:id="10"/>
      <w:hyperlink w:anchor="vocab_desultory" w:tooltip="GRE Definition: Marked by lack of definite plan or regularity or purpose; jumping from one thing to another">
        <w:r>
          <w:rPr>
            <w:b/>
            <w:color w:val="0969DA"/>
            <w:u w:val="single"/>
          </w:rPr>
          <w:t xml:space="preserve">desultory</w:t>
        </w:r>
      </w:hyperlink>
      <w:commentRangeEnd w:id="10"/>
      <w:r>
        <w:rPr>
          <w:rStyle w:val="CommentReference"/>
        </w:rPr>
        <w:commentReference w:id="10"/>
      </w:r>
      <w:r>
        <w:t xml:space="preserve"> efforts in favor of disciplined civic cooperation.</w:t>
      </w:r>
    </w:p>
    <w:p>
      <w:pPr>
        <w:spacing w:before="60" w:after="180" w:line="288" w:lineRule="auto"/>
      </w:pPr>
      <w:r>
        <w:t xml:space="preserve">Ultimately, the historical journey of Taiwan is not a tale of tragic </w:t>
      </w:r>
      <w:bookmarkStart w:id="1046" w:name="text_bereavement"/>
      <w:bookmarkEnd w:id="1046"/>
      <w:commentRangeStart w:id="46"/>
      <w:hyperlink w:anchor="vocab_bereavement" w:tooltip="GRE Definition: State of sorrow over the death or departure of a loved one">
        <w:r>
          <w:rPr>
            <w:b/>
            <w:color w:val="0969DA"/>
            <w:u w:val="single"/>
          </w:rPr>
          <w:t xml:space="preserve">bereavement</w:t>
        </w:r>
      </w:hyperlink>
      <w:commentRangeEnd w:id="46"/>
      <w:r>
        <w:rPr>
          <w:rStyle w:val="CommentReference"/>
        </w:rPr>
        <w:commentReference w:id="46"/>
      </w:r>
      <w:r>
        <w:t xml:space="preserve">, but an inspiring narrative of democratic resilience. While foreign autocrats view the island’s democratic freedom as a dangerous historical </w:t>
      </w:r>
      <w:bookmarkStart w:id="1004" w:name="text_aberration"/>
      <w:bookmarkEnd w:id="1004"/>
      <w:commentRangeStart w:id="4"/>
      <w:hyperlink w:anchor="vocab_aberration" w:tooltip="GRE Definition: A state or condition markedly different from the norm">
        <w:r>
          <w:rPr>
            <w:b/>
            <w:color w:val="0969DA"/>
            <w:u w:val="single"/>
          </w:rPr>
          <w:t xml:space="preserve">aberration</w:t>
        </w:r>
      </w:hyperlink>
      <w:commentRangeEnd w:id="4"/>
      <w:r>
        <w:rPr>
          <w:rStyle w:val="CommentReference"/>
        </w:rPr>
        <w:commentReference w:id="4"/>
      </w:r>
      <w:r>
        <w:t xml:space="preserve"> and seek to </w:t>
      </w:r>
      <w:bookmarkStart w:id="1044" w:name="text_abscond"/>
      <w:bookmarkEnd w:id="1044"/>
      <w:commentRangeStart w:id="44"/>
      <w:hyperlink w:anchor="vocab_abscond" w:tooltip="GRE Definition: Run away; usually includes taking something or somebody along">
        <w:r>
          <w:rPr>
            <w:b/>
            <w:color w:val="0969DA"/>
            <w:u w:val="single"/>
          </w:rPr>
          <w:t xml:space="preserve">abscond</w:t>
        </w:r>
      </w:hyperlink>
      <w:commentRangeEnd w:id="44"/>
      <w:r>
        <w:rPr>
          <w:rStyle w:val="CommentReference"/>
        </w:rPr>
        <w:commentReference w:id="44"/>
      </w:r>
      <w:r>
        <w:t xml:space="preserve"> with its sovereignty, the people of Formosa remain steadfast. Neither trapped in a geopolitical </w:t>
      </w:r>
      <w:bookmarkStart w:id="1030" w:name="text_purgatory"/>
      <w:bookmarkEnd w:id="1030"/>
      <w:commentRangeStart w:id="30"/>
      <w:hyperlink w:anchor="vocab_purgatory" w:tooltip="GRE Definition: A temporary condition of torment or suffering">
        <w:r>
          <w:rPr>
            <w:b/>
            <w:color w:val="0969DA"/>
            <w:u w:val="single"/>
          </w:rPr>
          <w:t xml:space="preserve">purgatory</w:t>
        </w:r>
      </w:hyperlink>
      <w:commentRangeEnd w:id="30"/>
      <w:r>
        <w:rPr>
          <w:rStyle w:val="CommentReference"/>
        </w:rPr>
        <w:commentReference w:id="30"/>
      </w:r>
      <w:r>
        <w:t xml:space="preserve"> nor lured by the false promise of an authoritarian </w:t>
      </w:r>
      <w:bookmarkStart w:id="1033" w:name="text_elysium"/>
      <w:bookmarkEnd w:id="1033"/>
      <w:commentRangeStart w:id="33"/>
      <w:hyperlink w:anchor="vocab_elysium" w:tooltip="GRE Definition: A place or condition of ideal happiness">
        <w:r>
          <w:rPr>
            <w:b/>
            <w:color w:val="0969DA"/>
            <w:u w:val="single"/>
          </w:rPr>
          <w:t xml:space="preserve">Elysium</w:t>
        </w:r>
      </w:hyperlink>
      <w:commentRangeEnd w:id="33"/>
      <w:r>
        <w:rPr>
          <w:rStyle w:val="CommentReference"/>
        </w:rPr>
        <w:commentReference w:id="33"/>
      </w:r>
      <w:r>
        <w:t xml:space="preserve">, Taiwan navigates the </w:t>
      </w:r>
      <w:bookmarkStart w:id="1026" w:name="text_climactic"/>
      <w:bookmarkEnd w:id="1026"/>
      <w:commentRangeStart w:id="26"/>
      <w:hyperlink w:anchor="vocab_climactic" w:tooltip="GRE Definition: Consisting of or causing a climax">
        <w:r>
          <w:rPr>
            <w:b/>
            <w:color w:val="0969DA"/>
            <w:u w:val="single"/>
          </w:rPr>
          <w:t xml:space="preserve">climactic</w:t>
        </w:r>
      </w:hyperlink>
      <w:commentRangeEnd w:id="26"/>
      <w:r>
        <w:rPr>
          <w:rStyle w:val="CommentReference"/>
        </w:rPr>
        <w:commentReference w:id="26"/>
      </w:r>
      <w:r>
        <w:t xml:space="preserve"> challenges of the twenty-first century with confidence, proving that a united democracy can overcome any adversity and secure lasting peace for future generations.</w:t>
      </w:r>
    </w:p>
    <w:p>
      <w:r>
        <w:br w:type="page"/>
      </w:r>
    </w:p>
    <w:p>
      <w:pPr>
        <w:spacing w:before="160" w:after="80"/>
      </w:pPr>
      <w:r>
        <w:rPr>
          <w:b/>
          <w:color w:val="1B365D"/>
          <w:sz w:val="36"/>
        </w:rPr>
        <w:t>Vocabulary Reference &amp; Study Guide (Passage 079)</w:t>
      </w:r>
    </w:p>
    <w:p>
      <w:pPr>
        <w:spacing w:after="280"/>
      </w:pPr>
      <w:r>
        <w:rPr>
          <w:i/>
          <w:color w:val="57606A"/>
          <w:sz w:val="20"/>
        </w:rPr>
        <w:t>Alphabetical listing of all 50 high-frequency GRE words featured in Passage 079,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4" w:name="vocab_aberration"/>
            <w:r>
              <w:rPr>
                <w:b/>
                <w:color w:val="0969DA"/>
                <w:sz w:val="20"/>
              </w:rPr>
              <w:t>aberration</w:t>
            </w:r>
            <w:bookmarkEnd w:id="2004"/>
          </w:p>
        </w:tc>
        <w:tc>
          <w:tcPr>
            <w:tcW w:type="dxa" w:w="3168"/>
            <w:shd w:fill="FFFFFF"/>
            <w:vAlign w:val="center"/>
          </w:tcPr>
          <w:p>
            <w:pPr>
              <w:spacing w:before="80" w:after="80"/>
            </w:pPr>
            <w:r>
              <w:rPr>
                <w:color w:val="24292F"/>
                <w:sz w:val="19"/>
              </w:rPr>
              <w:t>A state or condition markedly different from the norm</w:t>
            </w:r>
          </w:p>
        </w:tc>
        <w:tc>
          <w:tcPr>
            <w:tcW w:type="dxa" w:w="2880"/>
            <w:shd w:fill="FFFFFF"/>
            <w:vAlign w:val="center"/>
          </w:tcPr>
          <w:p>
            <w:pPr>
              <w:spacing w:before="80" w:after="80"/>
            </w:pPr>
            <w:r>
              <w:rPr>
                <w:i/>
                <w:sz w:val="17"/>
              </w:rPr>
              <w:t xml:space="preserve">While foreign autocrats view the island’s democratic freedom as a dangerous historical </w:t>
            </w:r>
            <w:r>
              <w:rPr>
                <w:b/>
                <w:i/>
                <w:color w:val="0969DA"/>
                <w:sz w:val="17"/>
              </w:rPr>
              <w:t>aberration</w:t>
            </w:r>
            <w:r>
              <w:rPr>
                <w:i/>
                <w:sz w:val="17"/>
              </w:rPr>
              <w:t xml:space="preserve"> and seek to abscond with its sovereignty, the people of Formosa remain steadfast.</w:t>
            </w:r>
          </w:p>
        </w:tc>
        <w:tc>
          <w:tcPr>
            <w:tcW w:type="dxa" w:w="1440"/>
            <w:shd w:fill="FFFFFF"/>
            <w:vAlign w:val="center"/>
          </w:tcPr>
          <w:p>
            <w:pPr>
              <w:spacing w:before="80" w:after="80"/>
              <w:jc w:val="center"/>
            </w:pPr>
            <w:hyperlink w:anchor="text_aberration" w:tooltip="Return to Passage">
              <w:r>
                <w:rPr>
                  <w:color w:val="0969DA"/>
                  <w:u w:val="single"/>
                </w:rPr>
                <w:t>↩ Return</w:t>
              </w:r>
            </w:hyperlink>
          </w:p>
        </w:tc>
      </w:tr>
      <w:tr>
        <w:tc>
          <w:tcPr>
            <w:tcW w:type="dxa" w:w="1872"/>
            <w:shd w:fill="F6F8FA"/>
            <w:vAlign w:val="center"/>
          </w:tcPr>
          <w:p>
            <w:pPr>
              <w:spacing w:before="80" w:after="80"/>
            </w:pPr>
            <w:bookmarkStart w:id="2044" w:name="vocab_abscond"/>
            <w:r>
              <w:rPr>
                <w:b/>
                <w:color w:val="0969DA"/>
                <w:sz w:val="20"/>
              </w:rPr>
              <w:t>abscond</w:t>
            </w:r>
            <w:bookmarkEnd w:id="2044"/>
          </w:p>
        </w:tc>
        <w:tc>
          <w:tcPr>
            <w:tcW w:type="dxa" w:w="3168"/>
            <w:shd w:fill="F6F8FA"/>
            <w:vAlign w:val="center"/>
          </w:tcPr>
          <w:p>
            <w:pPr>
              <w:spacing w:before="80" w:after="80"/>
            </w:pPr>
            <w:r>
              <w:rPr>
                <w:color w:val="24292F"/>
                <w:sz w:val="19"/>
              </w:rPr>
              <w:t>Run away; usually includes taking something or somebody along</w:t>
            </w:r>
          </w:p>
        </w:tc>
        <w:tc>
          <w:tcPr>
            <w:tcW w:type="dxa" w:w="2880"/>
            <w:shd w:fill="F6F8FA"/>
            <w:vAlign w:val="center"/>
          </w:tcPr>
          <w:p>
            <w:pPr>
              <w:spacing w:before="80" w:after="80"/>
            </w:pPr>
            <w:r>
              <w:rPr>
                <w:i/>
                <w:sz w:val="17"/>
              </w:rPr>
              <w:t xml:space="preserve">While foreign autocrats view the island’s democratic freedom as a dangerous historical aberration and seek to </w:t>
            </w:r>
            <w:r>
              <w:rPr>
                <w:b/>
                <w:i/>
                <w:color w:val="0969DA"/>
                <w:sz w:val="17"/>
              </w:rPr>
              <w:t>abscond</w:t>
            </w:r>
            <w:r>
              <w:rPr>
                <w:i/>
                <w:sz w:val="17"/>
              </w:rPr>
              <w:t xml:space="preserve"> with its sovereignty, the people of Formosa remain steadfast.</w:t>
            </w:r>
          </w:p>
        </w:tc>
        <w:tc>
          <w:tcPr>
            <w:tcW w:type="dxa" w:w="1440"/>
            <w:shd w:fill="F6F8FA"/>
            <w:vAlign w:val="center"/>
          </w:tcPr>
          <w:p>
            <w:pPr>
              <w:spacing w:before="80" w:after="80"/>
              <w:jc w:val="center"/>
            </w:pPr>
            <w:hyperlink w:anchor="text_abscond" w:tooltip="Return to Passage">
              <w:r>
                <w:rPr>
                  <w:color w:val="0969DA"/>
                  <w:u w:val="single"/>
                </w:rPr>
                <w:t>↩ Return</w:t>
              </w:r>
            </w:hyperlink>
          </w:p>
        </w:tc>
      </w:tr>
      <w:tr>
        <w:tc>
          <w:tcPr>
            <w:tcW w:type="dxa" w:w="1872"/>
            <w:shd w:fill="FFFFFF"/>
            <w:vAlign w:val="center"/>
          </w:tcPr>
          <w:p>
            <w:pPr>
              <w:spacing w:before="80" w:after="80"/>
            </w:pPr>
            <w:bookmarkStart w:id="2014" w:name="vocab_admonition"/>
            <w:r>
              <w:rPr>
                <w:b/>
                <w:color w:val="0969DA"/>
                <w:sz w:val="20"/>
              </w:rPr>
              <w:t>admonition</w:t>
            </w:r>
            <w:bookmarkEnd w:id="2014"/>
          </w:p>
        </w:tc>
        <w:tc>
          <w:tcPr>
            <w:tcW w:type="dxa" w:w="3168"/>
            <w:shd w:fill="FFFFFF"/>
            <w:vAlign w:val="center"/>
          </w:tcPr>
          <w:p>
            <w:pPr>
              <w:spacing w:before="80" w:after="80"/>
            </w:pPr>
            <w:r>
              <w:rPr>
                <w:color w:val="24292F"/>
                <w:sz w:val="19"/>
              </w:rPr>
              <w:t>Cautionary advice about something imminent (especially imminent danger or other unpleasantness)</w:t>
            </w:r>
          </w:p>
        </w:tc>
        <w:tc>
          <w:tcPr>
            <w:tcW w:type="dxa" w:w="2880"/>
            <w:shd w:fill="FFFFFF"/>
            <w:vAlign w:val="center"/>
          </w:tcPr>
          <w:p>
            <w:pPr>
              <w:spacing w:before="80" w:after="80"/>
            </w:pPr>
            <w:r>
              <w:rPr>
                <w:i/>
                <w:sz w:val="17"/>
              </w:rPr>
              <w:t xml:space="preserve">Authoritarian propagandists deliver an ominous </w:t>
            </w:r>
            <w:r>
              <w:rPr>
                <w:b/>
                <w:i/>
                <w:color w:val="0969DA"/>
                <w:sz w:val="17"/>
              </w:rPr>
              <w:t>admonition</w:t>
            </w:r>
            <w:r>
              <w:rPr>
                <w:i/>
                <w:sz w:val="17"/>
              </w:rPr>
              <w:t>, a portentous warning of doom, and minatory threats, attempting to inflict a spiritual blight and political malady upon the nation, attempting to cause a political impasse, but citizens have an inkling of the truth, refusing to let authoritarian influence creep into society or cause detriment to public morale, hoping to induce panic and paralyze public life.</w:t>
            </w:r>
          </w:p>
        </w:tc>
        <w:tc>
          <w:tcPr>
            <w:tcW w:type="dxa" w:w="1440"/>
            <w:shd w:fill="FFFFFF"/>
            <w:vAlign w:val="center"/>
          </w:tcPr>
          <w:p>
            <w:pPr>
              <w:spacing w:before="80" w:after="80"/>
              <w:jc w:val="center"/>
            </w:pPr>
            <w:hyperlink w:anchor="text_admonition" w:tooltip="Return to Passage">
              <w:r>
                <w:rPr>
                  <w:color w:val="0969DA"/>
                  <w:u w:val="single"/>
                </w:rPr>
                <w:t>↩ Return</w:t>
              </w:r>
            </w:hyperlink>
          </w:p>
        </w:tc>
      </w:tr>
      <w:tr>
        <w:tc>
          <w:tcPr>
            <w:tcW w:type="dxa" w:w="1872"/>
            <w:shd w:fill="F6F8FA"/>
            <w:vAlign w:val="center"/>
          </w:tcPr>
          <w:p>
            <w:pPr>
              <w:spacing w:before="80" w:after="80"/>
            </w:pPr>
            <w:bookmarkStart w:id="2034" w:name="vocab_bane"/>
            <w:r>
              <w:rPr>
                <w:b/>
                <w:color w:val="0969DA"/>
                <w:sz w:val="20"/>
              </w:rPr>
              <w:t>bane</w:t>
            </w:r>
            <w:bookmarkEnd w:id="2034"/>
          </w:p>
        </w:tc>
        <w:tc>
          <w:tcPr>
            <w:tcW w:type="dxa" w:w="3168"/>
            <w:shd w:fill="F6F8FA"/>
            <w:vAlign w:val="center"/>
          </w:tcPr>
          <w:p>
            <w:pPr>
              <w:spacing w:before="80" w:after="80"/>
            </w:pPr>
            <w:r>
              <w:rPr>
                <w:color w:val="24292F"/>
                <w:sz w:val="19"/>
              </w:rPr>
              <w:t>Something causing misery or death</w:t>
            </w:r>
          </w:p>
        </w:tc>
        <w:tc>
          <w:tcPr>
            <w:tcW w:type="dxa" w:w="2880"/>
            <w:shd w:fill="F6F8FA"/>
            <w:vAlign w:val="center"/>
          </w:tcPr>
          <w:p>
            <w:pPr>
              <w:spacing w:before="80" w:after="80"/>
            </w:pPr>
            <w:r>
              <w:rPr>
                <w:i/>
                <w:sz w:val="17"/>
              </w:rPr>
              <w:t xml:space="preserve">The path to democracy was a severe tribulation and an economic pinch, overcoming the plight of martial law, where authoritarian rule was the true </w:t>
            </w:r>
            <w:r>
              <w:rPr>
                <w:b/>
                <w:i/>
                <w:color w:val="0969DA"/>
                <w:sz w:val="17"/>
              </w:rPr>
              <w:t>bane</w:t>
            </w:r>
            <w:r>
              <w:rPr>
                <w:i/>
                <w:sz w:val="17"/>
              </w:rPr>
              <w:t xml:space="preserve"> of society, and an eccentric quirk of history could put freedom in jeopardy When external adversaries attempt to create a diplomatic imbroglio or force Taiwan into a dangerous quandary, democratic leaders respond with strategic composure.</w:t>
            </w:r>
          </w:p>
        </w:tc>
        <w:tc>
          <w:tcPr>
            <w:tcW w:type="dxa" w:w="1440"/>
            <w:shd w:fill="F6F8FA"/>
            <w:vAlign w:val="center"/>
          </w:tcPr>
          <w:p>
            <w:pPr>
              <w:spacing w:before="80" w:after="80"/>
              <w:jc w:val="center"/>
            </w:pPr>
            <w:hyperlink w:anchor="text_bane" w:tooltip="Return to Passage">
              <w:r>
                <w:rPr>
                  <w:color w:val="0969DA"/>
                  <w:u w:val="single"/>
                </w:rPr>
                <w:t>↩ Return</w:t>
              </w:r>
            </w:hyperlink>
          </w:p>
        </w:tc>
      </w:tr>
      <w:tr>
        <w:tc>
          <w:tcPr>
            <w:tcW w:type="dxa" w:w="1872"/>
            <w:shd w:fill="FFFFFF"/>
            <w:vAlign w:val="center"/>
          </w:tcPr>
          <w:p>
            <w:pPr>
              <w:spacing w:before="80" w:after="80"/>
            </w:pPr>
            <w:bookmarkStart w:id="2046" w:name="vocab_bereavement"/>
            <w:r>
              <w:rPr>
                <w:b/>
                <w:color w:val="0969DA"/>
                <w:sz w:val="20"/>
              </w:rPr>
              <w:t>bereavement</w:t>
            </w:r>
            <w:bookmarkEnd w:id="2046"/>
          </w:p>
        </w:tc>
        <w:tc>
          <w:tcPr>
            <w:tcW w:type="dxa" w:w="3168"/>
            <w:shd w:fill="FFFFFF"/>
            <w:vAlign w:val="center"/>
          </w:tcPr>
          <w:p>
            <w:pPr>
              <w:spacing w:before="80" w:after="80"/>
            </w:pPr>
            <w:r>
              <w:rPr>
                <w:color w:val="24292F"/>
                <w:sz w:val="19"/>
              </w:rPr>
              <w:t>State of sorrow over the death or departure of a loved one</w:t>
            </w:r>
          </w:p>
        </w:tc>
        <w:tc>
          <w:tcPr>
            <w:tcW w:type="dxa" w:w="2880"/>
            <w:shd w:fill="FFFFFF"/>
            <w:vAlign w:val="center"/>
          </w:tcPr>
          <w:p>
            <w:pPr>
              <w:spacing w:before="80" w:after="80"/>
            </w:pPr>
            <w:r>
              <w:rPr>
                <w:i/>
                <w:sz w:val="17"/>
              </w:rPr>
              <w:t xml:space="preserve">Ultimately, the historical journey of Taiwan is not a tale of tragic </w:t>
            </w:r>
            <w:r>
              <w:rPr>
                <w:b/>
                <w:i/>
                <w:color w:val="0969DA"/>
                <w:sz w:val="17"/>
              </w:rPr>
              <w:t>bereavement</w:t>
            </w:r>
            <w:r>
              <w:rPr>
                <w:i/>
                <w:sz w:val="17"/>
              </w:rPr>
              <w:t>, but an inspiring narrative of democratic resilience.</w:t>
            </w:r>
          </w:p>
        </w:tc>
        <w:tc>
          <w:tcPr>
            <w:tcW w:type="dxa" w:w="1440"/>
            <w:shd w:fill="FFFFFF"/>
            <w:vAlign w:val="center"/>
          </w:tcPr>
          <w:p>
            <w:pPr>
              <w:spacing w:before="80" w:after="80"/>
              <w:jc w:val="center"/>
            </w:pPr>
            <w:hyperlink w:anchor="text_bereavement" w:tooltip="Return to Passage">
              <w:r>
                <w:rPr>
                  <w:color w:val="0969DA"/>
                  <w:u w:val="single"/>
                </w:rPr>
                <w:t>↩ Return</w:t>
              </w:r>
            </w:hyperlink>
          </w:p>
        </w:tc>
      </w:tr>
      <w:tr>
        <w:tc>
          <w:tcPr>
            <w:tcW w:type="dxa" w:w="1872"/>
            <w:shd w:fill="F6F8FA"/>
            <w:vAlign w:val="center"/>
          </w:tcPr>
          <w:p>
            <w:pPr>
              <w:spacing w:before="80" w:after="80"/>
            </w:pPr>
            <w:bookmarkStart w:id="2029" w:name="vocab_blight"/>
            <w:r>
              <w:rPr>
                <w:b/>
                <w:color w:val="0969DA"/>
                <w:sz w:val="20"/>
              </w:rPr>
              <w:t>blight</w:t>
            </w:r>
            <w:bookmarkEnd w:id="2029"/>
          </w:p>
        </w:tc>
        <w:tc>
          <w:tcPr>
            <w:tcW w:type="dxa" w:w="3168"/>
            <w:shd w:fill="F6F8FA"/>
            <w:vAlign w:val="center"/>
          </w:tcPr>
          <w:p>
            <w:pPr>
              <w:spacing w:before="80" w:after="80"/>
            </w:pPr>
            <w:r>
              <w:rPr>
                <w:color w:val="24292F"/>
                <w:sz w:val="19"/>
              </w:rPr>
              <w:t>A state or condition being blighted</w:t>
            </w:r>
          </w:p>
        </w:tc>
        <w:tc>
          <w:tcPr>
            <w:tcW w:type="dxa" w:w="2880"/>
            <w:shd w:fill="F6F8FA"/>
            <w:vAlign w:val="center"/>
          </w:tcPr>
          <w:p>
            <w:pPr>
              <w:spacing w:before="80" w:after="80"/>
            </w:pPr>
            <w:r>
              <w:rPr>
                <w:i/>
                <w:sz w:val="17"/>
              </w:rPr>
              <w:t xml:space="preserve">Authoritarian propagandists deliver an ominous admonition, a portentous warning of doom, and minatory threats, attempting to inflict a spiritual </w:t>
            </w:r>
            <w:r>
              <w:rPr>
                <w:b/>
                <w:i/>
                <w:color w:val="0969DA"/>
                <w:sz w:val="17"/>
              </w:rPr>
              <w:t>blight</w:t>
            </w:r>
            <w:r>
              <w:rPr>
                <w:i/>
                <w:sz w:val="17"/>
              </w:rPr>
              <w:t xml:space="preserve"> and political malady upon the nation, attempting to cause a political impasse, but citizens have an inkling of the truth, refusing to let authoritarian influence creep into society or cause detriment to public morale, hoping to induce panic and paralyze public life.</w:t>
            </w:r>
          </w:p>
        </w:tc>
        <w:tc>
          <w:tcPr>
            <w:tcW w:type="dxa" w:w="1440"/>
            <w:shd w:fill="F6F8FA"/>
            <w:vAlign w:val="center"/>
          </w:tcPr>
          <w:p>
            <w:pPr>
              <w:spacing w:before="80" w:after="80"/>
              <w:jc w:val="center"/>
            </w:pPr>
            <w:hyperlink w:anchor="text_blight" w:tooltip="Return to Passage">
              <w:r>
                <w:rPr>
                  <w:color w:val="0969DA"/>
                  <w:u w:val="single"/>
                </w:rPr>
                <w:t>↩ Return</w:t>
              </w:r>
            </w:hyperlink>
          </w:p>
        </w:tc>
      </w:tr>
      <w:tr>
        <w:tc>
          <w:tcPr>
            <w:tcW w:type="dxa" w:w="1872"/>
            <w:shd w:fill="FFFFFF"/>
            <w:vAlign w:val="center"/>
          </w:tcPr>
          <w:p>
            <w:pPr>
              <w:spacing w:before="80" w:after="80"/>
            </w:pPr>
            <w:bookmarkStart w:id="2011" w:name="vocab_calamity"/>
            <w:r>
              <w:rPr>
                <w:b/>
                <w:color w:val="0969DA"/>
                <w:sz w:val="20"/>
              </w:rPr>
              <w:t>calamity</w:t>
            </w:r>
            <w:bookmarkEnd w:id="2011"/>
          </w:p>
        </w:tc>
        <w:tc>
          <w:tcPr>
            <w:tcW w:type="dxa" w:w="3168"/>
            <w:shd w:fill="FFFFFF"/>
            <w:vAlign w:val="center"/>
          </w:tcPr>
          <w:p>
            <w:pPr>
              <w:spacing w:before="80" w:after="80"/>
            </w:pPr>
            <w:r>
              <w:rPr>
                <w:color w:val="24292F"/>
                <w:sz w:val="19"/>
              </w:rPr>
              <w:t>An event resulting in great loss and misfortune</w:t>
            </w:r>
          </w:p>
        </w:tc>
        <w:tc>
          <w:tcPr>
            <w:tcW w:type="dxa" w:w="2880"/>
            <w:shd w:fill="FFFFFF"/>
            <w:vAlign w:val="center"/>
          </w:tcPr>
          <w:p>
            <w:pPr>
              <w:spacing w:before="80" w:after="80"/>
            </w:pPr>
            <w:r>
              <w:rPr>
                <w:i/>
                <w:sz w:val="17"/>
              </w:rPr>
              <w:t xml:space="preserve">When adversaries stage provocative military drills that seem to portend a perilous </w:t>
            </w:r>
            <w:r>
              <w:rPr>
                <w:b/>
                <w:i/>
                <w:color w:val="0969DA"/>
                <w:sz w:val="17"/>
              </w:rPr>
              <w:t>calamity</w:t>
            </w:r>
            <w:r>
              <w:rPr>
                <w:i/>
                <w:sz w:val="17"/>
              </w:rPr>
              <w:t>, Taiwan’s armed forces maintain operational readiness, refusing to let minor mischance or accidental mishap escalate into conflict, while avoiding the dangerous pitfall of defeatist appeasement.</w:t>
            </w:r>
          </w:p>
        </w:tc>
        <w:tc>
          <w:tcPr>
            <w:tcW w:type="dxa" w:w="1440"/>
            <w:shd w:fill="FFFFFF"/>
            <w:vAlign w:val="center"/>
          </w:tcPr>
          <w:p>
            <w:pPr>
              <w:spacing w:before="80" w:after="80"/>
              <w:jc w:val="center"/>
            </w:pPr>
            <w:hyperlink w:anchor="text_calamity" w:tooltip="Return to Passage">
              <w:r>
                <w:rPr>
                  <w:color w:val="0969DA"/>
                  <w:u w:val="single"/>
                </w:rPr>
                <w:t>↩ Return</w:t>
              </w:r>
            </w:hyperlink>
          </w:p>
        </w:tc>
      </w:tr>
      <w:tr>
        <w:tc>
          <w:tcPr>
            <w:tcW w:type="dxa" w:w="1872"/>
            <w:shd w:fill="F6F8FA"/>
            <w:vAlign w:val="center"/>
          </w:tcPr>
          <w:p>
            <w:pPr>
              <w:spacing w:before="80" w:after="80"/>
            </w:pPr>
            <w:bookmarkStart w:id="2006" w:name="vocab_catastrophe"/>
            <w:r>
              <w:rPr>
                <w:b/>
                <w:color w:val="0969DA"/>
                <w:sz w:val="20"/>
              </w:rPr>
              <w:t>catastrophe</w:t>
            </w:r>
            <w:bookmarkEnd w:id="2006"/>
          </w:p>
        </w:tc>
        <w:tc>
          <w:tcPr>
            <w:tcW w:type="dxa" w:w="3168"/>
            <w:shd w:fill="F6F8FA"/>
            <w:vAlign w:val="center"/>
          </w:tcPr>
          <w:p>
            <w:pPr>
              <w:spacing w:before="80" w:after="80"/>
            </w:pPr>
            <w:r>
              <w:rPr>
                <w:color w:val="24292F"/>
                <w:sz w:val="19"/>
              </w:rPr>
              <w:t>An event resulting in great loss and misfortune</w:t>
            </w:r>
          </w:p>
        </w:tc>
        <w:tc>
          <w:tcPr>
            <w:tcW w:type="dxa" w:w="2880"/>
            <w:shd w:fill="F6F8FA"/>
            <w:vAlign w:val="center"/>
          </w:tcPr>
          <w:p>
            <w:pPr>
              <w:spacing w:before="80" w:after="80"/>
            </w:pPr>
            <w:r>
              <w:rPr>
                <w:i/>
                <w:sz w:val="17"/>
              </w:rPr>
              <w:t xml:space="preserve">During each sudden exigency, public health agencies establish a direct liaison with community groups, avoiding any malapropos remark, refusing to let random rumors disrupt social quiescence, and ensuring that no vulnerable citizen is left to straggle behind, ensuring that society never faces a health </w:t>
            </w:r>
            <w:r>
              <w:rPr>
                <w:b/>
                <w:i/>
                <w:color w:val="0969DA"/>
                <w:sz w:val="17"/>
              </w:rPr>
              <w:t>catastrophe</w:t>
            </w:r>
            <w:r>
              <w:rPr>
                <w:i/>
                <w:sz w:val="17"/>
              </w:rPr>
              <w:t>.</w:t>
            </w:r>
          </w:p>
        </w:tc>
        <w:tc>
          <w:tcPr>
            <w:tcW w:type="dxa" w:w="1440"/>
            <w:shd w:fill="F6F8FA"/>
            <w:vAlign w:val="center"/>
          </w:tcPr>
          <w:p>
            <w:pPr>
              <w:spacing w:before="80" w:after="80"/>
              <w:jc w:val="center"/>
            </w:pPr>
            <w:hyperlink w:anchor="text_catastrophe" w:tooltip="Return to Passage">
              <w:r>
                <w:rPr>
                  <w:color w:val="0969DA"/>
                  <w:u w:val="single"/>
                </w:rPr>
                <w:t>↩ Return</w:t>
              </w:r>
            </w:hyperlink>
          </w:p>
        </w:tc>
      </w:tr>
      <w:tr>
        <w:tc>
          <w:tcPr>
            <w:tcW w:type="dxa" w:w="1872"/>
            <w:shd w:fill="FFFFFF"/>
            <w:vAlign w:val="center"/>
          </w:tcPr>
          <w:p>
            <w:pPr>
              <w:spacing w:before="80" w:after="80"/>
            </w:pPr>
            <w:bookmarkStart w:id="2026" w:name="vocab_climactic"/>
            <w:r>
              <w:rPr>
                <w:b/>
                <w:color w:val="0969DA"/>
                <w:sz w:val="20"/>
              </w:rPr>
              <w:t>climactic</w:t>
            </w:r>
            <w:bookmarkEnd w:id="2026"/>
          </w:p>
        </w:tc>
        <w:tc>
          <w:tcPr>
            <w:tcW w:type="dxa" w:w="3168"/>
            <w:shd w:fill="FFFFFF"/>
            <w:vAlign w:val="center"/>
          </w:tcPr>
          <w:p>
            <w:pPr>
              <w:spacing w:before="80" w:after="80"/>
            </w:pPr>
            <w:r>
              <w:rPr>
                <w:color w:val="24292F"/>
                <w:sz w:val="19"/>
              </w:rPr>
              <w:t>Consisting of or causing a climax</w:t>
            </w:r>
          </w:p>
        </w:tc>
        <w:tc>
          <w:tcPr>
            <w:tcW w:type="dxa" w:w="2880"/>
            <w:shd w:fill="FFFFFF"/>
            <w:vAlign w:val="center"/>
          </w:tcPr>
          <w:p>
            <w:pPr>
              <w:spacing w:before="80" w:after="80"/>
            </w:pPr>
            <w:r>
              <w:rPr>
                <w:i/>
                <w:sz w:val="17"/>
              </w:rPr>
              <w:t xml:space="preserve">Neither trapped in a geopolitical purgatory nor lured by the false promise of an authoritarian Elysium, Taiwan navigates the </w:t>
            </w:r>
            <w:r>
              <w:rPr>
                <w:b/>
                <w:i/>
                <w:color w:val="0969DA"/>
                <w:sz w:val="17"/>
              </w:rPr>
              <w:t>climactic</w:t>
            </w:r>
            <w:r>
              <w:rPr>
                <w:i/>
                <w:sz w:val="17"/>
              </w:rPr>
              <w:t xml:space="preserve"> challenges of the twenty-first century with confidence, proving that a united democracy can overcome any adversity and secure lasting peace for future generations.</w:t>
            </w:r>
          </w:p>
        </w:tc>
        <w:tc>
          <w:tcPr>
            <w:tcW w:type="dxa" w:w="1440"/>
            <w:shd w:fill="FFFFFF"/>
            <w:vAlign w:val="center"/>
          </w:tcPr>
          <w:p>
            <w:pPr>
              <w:spacing w:before="80" w:after="80"/>
              <w:jc w:val="center"/>
            </w:pPr>
            <w:hyperlink w:anchor="text_climactic" w:tooltip="Return to Passage">
              <w:r>
                <w:rPr>
                  <w:color w:val="0969DA"/>
                  <w:u w:val="single"/>
                </w:rPr>
                <w:t>↩ Return</w:t>
              </w:r>
            </w:hyperlink>
          </w:p>
        </w:tc>
      </w:tr>
      <w:tr>
        <w:tc>
          <w:tcPr>
            <w:tcW w:type="dxa" w:w="1872"/>
            <w:shd w:fill="F6F8FA"/>
            <w:vAlign w:val="center"/>
          </w:tcPr>
          <w:p>
            <w:pPr>
              <w:spacing w:before="80" w:after="80"/>
            </w:pPr>
            <w:bookmarkStart w:id="2043" w:name="vocab_creep"/>
            <w:r>
              <w:rPr>
                <w:b/>
                <w:color w:val="0969DA"/>
                <w:sz w:val="20"/>
              </w:rPr>
              <w:t>creep</w:t>
            </w:r>
            <w:bookmarkEnd w:id="2043"/>
          </w:p>
        </w:tc>
        <w:tc>
          <w:tcPr>
            <w:tcW w:type="dxa" w:w="3168"/>
            <w:shd w:fill="F6F8FA"/>
            <w:vAlign w:val="center"/>
          </w:tcPr>
          <w:p>
            <w:pPr>
              <w:spacing w:before="80" w:after="80"/>
            </w:pPr>
            <w:r>
              <w:rPr>
                <w:color w:val="24292F"/>
                <w:sz w:val="19"/>
              </w:rPr>
              <w:t>Someone unpleasantly strange or eccentric</w:t>
            </w:r>
          </w:p>
        </w:tc>
        <w:tc>
          <w:tcPr>
            <w:tcW w:type="dxa" w:w="2880"/>
            <w:shd w:fill="F6F8FA"/>
            <w:vAlign w:val="center"/>
          </w:tcPr>
          <w:p>
            <w:pPr>
              <w:spacing w:before="80" w:after="80"/>
            </w:pPr>
            <w:r>
              <w:rPr>
                <w:i/>
                <w:sz w:val="17"/>
              </w:rPr>
              <w:t xml:space="preserve">Authoritarian propagandists deliver an ominous admonition, a portentous warning of doom, and minatory threats, attempting to inflict a spiritual blight and political malady upon the nation, attempting to cause a political impasse, but citizens have an inkling of the truth, refusing to let authoritarian influence </w:t>
            </w:r>
            <w:r>
              <w:rPr>
                <w:b/>
                <w:i/>
                <w:color w:val="0969DA"/>
                <w:sz w:val="17"/>
              </w:rPr>
              <w:t>creep</w:t>
            </w:r>
            <w:r>
              <w:rPr>
                <w:i/>
                <w:sz w:val="17"/>
              </w:rPr>
              <w:t xml:space="preserve"> into society or cause detriment to public morale, hoping to induce panic and paralyze public life.</w:t>
            </w:r>
          </w:p>
        </w:tc>
        <w:tc>
          <w:tcPr>
            <w:tcW w:type="dxa" w:w="1440"/>
            <w:shd w:fill="F6F8FA"/>
            <w:vAlign w:val="center"/>
          </w:tcPr>
          <w:p>
            <w:pPr>
              <w:spacing w:before="80" w:after="80"/>
              <w:jc w:val="center"/>
            </w:pPr>
            <w:hyperlink w:anchor="text_creep" w:tooltip="Return to Passage">
              <w:r>
                <w:rPr>
                  <w:color w:val="0969DA"/>
                  <w:u w:val="single"/>
                </w:rPr>
                <w:t>↩ Return</w:t>
              </w:r>
            </w:hyperlink>
          </w:p>
        </w:tc>
      </w:tr>
      <w:tr>
        <w:tc>
          <w:tcPr>
            <w:tcW w:type="dxa" w:w="1872"/>
            <w:shd w:fill="FFFFFF"/>
            <w:vAlign w:val="center"/>
          </w:tcPr>
          <w:p>
            <w:pPr>
              <w:spacing w:before="80" w:after="80"/>
            </w:pPr>
            <w:bookmarkStart w:id="2010" w:name="vocab_desultory"/>
            <w:r>
              <w:rPr>
                <w:b/>
                <w:color w:val="0969DA"/>
                <w:sz w:val="20"/>
              </w:rPr>
              <w:t>desultory</w:t>
            </w:r>
            <w:bookmarkEnd w:id="2010"/>
          </w:p>
        </w:tc>
        <w:tc>
          <w:tcPr>
            <w:tcW w:type="dxa" w:w="3168"/>
            <w:shd w:fill="FFFFFF"/>
            <w:vAlign w:val="center"/>
          </w:tcPr>
          <w:p>
            <w:pPr>
              <w:spacing w:before="80" w:after="80"/>
            </w:pPr>
            <w:r>
              <w:rPr>
                <w:color w:val="24292F"/>
                <w:sz w:val="19"/>
              </w:rPr>
              <w:t>Marked by lack of definite plan or regularity or purpose; jumping from one thing to another</w:t>
            </w:r>
          </w:p>
        </w:tc>
        <w:tc>
          <w:tcPr>
            <w:tcW w:type="dxa" w:w="2880"/>
            <w:shd w:fill="FFFFFF"/>
            <w:vAlign w:val="center"/>
          </w:tcPr>
          <w:p>
            <w:pPr>
              <w:spacing w:before="80" w:after="80"/>
            </w:pPr>
            <w:r>
              <w:rPr>
                <w:i/>
                <w:sz w:val="17"/>
              </w:rPr>
              <w:t xml:space="preserve">The heavy onus of defending democracy is shared by all citizens, who reject </w:t>
            </w:r>
            <w:r>
              <w:rPr>
                <w:b/>
                <w:i/>
                <w:color w:val="0969DA"/>
                <w:sz w:val="17"/>
              </w:rPr>
              <w:t>desultory</w:t>
            </w:r>
            <w:r>
              <w:rPr>
                <w:i/>
                <w:sz w:val="17"/>
              </w:rPr>
              <w:t xml:space="preserve"> efforts in favor of disciplined civic cooperation.</w:t>
            </w:r>
          </w:p>
        </w:tc>
        <w:tc>
          <w:tcPr>
            <w:tcW w:type="dxa" w:w="1440"/>
            <w:shd w:fill="FFFFFF"/>
            <w:vAlign w:val="center"/>
          </w:tcPr>
          <w:p>
            <w:pPr>
              <w:spacing w:before="80" w:after="80"/>
              <w:jc w:val="center"/>
            </w:pPr>
            <w:hyperlink w:anchor="text_desultory" w:tooltip="Return to Passage">
              <w:r>
                <w:rPr>
                  <w:color w:val="0969DA"/>
                  <w:u w:val="single"/>
                </w:rPr>
                <w:t>↩ Return</w:t>
              </w:r>
            </w:hyperlink>
          </w:p>
        </w:tc>
      </w:tr>
      <w:tr>
        <w:tc>
          <w:tcPr>
            <w:tcW w:type="dxa" w:w="1872"/>
            <w:shd w:fill="F6F8FA"/>
            <w:vAlign w:val="center"/>
          </w:tcPr>
          <w:p>
            <w:pPr>
              <w:spacing w:before="80" w:after="80"/>
            </w:pPr>
            <w:bookmarkStart w:id="2040" w:name="vocab_detriment"/>
            <w:r>
              <w:rPr>
                <w:b/>
                <w:color w:val="0969DA"/>
                <w:sz w:val="20"/>
              </w:rPr>
              <w:t>detriment</w:t>
            </w:r>
            <w:bookmarkEnd w:id="2040"/>
          </w:p>
        </w:tc>
        <w:tc>
          <w:tcPr>
            <w:tcW w:type="dxa" w:w="3168"/>
            <w:shd w:fill="F6F8FA"/>
            <w:vAlign w:val="center"/>
          </w:tcPr>
          <w:p>
            <w:pPr>
              <w:spacing w:before="80" w:after="80"/>
            </w:pPr>
            <w:r>
              <w:rPr>
                <w:color w:val="24292F"/>
                <w:sz w:val="19"/>
              </w:rPr>
              <w:t>A damage or loss</w:t>
            </w:r>
          </w:p>
        </w:tc>
        <w:tc>
          <w:tcPr>
            <w:tcW w:type="dxa" w:w="2880"/>
            <w:shd w:fill="F6F8FA"/>
            <w:vAlign w:val="center"/>
          </w:tcPr>
          <w:p>
            <w:pPr>
              <w:spacing w:before="80" w:after="80"/>
            </w:pPr>
            <w:r>
              <w:rPr>
                <w:i/>
                <w:sz w:val="17"/>
              </w:rPr>
              <w:t xml:space="preserve">Authoritarian propagandists deliver an ominous admonition, a portentous warning of doom, and minatory threats, attempting to inflict a spiritual blight and political malady upon the nation, attempting to cause a political impasse, but citizens have an inkling of the truth, refusing to let authoritarian influence creep into society or cause </w:t>
            </w:r>
            <w:r>
              <w:rPr>
                <w:b/>
                <w:i/>
                <w:color w:val="0969DA"/>
                <w:sz w:val="17"/>
              </w:rPr>
              <w:t>detriment</w:t>
            </w:r>
            <w:r>
              <w:rPr>
                <w:i/>
                <w:sz w:val="17"/>
              </w:rPr>
              <w:t xml:space="preserve"> to public morale, hoping to induce panic and paralyze public life.</w:t>
            </w:r>
          </w:p>
        </w:tc>
        <w:tc>
          <w:tcPr>
            <w:tcW w:type="dxa" w:w="1440"/>
            <w:shd w:fill="F6F8FA"/>
            <w:vAlign w:val="center"/>
          </w:tcPr>
          <w:p>
            <w:pPr>
              <w:spacing w:before="80" w:after="80"/>
              <w:jc w:val="center"/>
            </w:pPr>
            <w:hyperlink w:anchor="text_detriment" w:tooltip="Return to Passage">
              <w:r>
                <w:rPr>
                  <w:color w:val="0969DA"/>
                  <w:u w:val="single"/>
                </w:rPr>
                <w:t>↩ Return</w:t>
              </w:r>
            </w:hyperlink>
          </w:p>
        </w:tc>
      </w:tr>
      <w:tr>
        <w:tc>
          <w:tcPr>
            <w:tcW w:type="dxa" w:w="1872"/>
            <w:shd w:fill="FFFFFF"/>
            <w:vAlign w:val="center"/>
          </w:tcPr>
          <w:p>
            <w:pPr>
              <w:spacing w:before="80" w:after="80"/>
            </w:pPr>
            <w:bookmarkStart w:id="2022" w:name="vocab_doldrums"/>
            <w:r>
              <w:rPr>
                <w:b/>
                <w:color w:val="0969DA"/>
                <w:sz w:val="20"/>
              </w:rPr>
              <w:t>doldrums</w:t>
            </w:r>
            <w:bookmarkEnd w:id="2022"/>
          </w:p>
        </w:tc>
        <w:tc>
          <w:tcPr>
            <w:tcW w:type="dxa" w:w="3168"/>
            <w:shd w:fill="FFFFFF"/>
            <w:vAlign w:val="center"/>
          </w:tcPr>
          <w:p>
            <w:pPr>
              <w:spacing w:before="80" w:after="80"/>
            </w:pPr>
            <w:r>
              <w:rPr>
                <w:color w:val="24292F"/>
                <w:sz w:val="19"/>
              </w:rPr>
              <w:t>A state of inactivity (in business or art etc)</w:t>
            </w:r>
          </w:p>
        </w:tc>
        <w:tc>
          <w:tcPr>
            <w:tcW w:type="dxa" w:w="2880"/>
            <w:shd w:fill="FFFFFF"/>
            <w:vAlign w:val="center"/>
          </w:tcPr>
          <w:p>
            <w:pPr>
              <w:spacing w:before="80" w:after="80"/>
            </w:pPr>
            <w:r>
              <w:rPr>
                <w:i/>
                <w:sz w:val="17"/>
              </w:rPr>
              <w:t xml:space="preserve">Rather than allowing national security to fall into a state of </w:t>
            </w:r>
            <w:r>
              <w:rPr>
                <w:b/>
                <w:i/>
                <w:color w:val="0969DA"/>
                <w:sz w:val="17"/>
              </w:rPr>
              <w:t>doldrums</w:t>
            </w:r>
            <w:r>
              <w:rPr>
                <w:i/>
                <w:sz w:val="17"/>
              </w:rPr>
              <w:t xml:space="preserve"> or letting policy come to a standstill, the government acts decisively to resolve each political predicament, ensuring that the nation never wanders into an incommodious isolation.</w:t>
            </w:r>
          </w:p>
        </w:tc>
        <w:tc>
          <w:tcPr>
            <w:tcW w:type="dxa" w:w="1440"/>
            <w:shd w:fill="FFFFFF"/>
            <w:vAlign w:val="center"/>
          </w:tcPr>
          <w:p>
            <w:pPr>
              <w:spacing w:before="80" w:after="80"/>
              <w:jc w:val="center"/>
            </w:pPr>
            <w:hyperlink w:anchor="text_doldrums" w:tooltip="Return to Passage">
              <w:r>
                <w:rPr>
                  <w:color w:val="0969DA"/>
                  <w:u w:val="single"/>
                </w:rPr>
                <w:t>↩ Return</w:t>
              </w:r>
            </w:hyperlink>
          </w:p>
        </w:tc>
      </w:tr>
      <w:tr>
        <w:tc>
          <w:tcPr>
            <w:tcW w:type="dxa" w:w="1872"/>
            <w:shd w:fill="F6F8FA"/>
            <w:vAlign w:val="center"/>
          </w:tcPr>
          <w:p>
            <w:pPr>
              <w:spacing w:before="80" w:after="80"/>
            </w:pPr>
            <w:bookmarkStart w:id="2013" w:name="vocab_doom"/>
            <w:r>
              <w:rPr>
                <w:b/>
                <w:color w:val="0969DA"/>
                <w:sz w:val="20"/>
              </w:rPr>
              <w:t>doom</w:t>
            </w:r>
            <w:bookmarkEnd w:id="2013"/>
          </w:p>
        </w:tc>
        <w:tc>
          <w:tcPr>
            <w:tcW w:type="dxa" w:w="3168"/>
            <w:shd w:fill="F6F8FA"/>
            <w:vAlign w:val="center"/>
          </w:tcPr>
          <w:p>
            <w:pPr>
              <w:spacing w:before="80" w:after="80"/>
            </w:pPr>
            <w:r>
              <w:rPr>
                <w:color w:val="24292F"/>
                <w:sz w:val="19"/>
              </w:rPr>
              <w:t>An unpleasant or disastrous destiny</w:t>
            </w:r>
          </w:p>
        </w:tc>
        <w:tc>
          <w:tcPr>
            <w:tcW w:type="dxa" w:w="2880"/>
            <w:shd w:fill="F6F8FA"/>
            <w:vAlign w:val="center"/>
          </w:tcPr>
          <w:p>
            <w:pPr>
              <w:spacing w:before="80" w:after="80"/>
            </w:pPr>
            <w:r>
              <w:rPr>
                <w:i/>
                <w:sz w:val="17"/>
              </w:rPr>
              <w:t xml:space="preserve">Authoritarian propagandists deliver an ominous admonition, a portentous warning of </w:t>
            </w:r>
            <w:r>
              <w:rPr>
                <w:b/>
                <w:i/>
                <w:color w:val="0969DA"/>
                <w:sz w:val="17"/>
              </w:rPr>
              <w:t>doom</w:t>
            </w:r>
            <w:r>
              <w:rPr>
                <w:i/>
                <w:sz w:val="17"/>
              </w:rPr>
              <w:t>, and minatory threats, attempting to inflict a spiritual blight and political malady upon the nation, attempting to cause a political impasse, but citizens have an inkling of the truth, refusing to let authoritarian influence creep into society or cause detriment to public morale, hoping to induce panic and paralyze public life.</w:t>
            </w:r>
          </w:p>
        </w:tc>
        <w:tc>
          <w:tcPr>
            <w:tcW w:type="dxa" w:w="1440"/>
            <w:shd w:fill="F6F8FA"/>
            <w:vAlign w:val="center"/>
          </w:tcPr>
          <w:p>
            <w:pPr>
              <w:spacing w:before="80" w:after="80"/>
              <w:jc w:val="center"/>
            </w:pPr>
            <w:hyperlink w:anchor="text_doom" w:tooltip="Return to Passage">
              <w:r>
                <w:rPr>
                  <w:color w:val="0969DA"/>
                  <w:u w:val="single"/>
                </w:rPr>
                <w:t>↩ Return</w:t>
              </w:r>
            </w:hyperlink>
          </w:p>
        </w:tc>
      </w:tr>
      <w:tr>
        <w:tc>
          <w:tcPr>
            <w:tcW w:type="dxa" w:w="1872"/>
            <w:shd w:fill="FFFFFF"/>
            <w:vAlign w:val="center"/>
          </w:tcPr>
          <w:p>
            <w:pPr>
              <w:spacing w:before="80" w:after="80"/>
            </w:pPr>
            <w:bookmarkStart w:id="2025" w:name="vocab_eccentric"/>
            <w:r>
              <w:rPr>
                <w:b/>
                <w:color w:val="0969DA"/>
                <w:sz w:val="20"/>
              </w:rPr>
              <w:t>eccentric</w:t>
            </w:r>
            <w:bookmarkEnd w:id="2025"/>
          </w:p>
        </w:tc>
        <w:tc>
          <w:tcPr>
            <w:tcW w:type="dxa" w:w="3168"/>
            <w:shd w:fill="FFFFFF"/>
            <w:vAlign w:val="center"/>
          </w:tcPr>
          <w:p>
            <w:pPr>
              <w:spacing w:before="80" w:after="80"/>
            </w:pPr>
            <w:r>
              <w:rPr>
                <w:color w:val="24292F"/>
                <w:sz w:val="19"/>
              </w:rPr>
              <w:t>A person with an unusual or odd personality</w:t>
            </w:r>
          </w:p>
        </w:tc>
        <w:tc>
          <w:tcPr>
            <w:tcW w:type="dxa" w:w="2880"/>
            <w:shd w:fill="FFFFFF"/>
            <w:vAlign w:val="center"/>
          </w:tcPr>
          <w:p>
            <w:pPr>
              <w:spacing w:before="80" w:after="80"/>
            </w:pPr>
            <w:r>
              <w:rPr>
                <w:i/>
                <w:sz w:val="17"/>
              </w:rPr>
              <w:t xml:space="preserve">The path to democracy was a severe tribulation and an economic pinch, overcoming the plight of martial law, where authoritarian rule was the true bane of society, and an </w:t>
            </w:r>
            <w:r>
              <w:rPr>
                <w:b/>
                <w:i/>
                <w:color w:val="0969DA"/>
                <w:sz w:val="17"/>
              </w:rPr>
              <w:t>eccentric</w:t>
            </w:r>
            <w:r>
              <w:rPr>
                <w:i/>
                <w:sz w:val="17"/>
              </w:rPr>
              <w:t xml:space="preserve"> quirk of history could put freedom in jeopardy When external adversaries attempt to create a diplomatic imbroglio or force Taiwan into a dangerous quandary, democratic leaders respond with strategic composure.</w:t>
            </w:r>
          </w:p>
        </w:tc>
        <w:tc>
          <w:tcPr>
            <w:tcW w:type="dxa" w:w="1440"/>
            <w:shd w:fill="FFFFFF"/>
            <w:vAlign w:val="center"/>
          </w:tcPr>
          <w:p>
            <w:pPr>
              <w:spacing w:before="80" w:after="80"/>
              <w:jc w:val="center"/>
            </w:pPr>
            <w:hyperlink w:anchor="text_eccentric" w:tooltip="Return to Passage">
              <w:r>
                <w:rPr>
                  <w:color w:val="0969DA"/>
                  <w:u w:val="single"/>
                </w:rPr>
                <w:t>↩ Return</w:t>
              </w:r>
            </w:hyperlink>
          </w:p>
        </w:tc>
      </w:tr>
      <w:tr>
        <w:tc>
          <w:tcPr>
            <w:tcW w:type="dxa" w:w="1872"/>
            <w:shd w:fill="F6F8FA"/>
            <w:vAlign w:val="center"/>
          </w:tcPr>
          <w:p>
            <w:pPr>
              <w:spacing w:before="80" w:after="80"/>
            </w:pPr>
            <w:bookmarkStart w:id="2033" w:name="vocab_elysium"/>
            <w:r>
              <w:rPr>
                <w:b/>
                <w:color w:val="0969DA"/>
                <w:sz w:val="20"/>
              </w:rPr>
              <w:t>Elysium</w:t>
            </w:r>
            <w:bookmarkEnd w:id="2033"/>
          </w:p>
        </w:tc>
        <w:tc>
          <w:tcPr>
            <w:tcW w:type="dxa" w:w="3168"/>
            <w:shd w:fill="F6F8FA"/>
            <w:vAlign w:val="center"/>
          </w:tcPr>
          <w:p>
            <w:pPr>
              <w:spacing w:before="80" w:after="80"/>
            </w:pPr>
            <w:r>
              <w:rPr>
                <w:color w:val="24292F"/>
                <w:sz w:val="19"/>
              </w:rPr>
              <w:t>A place or condition of ideal happiness</w:t>
            </w:r>
          </w:p>
        </w:tc>
        <w:tc>
          <w:tcPr>
            <w:tcW w:type="dxa" w:w="2880"/>
            <w:shd w:fill="F6F8FA"/>
            <w:vAlign w:val="center"/>
          </w:tcPr>
          <w:p>
            <w:pPr>
              <w:spacing w:before="80" w:after="80"/>
            </w:pPr>
            <w:r>
              <w:rPr>
                <w:i/>
                <w:sz w:val="17"/>
              </w:rPr>
              <w:t xml:space="preserve">Neither trapped in a geopolitical purgatory nor lured by the false promise of an authoritarian </w:t>
            </w:r>
            <w:r>
              <w:rPr>
                <w:b/>
                <w:i/>
                <w:color w:val="0969DA"/>
                <w:sz w:val="17"/>
              </w:rPr>
              <w:t>Elysium</w:t>
            </w:r>
            <w:r>
              <w:rPr>
                <w:i/>
                <w:sz w:val="17"/>
              </w:rPr>
              <w:t>, Taiwan navigates the climactic challenges of the twenty-first century with confidence, proving that a united democracy can overcome any adversity and secure lasting peace for future generations.</w:t>
            </w:r>
          </w:p>
        </w:tc>
        <w:tc>
          <w:tcPr>
            <w:tcW w:type="dxa" w:w="1440"/>
            <w:shd w:fill="F6F8FA"/>
            <w:vAlign w:val="center"/>
          </w:tcPr>
          <w:p>
            <w:pPr>
              <w:spacing w:before="80" w:after="80"/>
              <w:jc w:val="center"/>
            </w:pPr>
            <w:hyperlink w:anchor="text_elysium" w:tooltip="Return to Passage">
              <w:r>
                <w:rPr>
                  <w:color w:val="0969DA"/>
                  <w:u w:val="single"/>
                </w:rPr>
                <w:t>↩ Return</w:t>
              </w:r>
            </w:hyperlink>
          </w:p>
        </w:tc>
      </w:tr>
      <w:tr>
        <w:tc>
          <w:tcPr>
            <w:tcW w:type="dxa" w:w="1872"/>
            <w:shd w:fill="FFFFFF"/>
            <w:vAlign w:val="center"/>
          </w:tcPr>
          <w:p>
            <w:pPr>
              <w:spacing w:before="80" w:after="80"/>
            </w:pPr>
            <w:bookmarkStart w:id="2018" w:name="vocab_exigency"/>
            <w:r>
              <w:rPr>
                <w:b/>
                <w:color w:val="0969DA"/>
                <w:sz w:val="20"/>
              </w:rPr>
              <w:t>exigency</w:t>
            </w:r>
            <w:bookmarkEnd w:id="2018"/>
          </w:p>
        </w:tc>
        <w:tc>
          <w:tcPr>
            <w:tcW w:type="dxa" w:w="3168"/>
            <w:shd w:fill="FFFFFF"/>
            <w:vAlign w:val="center"/>
          </w:tcPr>
          <w:p>
            <w:pPr>
              <w:spacing w:before="80" w:after="80"/>
            </w:pPr>
            <w:r>
              <w:rPr>
                <w:color w:val="24292F"/>
                <w:sz w:val="19"/>
              </w:rPr>
              <w:t>A pressing or urgent situation</w:t>
            </w:r>
          </w:p>
        </w:tc>
        <w:tc>
          <w:tcPr>
            <w:tcW w:type="dxa" w:w="2880"/>
            <w:shd w:fill="FFFFFF"/>
            <w:vAlign w:val="center"/>
          </w:tcPr>
          <w:p>
            <w:pPr>
              <w:spacing w:before="80" w:after="80"/>
            </w:pPr>
            <w:r>
              <w:rPr>
                <w:i/>
                <w:sz w:val="17"/>
              </w:rPr>
              <w:t xml:space="preserve">During each sudden </w:t>
            </w:r>
            <w:r>
              <w:rPr>
                <w:b/>
                <w:i/>
                <w:color w:val="0969DA"/>
                <w:sz w:val="17"/>
              </w:rPr>
              <w:t>exigency</w:t>
            </w:r>
            <w:r>
              <w:rPr>
                <w:i/>
                <w:sz w:val="17"/>
              </w:rPr>
              <w:t>, public health agencies establish a direct liaison with community groups, avoiding any malapropos remark, refusing to let random rumors disrupt social quiescence, and ensuring that no vulnerable citizen is left to straggle behind, ensuring that society never faces a health catastrophe.</w:t>
            </w:r>
          </w:p>
        </w:tc>
        <w:tc>
          <w:tcPr>
            <w:tcW w:type="dxa" w:w="1440"/>
            <w:shd w:fill="FFFFFF"/>
            <w:vAlign w:val="center"/>
          </w:tcPr>
          <w:p>
            <w:pPr>
              <w:spacing w:before="80" w:after="80"/>
              <w:jc w:val="center"/>
            </w:pPr>
            <w:hyperlink w:anchor="text_exigency" w:tooltip="Return to Passage">
              <w:r>
                <w:rPr>
                  <w:color w:val="0969DA"/>
                  <w:u w:val="single"/>
                </w:rPr>
                <w:t>↩ Return</w:t>
              </w:r>
            </w:hyperlink>
          </w:p>
        </w:tc>
      </w:tr>
      <w:tr>
        <w:tc>
          <w:tcPr>
            <w:tcW w:type="dxa" w:w="1872"/>
            <w:shd w:fill="F6F8FA"/>
            <w:vAlign w:val="center"/>
          </w:tcPr>
          <w:p>
            <w:pPr>
              <w:spacing w:before="80" w:after="80"/>
            </w:pPr>
            <w:bookmarkStart w:id="2036" w:name="vocab_figment"/>
            <w:r>
              <w:rPr>
                <w:b/>
                <w:color w:val="0969DA"/>
                <w:sz w:val="20"/>
              </w:rPr>
              <w:t>figment</w:t>
            </w:r>
            <w:bookmarkEnd w:id="2036"/>
          </w:p>
        </w:tc>
        <w:tc>
          <w:tcPr>
            <w:tcW w:type="dxa" w:w="3168"/>
            <w:shd w:fill="F6F8FA"/>
            <w:vAlign w:val="center"/>
          </w:tcPr>
          <w:p>
            <w:pPr>
              <w:spacing w:before="80" w:after="80"/>
            </w:pPr>
            <w:r>
              <w:rPr>
                <w:color w:val="24292F"/>
                <w:sz w:val="19"/>
              </w:rPr>
              <w:t>A contrived or fantastic idea</w:t>
            </w:r>
          </w:p>
        </w:tc>
        <w:tc>
          <w:tcPr>
            <w:tcW w:type="dxa" w:w="2880"/>
            <w:shd w:fill="F6F8FA"/>
            <w:vAlign w:val="center"/>
          </w:tcPr>
          <w:p>
            <w:pPr>
              <w:spacing w:before="80" w:after="80"/>
            </w:pPr>
            <w:r>
              <w:rPr>
                <w:i/>
                <w:sz w:val="17"/>
              </w:rPr>
              <w:t xml:space="preserve">Yet the Taiwanese people recognize that such threats are merely a </w:t>
            </w:r>
            <w:r>
              <w:rPr>
                <w:b/>
                <w:i/>
                <w:color w:val="0969DA"/>
                <w:sz w:val="17"/>
              </w:rPr>
              <w:t>figment</w:t>
            </w:r>
            <w:r>
              <w:rPr>
                <w:i/>
                <w:sz w:val="17"/>
              </w:rPr>
              <w:t xml:space="preserve"> of psychological warfare, designed to undermine national confidence.</w:t>
            </w:r>
          </w:p>
        </w:tc>
        <w:tc>
          <w:tcPr>
            <w:tcW w:type="dxa" w:w="1440"/>
            <w:shd w:fill="F6F8FA"/>
            <w:vAlign w:val="center"/>
          </w:tcPr>
          <w:p>
            <w:pPr>
              <w:spacing w:before="80" w:after="80"/>
              <w:jc w:val="center"/>
            </w:pPr>
            <w:hyperlink w:anchor="text_figment" w:tooltip="Return to Passage">
              <w:r>
                <w:rPr>
                  <w:color w:val="0969DA"/>
                  <w:u w:val="single"/>
                </w:rPr>
                <w:t>↩ Return</w:t>
              </w:r>
            </w:hyperlink>
          </w:p>
        </w:tc>
      </w:tr>
      <w:tr>
        <w:tc>
          <w:tcPr>
            <w:tcW w:type="dxa" w:w="1872"/>
            <w:shd w:fill="FFFFFF"/>
            <w:vAlign w:val="center"/>
          </w:tcPr>
          <w:p>
            <w:pPr>
              <w:spacing w:before="80" w:after="80"/>
            </w:pPr>
            <w:bookmarkStart w:id="2035" w:name="vocab_imbroglio"/>
            <w:r>
              <w:rPr>
                <w:b/>
                <w:color w:val="0969DA"/>
                <w:sz w:val="20"/>
              </w:rPr>
              <w:t>imbroglio</w:t>
            </w:r>
            <w:bookmarkEnd w:id="2035"/>
          </w:p>
        </w:tc>
        <w:tc>
          <w:tcPr>
            <w:tcW w:type="dxa" w:w="3168"/>
            <w:shd w:fill="FFFFFF"/>
            <w:vAlign w:val="center"/>
          </w:tcPr>
          <w:p>
            <w:pPr>
              <w:spacing w:before="80" w:after="80"/>
            </w:pPr>
            <w:r>
              <w:rPr>
                <w:color w:val="24292F"/>
                <w:sz w:val="19"/>
              </w:rPr>
              <w:t>An intricate and confusing interpersonal or political situation</w:t>
            </w:r>
          </w:p>
        </w:tc>
        <w:tc>
          <w:tcPr>
            <w:tcW w:type="dxa" w:w="2880"/>
            <w:shd w:fill="FFFFFF"/>
            <w:vAlign w:val="center"/>
          </w:tcPr>
          <w:p>
            <w:pPr>
              <w:spacing w:before="80" w:after="80"/>
            </w:pPr>
            <w:r>
              <w:rPr>
                <w:i/>
                <w:sz w:val="17"/>
              </w:rPr>
              <w:t xml:space="preserve">The path to democracy was a severe tribulation and an economic pinch, overcoming the plight of martial law, where authoritarian rule was the true bane of society, and an eccentric quirk of history could put freedom in jeopardy When external adversaries attempt to create a diplomatic </w:t>
            </w:r>
            <w:r>
              <w:rPr>
                <w:b/>
                <w:i/>
                <w:color w:val="0969DA"/>
                <w:sz w:val="17"/>
              </w:rPr>
              <w:t>imbroglio</w:t>
            </w:r>
            <w:r>
              <w:rPr>
                <w:i/>
                <w:sz w:val="17"/>
              </w:rPr>
              <w:t xml:space="preserve"> or force Taiwan into a dangerous quandary, democratic leaders respond with strategic composure.</w:t>
            </w:r>
          </w:p>
        </w:tc>
        <w:tc>
          <w:tcPr>
            <w:tcW w:type="dxa" w:w="1440"/>
            <w:shd w:fill="FFFFFF"/>
            <w:vAlign w:val="center"/>
          </w:tcPr>
          <w:p>
            <w:pPr>
              <w:spacing w:before="80" w:after="80"/>
              <w:jc w:val="center"/>
            </w:pPr>
            <w:hyperlink w:anchor="text_imbroglio" w:tooltip="Return to Passage">
              <w:r>
                <w:rPr>
                  <w:color w:val="0969DA"/>
                  <w:u w:val="single"/>
                </w:rPr>
                <w:t>↩ Return</w:t>
              </w:r>
            </w:hyperlink>
          </w:p>
        </w:tc>
      </w:tr>
      <w:tr>
        <w:tc>
          <w:tcPr>
            <w:tcW w:type="dxa" w:w="1872"/>
            <w:shd w:fill="F6F8FA"/>
            <w:vAlign w:val="center"/>
          </w:tcPr>
          <w:p>
            <w:pPr>
              <w:spacing w:before="80" w:after="80"/>
            </w:pPr>
            <w:bookmarkStart w:id="2045" w:name="vocab_impasse"/>
            <w:r>
              <w:rPr>
                <w:b/>
                <w:color w:val="0969DA"/>
                <w:sz w:val="20"/>
              </w:rPr>
              <w:t>impasse</w:t>
            </w:r>
            <w:bookmarkEnd w:id="2045"/>
          </w:p>
        </w:tc>
        <w:tc>
          <w:tcPr>
            <w:tcW w:type="dxa" w:w="3168"/>
            <w:shd w:fill="F6F8FA"/>
            <w:vAlign w:val="center"/>
          </w:tcPr>
          <w:p>
            <w:pPr>
              <w:spacing w:before="80" w:after="80"/>
            </w:pPr>
            <w:r>
              <w:rPr>
                <w:color w:val="24292F"/>
                <w:sz w:val="19"/>
              </w:rPr>
              <w:t>A situation in which no progress can be made or no advancement is possible</w:t>
            </w:r>
          </w:p>
        </w:tc>
        <w:tc>
          <w:tcPr>
            <w:tcW w:type="dxa" w:w="2880"/>
            <w:shd w:fill="F6F8FA"/>
            <w:vAlign w:val="center"/>
          </w:tcPr>
          <w:p>
            <w:pPr>
              <w:spacing w:before="80" w:after="80"/>
            </w:pPr>
            <w:r>
              <w:rPr>
                <w:i/>
                <w:sz w:val="17"/>
              </w:rPr>
              <w:t xml:space="preserve">Authoritarian propagandists deliver an ominous admonition, a portentous warning of doom, and minatory threats, attempting to inflict a spiritual blight and political malady upon the nation, attempting to cause a political </w:t>
            </w:r>
            <w:r>
              <w:rPr>
                <w:b/>
                <w:i/>
                <w:color w:val="0969DA"/>
                <w:sz w:val="17"/>
              </w:rPr>
              <w:t>impasse</w:t>
            </w:r>
            <w:r>
              <w:rPr>
                <w:i/>
                <w:sz w:val="17"/>
              </w:rPr>
              <w:t>, but citizens have an inkling of the truth, refusing to let authoritarian influence creep into society or cause detriment to public morale, hoping to induce panic and paralyze public life.</w:t>
            </w:r>
          </w:p>
        </w:tc>
        <w:tc>
          <w:tcPr>
            <w:tcW w:type="dxa" w:w="1440"/>
            <w:shd w:fill="F6F8FA"/>
            <w:vAlign w:val="center"/>
          </w:tcPr>
          <w:p>
            <w:pPr>
              <w:spacing w:before="80" w:after="80"/>
              <w:jc w:val="center"/>
            </w:pPr>
            <w:hyperlink w:anchor="text_impasse" w:tooltip="Return to Passage">
              <w:r>
                <w:rPr>
                  <w:color w:val="0969DA"/>
                  <w:u w:val="single"/>
                </w:rPr>
                <w:t>↩ Return</w:t>
              </w:r>
            </w:hyperlink>
          </w:p>
        </w:tc>
      </w:tr>
      <w:tr>
        <w:tc>
          <w:tcPr>
            <w:tcW w:type="dxa" w:w="1872"/>
            <w:shd w:fill="FFFFFF"/>
            <w:vAlign w:val="center"/>
          </w:tcPr>
          <w:p>
            <w:pPr>
              <w:spacing w:before="80" w:after="80"/>
            </w:pPr>
            <w:bookmarkStart w:id="2042" w:name="vocab_incommodious"/>
            <w:r>
              <w:rPr>
                <w:b/>
                <w:color w:val="0969DA"/>
                <w:sz w:val="20"/>
              </w:rPr>
              <w:t>incommodious</w:t>
            </w:r>
            <w:bookmarkEnd w:id="2042"/>
          </w:p>
        </w:tc>
        <w:tc>
          <w:tcPr>
            <w:tcW w:type="dxa" w:w="3168"/>
            <w:shd w:fill="FFFFFF"/>
            <w:vAlign w:val="center"/>
          </w:tcPr>
          <w:p>
            <w:pPr>
              <w:spacing w:before="80" w:after="80"/>
            </w:pPr>
            <w:r>
              <w:rPr>
                <w:color w:val="24292F"/>
                <w:sz w:val="19"/>
              </w:rPr>
              <w:t>Uncomfortably or inconveniently small</w:t>
            </w:r>
          </w:p>
        </w:tc>
        <w:tc>
          <w:tcPr>
            <w:tcW w:type="dxa" w:w="2880"/>
            <w:shd w:fill="FFFFFF"/>
            <w:vAlign w:val="center"/>
          </w:tcPr>
          <w:p>
            <w:pPr>
              <w:spacing w:before="80" w:after="80"/>
            </w:pPr>
            <w:r>
              <w:rPr>
                <w:i/>
                <w:sz w:val="17"/>
              </w:rPr>
              <w:t xml:space="preserve">Rather than allowing national security to fall into a state of doldrums or letting policy come to a standstill, the government acts decisively to resolve each political predicament, ensuring that the nation never wanders into an </w:t>
            </w:r>
            <w:r>
              <w:rPr>
                <w:b/>
                <w:i/>
                <w:color w:val="0969DA"/>
                <w:sz w:val="17"/>
              </w:rPr>
              <w:t>incommodious</w:t>
            </w:r>
            <w:r>
              <w:rPr>
                <w:i/>
                <w:sz w:val="17"/>
              </w:rPr>
              <w:t xml:space="preserve"> isolation.</w:t>
            </w:r>
          </w:p>
        </w:tc>
        <w:tc>
          <w:tcPr>
            <w:tcW w:type="dxa" w:w="1440"/>
            <w:shd w:fill="FFFFFF"/>
            <w:vAlign w:val="center"/>
          </w:tcPr>
          <w:p>
            <w:pPr>
              <w:spacing w:before="80" w:after="80"/>
              <w:jc w:val="center"/>
            </w:pPr>
            <w:hyperlink w:anchor="text_incommodious" w:tooltip="Return to Passage">
              <w:r>
                <w:rPr>
                  <w:color w:val="0969DA"/>
                  <w:u w:val="single"/>
                </w:rPr>
                <w:t>↩ Return</w:t>
              </w:r>
            </w:hyperlink>
          </w:p>
        </w:tc>
      </w:tr>
      <w:tr>
        <w:tc>
          <w:tcPr>
            <w:tcW w:type="dxa" w:w="1872"/>
            <w:shd w:fill="F6F8FA"/>
            <w:vAlign w:val="center"/>
          </w:tcPr>
          <w:p>
            <w:pPr>
              <w:spacing w:before="80" w:after="80"/>
            </w:pPr>
            <w:bookmarkStart w:id="2047" w:name="vocab_inkling"/>
            <w:r>
              <w:rPr>
                <w:b/>
                <w:color w:val="0969DA"/>
                <w:sz w:val="20"/>
              </w:rPr>
              <w:t>inkling</w:t>
            </w:r>
            <w:bookmarkEnd w:id="2047"/>
          </w:p>
        </w:tc>
        <w:tc>
          <w:tcPr>
            <w:tcW w:type="dxa" w:w="3168"/>
            <w:shd w:fill="F6F8FA"/>
            <w:vAlign w:val="center"/>
          </w:tcPr>
          <w:p>
            <w:pPr>
              <w:spacing w:before="80" w:after="80"/>
            </w:pPr>
            <w:r>
              <w:rPr>
                <w:color w:val="24292F"/>
                <w:sz w:val="19"/>
              </w:rPr>
              <w:t>A slight suggestion or vague understanding</w:t>
            </w:r>
          </w:p>
        </w:tc>
        <w:tc>
          <w:tcPr>
            <w:tcW w:type="dxa" w:w="2880"/>
            <w:shd w:fill="F6F8FA"/>
            <w:vAlign w:val="center"/>
          </w:tcPr>
          <w:p>
            <w:pPr>
              <w:spacing w:before="80" w:after="80"/>
            </w:pPr>
            <w:r>
              <w:rPr>
                <w:i/>
                <w:sz w:val="17"/>
              </w:rPr>
              <w:t xml:space="preserve">Authoritarian propagandists deliver an ominous admonition, a portentous warning of doom, and minatory threats, attempting to inflict a spiritual blight and political malady upon the nation, attempting to cause a political impasse, but citizens have an </w:t>
            </w:r>
            <w:r>
              <w:rPr>
                <w:b/>
                <w:i/>
                <w:color w:val="0969DA"/>
                <w:sz w:val="17"/>
              </w:rPr>
              <w:t>inkling</w:t>
            </w:r>
            <w:r>
              <w:rPr>
                <w:i/>
                <w:sz w:val="17"/>
              </w:rPr>
              <w:t xml:space="preserve"> of the truth, refusing to let authoritarian influence creep into society or cause detriment to public morale, hoping to induce panic and paralyze public life.</w:t>
            </w:r>
          </w:p>
        </w:tc>
        <w:tc>
          <w:tcPr>
            <w:tcW w:type="dxa" w:w="1440"/>
            <w:shd w:fill="F6F8FA"/>
            <w:vAlign w:val="center"/>
          </w:tcPr>
          <w:p>
            <w:pPr>
              <w:spacing w:before="80" w:after="80"/>
              <w:jc w:val="center"/>
            </w:pPr>
            <w:hyperlink w:anchor="text_inkling" w:tooltip="Return to Passage">
              <w:r>
                <w:rPr>
                  <w:color w:val="0969DA"/>
                  <w:u w:val="single"/>
                </w:rPr>
                <w:t>↩ Return</w:t>
              </w:r>
            </w:hyperlink>
          </w:p>
        </w:tc>
      </w:tr>
      <w:tr>
        <w:tc>
          <w:tcPr>
            <w:tcW w:type="dxa" w:w="1872"/>
            <w:shd w:fill="FFFFFF"/>
            <w:vAlign w:val="center"/>
          </w:tcPr>
          <w:p>
            <w:pPr>
              <w:spacing w:before="80" w:after="80"/>
            </w:pPr>
            <w:bookmarkStart w:id="2041" w:name="vocab_jeopardy"/>
            <w:r>
              <w:rPr>
                <w:b/>
                <w:color w:val="0969DA"/>
                <w:sz w:val="20"/>
              </w:rPr>
              <w:t>jeopardy</w:t>
            </w:r>
            <w:bookmarkEnd w:id="2041"/>
          </w:p>
        </w:tc>
        <w:tc>
          <w:tcPr>
            <w:tcW w:type="dxa" w:w="3168"/>
            <w:shd w:fill="FFFFFF"/>
            <w:vAlign w:val="center"/>
          </w:tcPr>
          <w:p>
            <w:pPr>
              <w:spacing w:before="80" w:after="80"/>
            </w:pPr>
            <w:r>
              <w:rPr>
                <w:color w:val="24292F"/>
                <w:sz w:val="19"/>
              </w:rPr>
              <w:t>A source of danger; a possibility of incurring loss or misfortune</w:t>
            </w:r>
          </w:p>
        </w:tc>
        <w:tc>
          <w:tcPr>
            <w:tcW w:type="dxa" w:w="2880"/>
            <w:shd w:fill="FFFFFF"/>
            <w:vAlign w:val="center"/>
          </w:tcPr>
          <w:p>
            <w:pPr>
              <w:spacing w:before="80" w:after="80"/>
            </w:pPr>
            <w:r>
              <w:rPr>
                <w:i/>
                <w:sz w:val="17"/>
              </w:rPr>
              <w:t xml:space="preserve">The path to democracy was a severe tribulation and an economic pinch, overcoming the plight of martial law, where authoritarian rule was the true bane of society, and an eccentric quirk of history could put freedom in </w:t>
            </w:r>
            <w:r>
              <w:rPr>
                <w:b/>
                <w:i/>
                <w:color w:val="0969DA"/>
                <w:sz w:val="17"/>
              </w:rPr>
              <w:t>jeopardy</w:t>
            </w:r>
            <w:r>
              <w:rPr>
                <w:i/>
                <w:sz w:val="17"/>
              </w:rPr>
              <w:t xml:space="preserve"> When external adversaries attempt to create a diplomatic imbroglio or force Taiwan into a dangerous quandary, democratic leaders respond with strategic composure.</w:t>
            </w:r>
          </w:p>
        </w:tc>
        <w:tc>
          <w:tcPr>
            <w:tcW w:type="dxa" w:w="1440"/>
            <w:shd w:fill="FFFFFF"/>
            <w:vAlign w:val="center"/>
          </w:tcPr>
          <w:p>
            <w:pPr>
              <w:spacing w:before="80" w:after="80"/>
              <w:jc w:val="center"/>
            </w:pPr>
            <w:hyperlink w:anchor="text_jeopardy" w:tooltip="Return to Passage">
              <w:r>
                <w:rPr>
                  <w:color w:val="0969DA"/>
                  <w:u w:val="single"/>
                </w:rPr>
                <w:t>↩ Return</w:t>
              </w:r>
            </w:hyperlink>
          </w:p>
        </w:tc>
      </w:tr>
      <w:tr>
        <w:tc>
          <w:tcPr>
            <w:tcW w:type="dxa" w:w="1872"/>
            <w:shd w:fill="F6F8FA"/>
            <w:vAlign w:val="center"/>
          </w:tcPr>
          <w:p>
            <w:pPr>
              <w:spacing w:before="80" w:after="80"/>
            </w:pPr>
            <w:bookmarkStart w:id="2037" w:name="vocab_liaison"/>
            <w:r>
              <w:rPr>
                <w:b/>
                <w:color w:val="0969DA"/>
                <w:sz w:val="20"/>
              </w:rPr>
              <w:t>liaison</w:t>
            </w:r>
            <w:bookmarkEnd w:id="2037"/>
          </w:p>
        </w:tc>
        <w:tc>
          <w:tcPr>
            <w:tcW w:type="dxa" w:w="3168"/>
            <w:shd w:fill="F6F8FA"/>
            <w:vAlign w:val="center"/>
          </w:tcPr>
          <w:p>
            <w:pPr>
              <w:spacing w:before="80" w:after="80"/>
            </w:pPr>
            <w:r>
              <w:rPr>
                <w:color w:val="24292F"/>
                <w:sz w:val="19"/>
              </w:rPr>
              <w:t>A usually secretive or illicit sexual relationship</w:t>
            </w:r>
          </w:p>
        </w:tc>
        <w:tc>
          <w:tcPr>
            <w:tcW w:type="dxa" w:w="2880"/>
            <w:shd w:fill="F6F8FA"/>
            <w:vAlign w:val="center"/>
          </w:tcPr>
          <w:p>
            <w:pPr>
              <w:spacing w:before="80" w:after="80"/>
            </w:pPr>
            <w:r>
              <w:rPr>
                <w:i/>
                <w:sz w:val="17"/>
              </w:rPr>
              <w:t xml:space="preserve">During each sudden exigency, public health agencies establish a direct </w:t>
            </w:r>
            <w:r>
              <w:rPr>
                <w:b/>
                <w:i/>
                <w:color w:val="0969DA"/>
                <w:sz w:val="17"/>
              </w:rPr>
              <w:t>liaison</w:t>
            </w:r>
            <w:r>
              <w:rPr>
                <w:i/>
                <w:sz w:val="17"/>
              </w:rPr>
              <w:t xml:space="preserve"> with community groups, avoiding any malapropos remark, refusing to let random rumors disrupt social quiescence, and ensuring that no vulnerable citizen is left to straggle behind, ensuring that society never faces a health catastrophe.</w:t>
            </w:r>
          </w:p>
        </w:tc>
        <w:tc>
          <w:tcPr>
            <w:tcW w:type="dxa" w:w="1440"/>
            <w:shd w:fill="F6F8FA"/>
            <w:vAlign w:val="center"/>
          </w:tcPr>
          <w:p>
            <w:pPr>
              <w:spacing w:before="80" w:after="80"/>
              <w:jc w:val="center"/>
            </w:pPr>
            <w:hyperlink w:anchor="text_liaison" w:tooltip="Return to Passage">
              <w:r>
                <w:rPr>
                  <w:color w:val="0969DA"/>
                  <w:u w:val="single"/>
                </w:rPr>
                <w:t>↩ Return</w:t>
              </w:r>
            </w:hyperlink>
          </w:p>
        </w:tc>
      </w:tr>
      <w:tr>
        <w:tc>
          <w:tcPr>
            <w:tcW w:type="dxa" w:w="1872"/>
            <w:shd w:fill="FFFFFF"/>
            <w:vAlign w:val="center"/>
          </w:tcPr>
          <w:p>
            <w:pPr>
              <w:spacing w:before="80" w:after="80"/>
            </w:pPr>
            <w:bookmarkStart w:id="2049" w:name="vocab_makeshift"/>
            <w:r>
              <w:rPr>
                <w:b/>
                <w:color w:val="0969DA"/>
                <w:sz w:val="20"/>
              </w:rPr>
              <w:t>makeshift</w:t>
            </w:r>
            <w:bookmarkEnd w:id="2049"/>
          </w:p>
        </w:tc>
        <w:tc>
          <w:tcPr>
            <w:tcW w:type="dxa" w:w="3168"/>
            <w:shd w:fill="FFFFFF"/>
            <w:vAlign w:val="center"/>
          </w:tcPr>
          <w:p>
            <w:pPr>
              <w:spacing w:before="80" w:after="80"/>
            </w:pPr>
            <w:r>
              <w:rPr>
                <w:color w:val="24292F"/>
                <w:sz w:val="19"/>
              </w:rPr>
              <w:t>Something contrived to meet an urgent need or emergency</w:t>
            </w:r>
          </w:p>
        </w:tc>
        <w:tc>
          <w:tcPr>
            <w:tcW w:type="dxa" w:w="2880"/>
            <w:shd w:fill="FFFFFF"/>
            <w:vAlign w:val="center"/>
          </w:tcPr>
          <w:p>
            <w:pPr>
              <w:spacing w:before="80" w:after="80"/>
            </w:pPr>
            <w:r>
              <w:rPr>
                <w:i/>
                <w:sz w:val="17"/>
              </w:rPr>
              <w:t xml:space="preserve">Taiwanese civil society possesses a remarkable agility that transforms </w:t>
            </w:r>
            <w:r>
              <w:rPr>
                <w:b/>
                <w:i/>
                <w:color w:val="0969DA"/>
                <w:sz w:val="17"/>
              </w:rPr>
              <w:t>makeshift</w:t>
            </w:r>
            <w:r>
              <w:rPr>
                <w:i/>
                <w:sz w:val="17"/>
              </w:rPr>
              <w:t xml:space="preserve"> emergency measures into resilient national systems.</w:t>
            </w:r>
          </w:p>
        </w:tc>
        <w:tc>
          <w:tcPr>
            <w:tcW w:type="dxa" w:w="1440"/>
            <w:shd w:fill="FFFFFF"/>
            <w:vAlign w:val="center"/>
          </w:tcPr>
          <w:p>
            <w:pPr>
              <w:spacing w:before="80" w:after="80"/>
              <w:jc w:val="center"/>
            </w:pPr>
            <w:hyperlink w:anchor="text_makeshift" w:tooltip="Return to Passage">
              <w:r>
                <w:rPr>
                  <w:color w:val="0969DA"/>
                  <w:u w:val="single"/>
                </w:rPr>
                <w:t>↩ Return</w:t>
              </w:r>
            </w:hyperlink>
          </w:p>
        </w:tc>
      </w:tr>
      <w:tr>
        <w:tc>
          <w:tcPr>
            <w:tcW w:type="dxa" w:w="1872"/>
            <w:shd w:fill="F6F8FA"/>
            <w:vAlign w:val="center"/>
          </w:tcPr>
          <w:p>
            <w:pPr>
              <w:spacing w:before="80" w:after="80"/>
            </w:pPr>
            <w:bookmarkStart w:id="2019" w:name="vocab_malady"/>
            <w:r>
              <w:rPr>
                <w:b/>
                <w:color w:val="0969DA"/>
                <w:sz w:val="20"/>
              </w:rPr>
              <w:t>malady</w:t>
            </w:r>
            <w:bookmarkEnd w:id="2019"/>
          </w:p>
        </w:tc>
        <w:tc>
          <w:tcPr>
            <w:tcW w:type="dxa" w:w="3168"/>
            <w:shd w:fill="F6F8FA"/>
            <w:vAlign w:val="center"/>
          </w:tcPr>
          <w:p>
            <w:pPr>
              <w:spacing w:before="80" w:after="80"/>
            </w:pPr>
            <w:r>
              <w:rPr>
                <w:color w:val="24292F"/>
                <w:sz w:val="19"/>
              </w:rPr>
              <w:t>Any unwholesome or desperate condition</w:t>
            </w:r>
          </w:p>
        </w:tc>
        <w:tc>
          <w:tcPr>
            <w:tcW w:type="dxa" w:w="2880"/>
            <w:shd w:fill="F6F8FA"/>
            <w:vAlign w:val="center"/>
          </w:tcPr>
          <w:p>
            <w:pPr>
              <w:spacing w:before="80" w:after="80"/>
            </w:pPr>
            <w:r>
              <w:rPr>
                <w:i/>
                <w:sz w:val="17"/>
              </w:rPr>
              <w:t xml:space="preserve">Authoritarian propagandists deliver an ominous admonition, a portentous warning of doom, and minatory threats, attempting to inflict a spiritual blight and political </w:t>
            </w:r>
            <w:r>
              <w:rPr>
                <w:b/>
                <w:i/>
                <w:color w:val="0969DA"/>
                <w:sz w:val="17"/>
              </w:rPr>
              <w:t>malady</w:t>
            </w:r>
            <w:r>
              <w:rPr>
                <w:i/>
                <w:sz w:val="17"/>
              </w:rPr>
              <w:t xml:space="preserve"> upon the nation, attempting to cause a political impasse, but citizens have an inkling of the truth, refusing to let authoritarian influence creep into society or cause detriment to public morale, hoping to induce panic and paralyze public life.</w:t>
            </w:r>
          </w:p>
        </w:tc>
        <w:tc>
          <w:tcPr>
            <w:tcW w:type="dxa" w:w="1440"/>
            <w:shd w:fill="F6F8FA"/>
            <w:vAlign w:val="center"/>
          </w:tcPr>
          <w:p>
            <w:pPr>
              <w:spacing w:before="80" w:after="80"/>
              <w:jc w:val="center"/>
            </w:pPr>
            <w:hyperlink w:anchor="text_malady" w:tooltip="Return to Passage">
              <w:r>
                <w:rPr>
                  <w:color w:val="0969DA"/>
                  <w:u w:val="single"/>
                </w:rPr>
                <w:t>↩ Return</w:t>
              </w:r>
            </w:hyperlink>
          </w:p>
        </w:tc>
      </w:tr>
      <w:tr>
        <w:tc>
          <w:tcPr>
            <w:tcW w:type="dxa" w:w="1872"/>
            <w:shd w:fill="FFFFFF"/>
            <w:vAlign w:val="center"/>
          </w:tcPr>
          <w:p>
            <w:pPr>
              <w:spacing w:before="80" w:after="80"/>
            </w:pPr>
            <w:bookmarkStart w:id="2023" w:name="vocab_malapropos"/>
            <w:r>
              <w:rPr>
                <w:b/>
                <w:color w:val="0969DA"/>
                <w:sz w:val="20"/>
              </w:rPr>
              <w:t>malapropos</w:t>
            </w:r>
            <w:bookmarkEnd w:id="2023"/>
          </w:p>
        </w:tc>
        <w:tc>
          <w:tcPr>
            <w:tcW w:type="dxa" w:w="3168"/>
            <w:shd w:fill="FFFFFF"/>
            <w:vAlign w:val="center"/>
          </w:tcPr>
          <w:p>
            <w:pPr>
              <w:spacing w:before="80" w:after="80"/>
            </w:pPr>
            <w:r>
              <w:rPr>
                <w:color w:val="24292F"/>
                <w:sz w:val="19"/>
              </w:rPr>
              <w:t>Of an inappropriate or incorrectly applied nature</w:t>
            </w:r>
          </w:p>
        </w:tc>
        <w:tc>
          <w:tcPr>
            <w:tcW w:type="dxa" w:w="2880"/>
            <w:shd w:fill="FFFFFF"/>
            <w:vAlign w:val="center"/>
          </w:tcPr>
          <w:p>
            <w:pPr>
              <w:spacing w:before="80" w:after="80"/>
            </w:pPr>
            <w:r>
              <w:rPr>
                <w:i/>
                <w:sz w:val="17"/>
              </w:rPr>
              <w:t xml:space="preserve">During each sudden exigency, public health agencies establish a direct liaison with community groups, avoiding any </w:t>
            </w:r>
            <w:r>
              <w:rPr>
                <w:b/>
                <w:i/>
                <w:color w:val="0969DA"/>
                <w:sz w:val="17"/>
              </w:rPr>
              <w:t>malapropos</w:t>
            </w:r>
            <w:r>
              <w:rPr>
                <w:i/>
                <w:sz w:val="17"/>
              </w:rPr>
              <w:t xml:space="preserve"> remark, refusing to let random rumors disrupt social quiescence, and ensuring that no vulnerable citizen is left to straggle behind, ensuring that society never faces a health catastrophe.</w:t>
            </w:r>
          </w:p>
        </w:tc>
        <w:tc>
          <w:tcPr>
            <w:tcW w:type="dxa" w:w="1440"/>
            <w:shd w:fill="FFFFFF"/>
            <w:vAlign w:val="center"/>
          </w:tcPr>
          <w:p>
            <w:pPr>
              <w:spacing w:before="80" w:after="80"/>
              <w:jc w:val="center"/>
            </w:pPr>
            <w:hyperlink w:anchor="text_malapropos" w:tooltip="Return to Passage">
              <w:r>
                <w:rPr>
                  <w:color w:val="0969DA"/>
                  <w:u w:val="single"/>
                </w:rPr>
                <w:t>↩ Return</w:t>
              </w:r>
            </w:hyperlink>
          </w:p>
        </w:tc>
      </w:tr>
      <w:tr>
        <w:tc>
          <w:tcPr>
            <w:tcW w:type="dxa" w:w="1872"/>
            <w:shd w:fill="F6F8FA"/>
            <w:vAlign w:val="center"/>
          </w:tcPr>
          <w:p>
            <w:pPr>
              <w:spacing w:before="80" w:after="80"/>
            </w:pPr>
            <w:bookmarkStart w:id="2012" w:name="vocab_minatory"/>
            <w:r>
              <w:rPr>
                <w:b/>
                <w:color w:val="0969DA"/>
                <w:sz w:val="20"/>
              </w:rPr>
              <w:t>minatory</w:t>
            </w:r>
            <w:bookmarkEnd w:id="2012"/>
          </w:p>
        </w:tc>
        <w:tc>
          <w:tcPr>
            <w:tcW w:type="dxa" w:w="3168"/>
            <w:shd w:fill="F6F8FA"/>
            <w:vAlign w:val="center"/>
          </w:tcPr>
          <w:p>
            <w:pPr>
              <w:spacing w:before="80" w:after="80"/>
            </w:pPr>
            <w:r>
              <w:rPr>
                <w:color w:val="24292F"/>
                <w:sz w:val="19"/>
              </w:rPr>
              <w:t>Threatening or foreshadowing evil or tragic developments</w:t>
            </w:r>
          </w:p>
        </w:tc>
        <w:tc>
          <w:tcPr>
            <w:tcW w:type="dxa" w:w="2880"/>
            <w:shd w:fill="F6F8FA"/>
            <w:vAlign w:val="center"/>
          </w:tcPr>
          <w:p>
            <w:pPr>
              <w:spacing w:before="80" w:after="80"/>
            </w:pPr>
            <w:r>
              <w:rPr>
                <w:i/>
                <w:sz w:val="17"/>
              </w:rPr>
              <w:t xml:space="preserve">In managing cross-strait tensions, Taiwanese statecraft maintains deep vigilance against sinister plots and </w:t>
            </w:r>
            <w:r>
              <w:rPr>
                <w:b/>
                <w:i/>
                <w:color w:val="0969DA"/>
                <w:sz w:val="17"/>
              </w:rPr>
              <w:t>minatory</w:t>
            </w:r>
            <w:r>
              <w:rPr>
                <w:i/>
                <w:sz w:val="17"/>
              </w:rPr>
              <w:t xml:space="preserve"> rhetoric from abroad.</w:t>
            </w:r>
          </w:p>
        </w:tc>
        <w:tc>
          <w:tcPr>
            <w:tcW w:type="dxa" w:w="1440"/>
            <w:shd w:fill="F6F8FA"/>
            <w:vAlign w:val="center"/>
          </w:tcPr>
          <w:p>
            <w:pPr>
              <w:spacing w:before="80" w:after="80"/>
              <w:jc w:val="center"/>
            </w:pPr>
            <w:hyperlink w:anchor="text_minatory" w:tooltip="Return to Passage">
              <w:r>
                <w:rPr>
                  <w:color w:val="0969DA"/>
                  <w:u w:val="single"/>
                </w:rPr>
                <w:t>↩ Return</w:t>
              </w:r>
            </w:hyperlink>
          </w:p>
        </w:tc>
      </w:tr>
      <w:tr>
        <w:tc>
          <w:tcPr>
            <w:tcW w:type="dxa" w:w="1872"/>
            <w:shd w:fill="FFFFFF"/>
            <w:vAlign w:val="center"/>
          </w:tcPr>
          <w:p>
            <w:pPr>
              <w:spacing w:before="80" w:after="80"/>
            </w:pPr>
            <w:bookmarkStart w:id="2005" w:name="vocab_mischance"/>
            <w:r>
              <w:rPr>
                <w:b/>
                <w:color w:val="0969DA"/>
                <w:sz w:val="20"/>
              </w:rPr>
              <w:t>mischance</w:t>
            </w:r>
            <w:bookmarkEnd w:id="2005"/>
          </w:p>
        </w:tc>
        <w:tc>
          <w:tcPr>
            <w:tcW w:type="dxa" w:w="3168"/>
            <w:shd w:fill="FFFFFF"/>
            <w:vAlign w:val="center"/>
          </w:tcPr>
          <w:p>
            <w:pPr>
              <w:spacing w:before="80" w:after="80"/>
            </w:pPr>
            <w:r>
              <w:rPr>
                <w:color w:val="24292F"/>
                <w:sz w:val="19"/>
              </w:rPr>
              <w:t>An unpredictable outcome that is unfortunate</w:t>
            </w:r>
          </w:p>
        </w:tc>
        <w:tc>
          <w:tcPr>
            <w:tcW w:type="dxa" w:w="2880"/>
            <w:shd w:fill="FFFFFF"/>
            <w:vAlign w:val="center"/>
          </w:tcPr>
          <w:p>
            <w:pPr>
              <w:spacing w:before="80" w:after="80"/>
            </w:pPr>
            <w:r>
              <w:rPr>
                <w:i/>
                <w:sz w:val="17"/>
              </w:rPr>
              <w:t xml:space="preserve">When adversaries stage provocative military drills that seem to portend a perilous calamity, Taiwan’s armed forces maintain operational readiness, refusing to let minor </w:t>
            </w:r>
            <w:r>
              <w:rPr>
                <w:b/>
                <w:i/>
                <w:color w:val="0969DA"/>
                <w:sz w:val="17"/>
              </w:rPr>
              <w:t>mischance</w:t>
            </w:r>
            <w:r>
              <w:rPr>
                <w:i/>
                <w:sz w:val="17"/>
              </w:rPr>
              <w:t xml:space="preserve"> or accidental mishap escalate into conflict, while avoiding the dangerous pitfall of defeatist appeasement.</w:t>
            </w:r>
          </w:p>
        </w:tc>
        <w:tc>
          <w:tcPr>
            <w:tcW w:type="dxa" w:w="1440"/>
            <w:shd w:fill="FFFFFF"/>
            <w:vAlign w:val="center"/>
          </w:tcPr>
          <w:p>
            <w:pPr>
              <w:spacing w:before="80" w:after="80"/>
              <w:jc w:val="center"/>
            </w:pPr>
            <w:hyperlink w:anchor="text_mischance" w:tooltip="Return to Passage">
              <w:r>
                <w:rPr>
                  <w:color w:val="0969DA"/>
                  <w:u w:val="single"/>
                </w:rPr>
                <w:t>↩ Return</w:t>
              </w:r>
            </w:hyperlink>
          </w:p>
        </w:tc>
      </w:tr>
      <w:tr>
        <w:tc>
          <w:tcPr>
            <w:tcW w:type="dxa" w:w="1872"/>
            <w:shd w:fill="F6F8FA"/>
            <w:vAlign w:val="center"/>
          </w:tcPr>
          <w:p>
            <w:pPr>
              <w:spacing w:before="80" w:after="80"/>
            </w:pPr>
            <w:bookmarkStart w:id="2003" w:name="vocab_mishap"/>
            <w:r>
              <w:rPr>
                <w:b/>
                <w:color w:val="0969DA"/>
                <w:sz w:val="20"/>
              </w:rPr>
              <w:t>mishap</w:t>
            </w:r>
            <w:bookmarkEnd w:id="2003"/>
          </w:p>
        </w:tc>
        <w:tc>
          <w:tcPr>
            <w:tcW w:type="dxa" w:w="3168"/>
            <w:shd w:fill="F6F8FA"/>
            <w:vAlign w:val="center"/>
          </w:tcPr>
          <w:p>
            <w:pPr>
              <w:spacing w:before="80" w:after="80"/>
            </w:pPr>
            <w:r>
              <w:rPr>
                <w:color w:val="24292F"/>
                <w:sz w:val="19"/>
              </w:rPr>
              <w:t>An unpredictable outcome that is unfortunate</w:t>
            </w:r>
          </w:p>
        </w:tc>
        <w:tc>
          <w:tcPr>
            <w:tcW w:type="dxa" w:w="2880"/>
            <w:shd w:fill="F6F8FA"/>
            <w:vAlign w:val="center"/>
          </w:tcPr>
          <w:p>
            <w:pPr>
              <w:spacing w:before="80" w:after="80"/>
            </w:pPr>
            <w:r>
              <w:rPr>
                <w:i/>
                <w:sz w:val="17"/>
              </w:rPr>
              <w:t xml:space="preserve">When adversaries stage provocative military drills that seem to portend a perilous calamity, Taiwan’s armed forces maintain operational readiness, refusing to let minor mischance or accidental </w:t>
            </w:r>
            <w:r>
              <w:rPr>
                <w:b/>
                <w:i/>
                <w:color w:val="0969DA"/>
                <w:sz w:val="17"/>
              </w:rPr>
              <w:t>mishap</w:t>
            </w:r>
            <w:r>
              <w:rPr>
                <w:i/>
                <w:sz w:val="17"/>
              </w:rPr>
              <w:t xml:space="preserve"> escalate into conflict, while avoiding the dangerous pitfall of defeatist appeasement.</w:t>
            </w:r>
          </w:p>
        </w:tc>
        <w:tc>
          <w:tcPr>
            <w:tcW w:type="dxa" w:w="1440"/>
            <w:shd w:fill="F6F8FA"/>
            <w:vAlign w:val="center"/>
          </w:tcPr>
          <w:p>
            <w:pPr>
              <w:spacing w:before="80" w:after="80"/>
              <w:jc w:val="center"/>
            </w:pPr>
            <w:hyperlink w:anchor="text_mishap" w:tooltip="Return to Passage">
              <w:r>
                <w:rPr>
                  <w:color w:val="0969DA"/>
                  <w:u w:val="single"/>
                </w:rPr>
                <w:t>↩ Return</w:t>
              </w:r>
            </w:hyperlink>
          </w:p>
        </w:tc>
      </w:tr>
      <w:tr>
        <w:tc>
          <w:tcPr>
            <w:tcW w:type="dxa" w:w="1872"/>
            <w:shd w:fill="FFFFFF"/>
            <w:vAlign w:val="center"/>
          </w:tcPr>
          <w:p>
            <w:pPr>
              <w:spacing w:before="80" w:after="80"/>
            </w:pPr>
            <w:bookmarkStart w:id="2016" w:name="vocab_ominous"/>
            <w:r>
              <w:rPr>
                <w:b/>
                <w:color w:val="0969DA"/>
                <w:sz w:val="20"/>
              </w:rPr>
              <w:t>ominous</w:t>
            </w:r>
            <w:bookmarkEnd w:id="2016"/>
          </w:p>
        </w:tc>
        <w:tc>
          <w:tcPr>
            <w:tcW w:type="dxa" w:w="3168"/>
            <w:shd w:fill="FFFFFF"/>
            <w:vAlign w:val="center"/>
          </w:tcPr>
          <w:p>
            <w:pPr>
              <w:spacing w:before="80" w:after="80"/>
            </w:pPr>
            <w:r>
              <w:rPr>
                <w:color w:val="24292F"/>
                <w:sz w:val="19"/>
              </w:rPr>
              <w:t>Threatening or foreshadowing evil or tragic developments</w:t>
            </w:r>
          </w:p>
        </w:tc>
        <w:tc>
          <w:tcPr>
            <w:tcW w:type="dxa" w:w="2880"/>
            <w:shd w:fill="FFFFFF"/>
            <w:vAlign w:val="center"/>
          </w:tcPr>
          <w:p>
            <w:pPr>
              <w:spacing w:before="80" w:after="80"/>
            </w:pPr>
            <w:r>
              <w:rPr>
                <w:i/>
                <w:sz w:val="17"/>
              </w:rPr>
              <w:t xml:space="preserve">Authoritarian propagandists deliver an </w:t>
            </w:r>
            <w:r>
              <w:rPr>
                <w:b/>
                <w:i/>
                <w:color w:val="0969DA"/>
                <w:sz w:val="17"/>
              </w:rPr>
              <w:t>ominous</w:t>
            </w:r>
            <w:r>
              <w:rPr>
                <w:i/>
                <w:sz w:val="17"/>
              </w:rPr>
              <w:t xml:space="preserve"> admonition, a portentous warning of doom, and minatory threats, attempting to inflict a spiritual blight and political malady upon the nation, attempting to cause a political impasse, but citizens have an inkling of the truth, refusing to let authoritarian influence creep into society or cause detriment to public morale, hoping to induce panic and paralyze public life.</w:t>
            </w:r>
          </w:p>
        </w:tc>
        <w:tc>
          <w:tcPr>
            <w:tcW w:type="dxa" w:w="1440"/>
            <w:shd w:fill="FFFFFF"/>
            <w:vAlign w:val="center"/>
          </w:tcPr>
          <w:p>
            <w:pPr>
              <w:spacing w:before="80" w:after="80"/>
              <w:jc w:val="center"/>
            </w:pPr>
            <w:hyperlink w:anchor="text_ominous" w:tooltip="Return to Passage">
              <w:r>
                <w:rPr>
                  <w:color w:val="0969DA"/>
                  <w:u w:val="single"/>
                </w:rPr>
                <w:t>↩ Return</w:t>
              </w:r>
            </w:hyperlink>
          </w:p>
        </w:tc>
      </w:tr>
      <w:tr>
        <w:tc>
          <w:tcPr>
            <w:tcW w:type="dxa" w:w="1872"/>
            <w:shd w:fill="F6F8FA"/>
            <w:vAlign w:val="center"/>
          </w:tcPr>
          <w:p>
            <w:pPr>
              <w:spacing w:before="80" w:after="80"/>
            </w:pPr>
            <w:bookmarkStart w:id="2009" w:name="vocab_onus"/>
            <w:r>
              <w:rPr>
                <w:b/>
                <w:color w:val="0969DA"/>
                <w:sz w:val="20"/>
              </w:rPr>
              <w:t>onus</w:t>
            </w:r>
            <w:bookmarkEnd w:id="2009"/>
          </w:p>
        </w:tc>
        <w:tc>
          <w:tcPr>
            <w:tcW w:type="dxa" w:w="3168"/>
            <w:shd w:fill="F6F8FA"/>
            <w:vAlign w:val="center"/>
          </w:tcPr>
          <w:p>
            <w:pPr>
              <w:spacing w:before="80" w:after="80"/>
            </w:pPr>
            <w:r>
              <w:rPr>
                <w:color w:val="24292F"/>
                <w:sz w:val="19"/>
              </w:rPr>
              <w:t>An onerous or difficult concern</w:t>
            </w:r>
          </w:p>
        </w:tc>
        <w:tc>
          <w:tcPr>
            <w:tcW w:type="dxa" w:w="2880"/>
            <w:shd w:fill="F6F8FA"/>
            <w:vAlign w:val="center"/>
          </w:tcPr>
          <w:p>
            <w:pPr>
              <w:spacing w:before="80" w:after="80"/>
            </w:pPr>
            <w:r>
              <w:rPr>
                <w:i/>
                <w:sz w:val="17"/>
              </w:rPr>
              <w:t xml:space="preserve">The heavy </w:t>
            </w:r>
            <w:r>
              <w:rPr>
                <w:b/>
                <w:i/>
                <w:color w:val="0969DA"/>
                <w:sz w:val="17"/>
              </w:rPr>
              <w:t>onus</w:t>
            </w:r>
            <w:r>
              <w:rPr>
                <w:i/>
                <w:sz w:val="17"/>
              </w:rPr>
              <w:t xml:space="preserve"> of defending democracy is shared by all citizens, who reject desultory efforts in favor of disciplined civic cooperation.</w:t>
            </w:r>
          </w:p>
        </w:tc>
        <w:tc>
          <w:tcPr>
            <w:tcW w:type="dxa" w:w="1440"/>
            <w:shd w:fill="F6F8FA"/>
            <w:vAlign w:val="center"/>
          </w:tcPr>
          <w:p>
            <w:pPr>
              <w:spacing w:before="80" w:after="80"/>
              <w:jc w:val="center"/>
            </w:pPr>
            <w:hyperlink w:anchor="text_onus" w:tooltip="Return to Passage">
              <w:r>
                <w:rPr>
                  <w:color w:val="0969DA"/>
                  <w:u w:val="single"/>
                </w:rPr>
                <w:t>↩ Return</w:t>
              </w:r>
            </w:hyperlink>
          </w:p>
        </w:tc>
      </w:tr>
      <w:tr>
        <w:tc>
          <w:tcPr>
            <w:tcW w:type="dxa" w:w="1872"/>
            <w:shd w:fill="FFFFFF"/>
            <w:vAlign w:val="center"/>
          </w:tcPr>
          <w:p>
            <w:pPr>
              <w:spacing w:before="80" w:after="80"/>
            </w:pPr>
            <w:bookmarkStart w:id="2017" w:name="vocab_ordeal"/>
            <w:r>
              <w:rPr>
                <w:b/>
                <w:color w:val="0969DA"/>
                <w:sz w:val="20"/>
              </w:rPr>
              <w:t>ordeal</w:t>
            </w:r>
            <w:bookmarkEnd w:id="2017"/>
          </w:p>
        </w:tc>
        <w:tc>
          <w:tcPr>
            <w:tcW w:type="dxa" w:w="3168"/>
            <w:shd w:fill="FFFFFF"/>
            <w:vAlign w:val="center"/>
          </w:tcPr>
          <w:p>
            <w:pPr>
              <w:spacing w:before="80" w:after="80"/>
            </w:pPr>
            <w:r>
              <w:rPr>
                <w:color w:val="24292F"/>
                <w:sz w:val="19"/>
              </w:rPr>
              <w:t>A severe or trying experience</w:t>
            </w:r>
          </w:p>
        </w:tc>
        <w:tc>
          <w:tcPr>
            <w:tcW w:type="dxa" w:w="2880"/>
            <w:shd w:fill="FFFFFF"/>
            <w:vAlign w:val="center"/>
          </w:tcPr>
          <w:p>
            <w:pPr>
              <w:spacing w:before="80" w:after="80"/>
            </w:pPr>
            <w:r>
              <w:rPr>
                <w:i/>
                <w:sz w:val="17"/>
              </w:rPr>
              <w:t xml:space="preserve">Throughout its modern history, Taiwan has demonstrated an extraordinary capacity to overcome historical tribulations, navigate geopolitical impasses, and emerge stronger from every national </w:t>
            </w:r>
            <w:r>
              <w:rPr>
                <w:b/>
                <w:i/>
                <w:color w:val="0969DA"/>
                <w:sz w:val="17"/>
              </w:rPr>
              <w:t>ordeal</w:t>
            </w:r>
            <w:r>
              <w:rPr>
                <w:i/>
                <w:sz w:val="17"/>
              </w:rPr>
              <w:t>.</w:t>
            </w:r>
          </w:p>
        </w:tc>
        <w:tc>
          <w:tcPr>
            <w:tcW w:type="dxa" w:w="1440"/>
            <w:shd w:fill="FFFFFF"/>
            <w:vAlign w:val="center"/>
          </w:tcPr>
          <w:p>
            <w:pPr>
              <w:spacing w:before="80" w:after="80"/>
              <w:jc w:val="center"/>
            </w:pPr>
            <w:hyperlink w:anchor="text_ordeal" w:tooltip="Return to Passage">
              <w:r>
                <w:rPr>
                  <w:color w:val="0969DA"/>
                  <w:u w:val="single"/>
                </w:rPr>
                <w:t>↩ Return</w:t>
              </w:r>
            </w:hyperlink>
          </w:p>
        </w:tc>
      </w:tr>
      <w:tr>
        <w:tc>
          <w:tcPr>
            <w:tcW w:type="dxa" w:w="1872"/>
            <w:shd w:fill="F6F8FA"/>
            <w:vAlign w:val="center"/>
          </w:tcPr>
          <w:p>
            <w:pPr>
              <w:spacing w:before="80" w:after="80"/>
            </w:pPr>
            <w:bookmarkStart w:id="2027" w:name="vocab_perturb"/>
            <w:r>
              <w:rPr>
                <w:b/>
                <w:color w:val="0969DA"/>
                <w:sz w:val="20"/>
              </w:rPr>
              <w:t>perturb</w:t>
            </w:r>
            <w:bookmarkEnd w:id="2027"/>
          </w:p>
        </w:tc>
        <w:tc>
          <w:tcPr>
            <w:tcW w:type="dxa" w:w="3168"/>
            <w:shd w:fill="F6F8FA"/>
            <w:vAlign w:val="center"/>
          </w:tcPr>
          <w:p>
            <w:pPr>
              <w:spacing w:before="80" w:after="80"/>
            </w:pPr>
            <w:r>
              <w:rPr>
                <w:color w:val="24292F"/>
                <w:sz w:val="19"/>
              </w:rPr>
              <w:t>Disturb in mind or make uneasy or cause to be worried or alarmed</w:t>
            </w:r>
          </w:p>
        </w:tc>
        <w:tc>
          <w:tcPr>
            <w:tcW w:type="dxa" w:w="2880"/>
            <w:shd w:fill="F6F8FA"/>
            <w:vAlign w:val="center"/>
          </w:tcPr>
          <w:p>
            <w:pPr>
              <w:spacing w:before="80" w:after="80"/>
            </w:pPr>
            <w:r>
              <w:rPr>
                <w:i/>
                <w:sz w:val="17"/>
              </w:rPr>
              <w:t xml:space="preserve">Citizens refuse to let tendentious rumors </w:t>
            </w:r>
            <w:r>
              <w:rPr>
                <w:b/>
                <w:i/>
                <w:color w:val="0969DA"/>
                <w:sz w:val="17"/>
              </w:rPr>
              <w:t>perturb</w:t>
            </w:r>
            <w:r>
              <w:rPr>
                <w:i/>
                <w:sz w:val="17"/>
              </w:rPr>
              <w:t xml:space="preserve"> social harmony, relying on transparent information to navigate each national emergency.</w:t>
            </w:r>
          </w:p>
        </w:tc>
        <w:tc>
          <w:tcPr>
            <w:tcW w:type="dxa" w:w="1440"/>
            <w:shd w:fill="F6F8FA"/>
            <w:vAlign w:val="center"/>
          </w:tcPr>
          <w:p>
            <w:pPr>
              <w:spacing w:before="80" w:after="80"/>
              <w:jc w:val="center"/>
            </w:pPr>
            <w:hyperlink w:anchor="text_perturb" w:tooltip="Return to Passage">
              <w:r>
                <w:rPr>
                  <w:color w:val="0969DA"/>
                  <w:u w:val="single"/>
                </w:rPr>
                <w:t>↩ Return</w:t>
              </w:r>
            </w:hyperlink>
          </w:p>
        </w:tc>
      </w:tr>
      <w:tr>
        <w:tc>
          <w:tcPr>
            <w:tcW w:type="dxa" w:w="1872"/>
            <w:shd w:fill="FFFFFF"/>
            <w:vAlign w:val="center"/>
          </w:tcPr>
          <w:p>
            <w:pPr>
              <w:spacing w:before="80" w:after="80"/>
            </w:pPr>
            <w:bookmarkStart w:id="2007" w:name="vocab_pinch"/>
            <w:r>
              <w:rPr>
                <w:b/>
                <w:color w:val="0969DA"/>
                <w:sz w:val="20"/>
              </w:rPr>
              <w:t>pinch</w:t>
            </w:r>
            <w:bookmarkEnd w:id="2007"/>
          </w:p>
        </w:tc>
        <w:tc>
          <w:tcPr>
            <w:tcW w:type="dxa" w:w="3168"/>
            <w:shd w:fill="FFFFFF"/>
            <w:vAlign w:val="center"/>
          </w:tcPr>
          <w:p>
            <w:pPr>
              <w:spacing w:before="80" w:after="80"/>
            </w:pPr>
            <w:r>
              <w:rPr>
                <w:color w:val="24292F"/>
                <w:sz w:val="19"/>
              </w:rPr>
              <w:t>A painful or straitened circumstance</w:t>
            </w:r>
          </w:p>
        </w:tc>
        <w:tc>
          <w:tcPr>
            <w:tcW w:type="dxa" w:w="2880"/>
            <w:shd w:fill="FFFFFF"/>
            <w:vAlign w:val="center"/>
          </w:tcPr>
          <w:p>
            <w:pPr>
              <w:spacing w:before="80" w:after="80"/>
            </w:pPr>
            <w:r>
              <w:rPr>
                <w:i/>
                <w:sz w:val="17"/>
              </w:rPr>
              <w:t xml:space="preserve">The path to democracy was a severe tribulation and an economic </w:t>
            </w:r>
            <w:r>
              <w:rPr>
                <w:b/>
                <w:i/>
                <w:color w:val="0969DA"/>
                <w:sz w:val="17"/>
              </w:rPr>
              <w:t>pinch</w:t>
            </w:r>
            <w:r>
              <w:rPr>
                <w:i/>
                <w:sz w:val="17"/>
              </w:rPr>
              <w:t>, overcoming the plight of martial law, where authoritarian rule was the true bane of society, and an eccentric quirk of history could put freedom in jeopardy When external adversaries attempt to create a diplomatic imbroglio or force Taiwan into a dangerous quandary, democratic leaders respond with strategic composure.</w:t>
            </w:r>
          </w:p>
        </w:tc>
        <w:tc>
          <w:tcPr>
            <w:tcW w:type="dxa" w:w="1440"/>
            <w:shd w:fill="FFFFFF"/>
            <w:vAlign w:val="center"/>
          </w:tcPr>
          <w:p>
            <w:pPr>
              <w:spacing w:before="80" w:after="80"/>
              <w:jc w:val="center"/>
            </w:pPr>
            <w:hyperlink w:anchor="text_pinch" w:tooltip="Return to Passage">
              <w:r>
                <w:rPr>
                  <w:color w:val="0969DA"/>
                  <w:u w:val="single"/>
                </w:rPr>
                <w:t>↩ Return</w:t>
              </w:r>
            </w:hyperlink>
          </w:p>
        </w:tc>
      </w:tr>
      <w:tr>
        <w:tc>
          <w:tcPr>
            <w:tcW w:type="dxa" w:w="1872"/>
            <w:shd w:fill="F6F8FA"/>
            <w:vAlign w:val="center"/>
          </w:tcPr>
          <w:p>
            <w:pPr>
              <w:spacing w:before="80" w:after="80"/>
            </w:pPr>
            <w:bookmarkStart w:id="2028" w:name="vocab_pitfall"/>
            <w:r>
              <w:rPr>
                <w:b/>
                <w:color w:val="0969DA"/>
                <w:sz w:val="20"/>
              </w:rPr>
              <w:t>pitfall</w:t>
            </w:r>
            <w:bookmarkEnd w:id="2028"/>
          </w:p>
        </w:tc>
        <w:tc>
          <w:tcPr>
            <w:tcW w:type="dxa" w:w="3168"/>
            <w:shd w:fill="F6F8FA"/>
            <w:vAlign w:val="center"/>
          </w:tcPr>
          <w:p>
            <w:pPr>
              <w:spacing w:before="80" w:after="80"/>
            </w:pPr>
            <w:r>
              <w:rPr>
                <w:color w:val="24292F"/>
                <w:sz w:val="19"/>
              </w:rPr>
              <w:t>An unforeseen or unexpected or surprising difficulty</w:t>
            </w:r>
          </w:p>
        </w:tc>
        <w:tc>
          <w:tcPr>
            <w:tcW w:type="dxa" w:w="2880"/>
            <w:shd w:fill="F6F8FA"/>
            <w:vAlign w:val="center"/>
          </w:tcPr>
          <w:p>
            <w:pPr>
              <w:spacing w:before="80" w:after="80"/>
            </w:pPr>
            <w:r>
              <w:rPr>
                <w:i/>
                <w:sz w:val="17"/>
              </w:rPr>
              <w:t xml:space="preserve">When adversaries stage provocative military drills that seem to portend a perilous calamity, Taiwan’s armed forces maintain operational readiness, refusing to let minor mischance or accidental mishap escalate into conflict, while avoiding the dangerous </w:t>
            </w:r>
            <w:r>
              <w:rPr>
                <w:b/>
                <w:i/>
                <w:color w:val="0969DA"/>
                <w:sz w:val="17"/>
              </w:rPr>
              <w:t>pitfall</w:t>
            </w:r>
            <w:r>
              <w:rPr>
                <w:i/>
                <w:sz w:val="17"/>
              </w:rPr>
              <w:t xml:space="preserve"> of defeatist appeasement.</w:t>
            </w:r>
          </w:p>
        </w:tc>
        <w:tc>
          <w:tcPr>
            <w:tcW w:type="dxa" w:w="1440"/>
            <w:shd w:fill="F6F8FA"/>
            <w:vAlign w:val="center"/>
          </w:tcPr>
          <w:p>
            <w:pPr>
              <w:spacing w:before="80" w:after="80"/>
              <w:jc w:val="center"/>
            </w:pPr>
            <w:hyperlink w:anchor="text_pitfall" w:tooltip="Return to Passage">
              <w:r>
                <w:rPr>
                  <w:color w:val="0969DA"/>
                  <w:u w:val="single"/>
                </w:rPr>
                <w:t>↩ Return</w:t>
              </w:r>
            </w:hyperlink>
          </w:p>
        </w:tc>
      </w:tr>
      <w:tr>
        <w:tc>
          <w:tcPr>
            <w:tcW w:type="dxa" w:w="1872"/>
            <w:shd w:fill="FFFFFF"/>
            <w:vAlign w:val="center"/>
          </w:tcPr>
          <w:p>
            <w:pPr>
              <w:spacing w:before="80" w:after="80"/>
            </w:pPr>
            <w:bookmarkStart w:id="2002" w:name="vocab_plight"/>
            <w:r>
              <w:rPr>
                <w:b/>
                <w:color w:val="0969DA"/>
                <w:sz w:val="20"/>
              </w:rPr>
              <w:t>plight</w:t>
            </w:r>
            <w:bookmarkEnd w:id="2002"/>
          </w:p>
        </w:tc>
        <w:tc>
          <w:tcPr>
            <w:tcW w:type="dxa" w:w="3168"/>
            <w:shd w:fill="FFFFFF"/>
            <w:vAlign w:val="center"/>
          </w:tcPr>
          <w:p>
            <w:pPr>
              <w:spacing w:before="80" w:after="80"/>
            </w:pPr>
            <w:r>
              <w:rPr>
                <w:color w:val="24292F"/>
                <w:sz w:val="19"/>
              </w:rPr>
              <w:t>A situation from which extrication is difficult especially an unpleasant or trying one</w:t>
            </w:r>
          </w:p>
        </w:tc>
        <w:tc>
          <w:tcPr>
            <w:tcW w:type="dxa" w:w="2880"/>
            <w:shd w:fill="FFFFFF"/>
            <w:vAlign w:val="center"/>
          </w:tcPr>
          <w:p>
            <w:pPr>
              <w:spacing w:before="80" w:after="80"/>
            </w:pPr>
            <w:r>
              <w:rPr>
                <w:i/>
                <w:sz w:val="17"/>
              </w:rPr>
              <w:t xml:space="preserve">The path to democracy was a severe tribulation and an economic pinch, overcoming the </w:t>
            </w:r>
            <w:r>
              <w:rPr>
                <w:b/>
                <w:i/>
                <w:color w:val="0969DA"/>
                <w:sz w:val="17"/>
              </w:rPr>
              <w:t>plight</w:t>
            </w:r>
            <w:r>
              <w:rPr>
                <w:i/>
                <w:sz w:val="17"/>
              </w:rPr>
              <w:t xml:space="preserve"> of martial law, where authoritarian rule was the true bane of society, and an eccentric quirk of history could put freedom in jeopardy When external adversaries attempt to create a diplomatic imbroglio or force Taiwan into a dangerous quandary, democratic leaders respond with strategic composure.</w:t>
            </w:r>
          </w:p>
        </w:tc>
        <w:tc>
          <w:tcPr>
            <w:tcW w:type="dxa" w:w="1440"/>
            <w:shd w:fill="FFFFFF"/>
            <w:vAlign w:val="center"/>
          </w:tcPr>
          <w:p>
            <w:pPr>
              <w:spacing w:before="80" w:after="80"/>
              <w:jc w:val="center"/>
            </w:pPr>
            <w:hyperlink w:anchor="text_plight" w:tooltip="Return to Passage">
              <w:r>
                <w:rPr>
                  <w:color w:val="0969DA"/>
                  <w:u w:val="single"/>
                </w:rPr>
                <w:t>↩ Return</w:t>
              </w:r>
            </w:hyperlink>
          </w:p>
        </w:tc>
      </w:tr>
      <w:tr>
        <w:tc>
          <w:tcPr>
            <w:tcW w:type="dxa" w:w="1872"/>
            <w:shd w:fill="F6F8FA"/>
            <w:vAlign w:val="center"/>
          </w:tcPr>
          <w:p>
            <w:pPr>
              <w:spacing w:before="80" w:after="80"/>
            </w:pPr>
            <w:bookmarkStart w:id="2024" w:name="vocab_portentous"/>
            <w:r>
              <w:rPr>
                <w:b/>
                <w:color w:val="0969DA"/>
                <w:sz w:val="20"/>
              </w:rPr>
              <w:t>portentous</w:t>
            </w:r>
            <w:bookmarkEnd w:id="2024"/>
          </w:p>
        </w:tc>
        <w:tc>
          <w:tcPr>
            <w:tcW w:type="dxa" w:w="3168"/>
            <w:shd w:fill="F6F8FA"/>
            <w:vAlign w:val="center"/>
          </w:tcPr>
          <w:p>
            <w:pPr>
              <w:spacing w:before="80" w:after="80"/>
            </w:pPr>
            <w:r>
              <w:rPr>
                <w:color w:val="24292F"/>
                <w:sz w:val="19"/>
              </w:rPr>
              <w:t>Of momentous or ominous significance;</w:t>
            </w:r>
          </w:p>
        </w:tc>
        <w:tc>
          <w:tcPr>
            <w:tcW w:type="dxa" w:w="2880"/>
            <w:shd w:fill="F6F8FA"/>
            <w:vAlign w:val="center"/>
          </w:tcPr>
          <w:p>
            <w:pPr>
              <w:spacing w:before="80" w:after="80"/>
            </w:pPr>
            <w:r>
              <w:rPr>
                <w:i/>
                <w:sz w:val="17"/>
              </w:rPr>
              <w:t xml:space="preserve">Authoritarian propagandists deliver an ominous admonition, a </w:t>
            </w:r>
            <w:r>
              <w:rPr>
                <w:b/>
                <w:i/>
                <w:color w:val="0969DA"/>
                <w:sz w:val="17"/>
              </w:rPr>
              <w:t>portentous</w:t>
            </w:r>
            <w:r>
              <w:rPr>
                <w:i/>
                <w:sz w:val="17"/>
              </w:rPr>
              <w:t xml:space="preserve"> warning of doom, and minatory threats, attempting to inflict a spiritual blight and political malady upon the nation, attempting to cause a political impasse, but citizens have an inkling of the truth, refusing to let authoritarian influence creep into society or cause detriment to public morale, hoping to induce panic and paralyze public life.</w:t>
            </w:r>
          </w:p>
        </w:tc>
        <w:tc>
          <w:tcPr>
            <w:tcW w:type="dxa" w:w="1440"/>
            <w:shd w:fill="F6F8FA"/>
            <w:vAlign w:val="center"/>
          </w:tcPr>
          <w:p>
            <w:pPr>
              <w:spacing w:before="80" w:after="80"/>
              <w:jc w:val="center"/>
            </w:pPr>
            <w:hyperlink w:anchor="text_portentous" w:tooltip="Return to Passage">
              <w:r>
                <w:rPr>
                  <w:color w:val="0969DA"/>
                  <w:u w:val="single"/>
                </w:rPr>
                <w:t>↩ Return</w:t>
              </w:r>
            </w:hyperlink>
          </w:p>
        </w:tc>
      </w:tr>
      <w:tr>
        <w:tc>
          <w:tcPr>
            <w:tcW w:type="dxa" w:w="1872"/>
            <w:shd w:fill="FFFFFF"/>
            <w:vAlign w:val="center"/>
          </w:tcPr>
          <w:p>
            <w:pPr>
              <w:spacing w:before="80" w:after="80"/>
            </w:pPr>
            <w:bookmarkStart w:id="2001" w:name="vocab_predicament"/>
            <w:r>
              <w:rPr>
                <w:b/>
                <w:color w:val="0969DA"/>
                <w:sz w:val="20"/>
              </w:rPr>
              <w:t>predicament</w:t>
            </w:r>
            <w:bookmarkEnd w:id="2001"/>
          </w:p>
        </w:tc>
        <w:tc>
          <w:tcPr>
            <w:tcW w:type="dxa" w:w="3168"/>
            <w:shd w:fill="FFFFFF"/>
            <w:vAlign w:val="center"/>
          </w:tcPr>
          <w:p>
            <w:pPr>
              <w:spacing w:before="80" w:after="80"/>
            </w:pPr>
            <w:r>
              <w:rPr>
                <w:color w:val="24292F"/>
                <w:sz w:val="19"/>
              </w:rPr>
              <w:t>A situation from which extrication is difficult especially an unpleasant or trying one</w:t>
            </w:r>
          </w:p>
        </w:tc>
        <w:tc>
          <w:tcPr>
            <w:tcW w:type="dxa" w:w="2880"/>
            <w:shd w:fill="FFFFFF"/>
            <w:vAlign w:val="center"/>
          </w:tcPr>
          <w:p>
            <w:pPr>
              <w:spacing w:before="80" w:after="80"/>
            </w:pPr>
            <w:r>
              <w:rPr>
                <w:i/>
                <w:sz w:val="17"/>
              </w:rPr>
              <w:t xml:space="preserve">Rather than allowing national security to fall into a state of doldrums or letting policy come to a standstill, the government acts decisively to resolve each political </w:t>
            </w:r>
            <w:r>
              <w:rPr>
                <w:b/>
                <w:i/>
                <w:color w:val="0969DA"/>
                <w:sz w:val="17"/>
              </w:rPr>
              <w:t>predicament</w:t>
            </w:r>
            <w:r>
              <w:rPr>
                <w:i/>
                <w:sz w:val="17"/>
              </w:rPr>
              <w:t>, ensuring that the nation never wanders into an incommodious isolation.</w:t>
            </w:r>
          </w:p>
        </w:tc>
        <w:tc>
          <w:tcPr>
            <w:tcW w:type="dxa" w:w="1440"/>
            <w:shd w:fill="FFFFFF"/>
            <w:vAlign w:val="center"/>
          </w:tcPr>
          <w:p>
            <w:pPr>
              <w:spacing w:before="80" w:after="80"/>
              <w:jc w:val="center"/>
            </w:pPr>
            <w:hyperlink w:anchor="text_predicament" w:tooltip="Return to Passage">
              <w:r>
                <w:rPr>
                  <w:color w:val="0969DA"/>
                  <w:u w:val="single"/>
                </w:rPr>
                <w:t>↩ Return</w:t>
              </w:r>
            </w:hyperlink>
          </w:p>
        </w:tc>
      </w:tr>
      <w:tr>
        <w:tc>
          <w:tcPr>
            <w:tcW w:type="dxa" w:w="1872"/>
            <w:shd w:fill="F6F8FA"/>
            <w:vAlign w:val="center"/>
          </w:tcPr>
          <w:p>
            <w:pPr>
              <w:spacing w:before="80" w:after="80"/>
            </w:pPr>
            <w:bookmarkStart w:id="2030" w:name="vocab_purgatory"/>
            <w:r>
              <w:rPr>
                <w:b/>
                <w:color w:val="0969DA"/>
                <w:sz w:val="20"/>
              </w:rPr>
              <w:t>purgatory</w:t>
            </w:r>
            <w:bookmarkEnd w:id="2030"/>
          </w:p>
        </w:tc>
        <w:tc>
          <w:tcPr>
            <w:tcW w:type="dxa" w:w="3168"/>
            <w:shd w:fill="F6F8FA"/>
            <w:vAlign w:val="center"/>
          </w:tcPr>
          <w:p>
            <w:pPr>
              <w:spacing w:before="80" w:after="80"/>
            </w:pPr>
            <w:r>
              <w:rPr>
                <w:color w:val="24292F"/>
                <w:sz w:val="19"/>
              </w:rPr>
              <w:t>A temporary condition of torment or suffering</w:t>
            </w:r>
          </w:p>
        </w:tc>
        <w:tc>
          <w:tcPr>
            <w:tcW w:type="dxa" w:w="2880"/>
            <w:shd w:fill="F6F8FA"/>
            <w:vAlign w:val="center"/>
          </w:tcPr>
          <w:p>
            <w:pPr>
              <w:spacing w:before="80" w:after="80"/>
            </w:pPr>
            <w:r>
              <w:rPr>
                <w:i/>
                <w:sz w:val="17"/>
              </w:rPr>
              <w:t xml:space="preserve">Neither trapped in a geopolitical </w:t>
            </w:r>
            <w:r>
              <w:rPr>
                <w:b/>
                <w:i/>
                <w:color w:val="0969DA"/>
                <w:sz w:val="17"/>
              </w:rPr>
              <w:t>purgatory</w:t>
            </w:r>
            <w:r>
              <w:rPr>
                <w:i/>
                <w:sz w:val="17"/>
              </w:rPr>
              <w:t xml:space="preserve"> nor lured by the false promise of an authoritarian Elysium, Taiwan navigates the climactic challenges of the twenty-first century with confidence, proving that a united democracy can overcome any adversity and secure lasting peace for future generations.</w:t>
            </w:r>
          </w:p>
        </w:tc>
        <w:tc>
          <w:tcPr>
            <w:tcW w:type="dxa" w:w="1440"/>
            <w:shd w:fill="F6F8FA"/>
            <w:vAlign w:val="center"/>
          </w:tcPr>
          <w:p>
            <w:pPr>
              <w:spacing w:before="80" w:after="80"/>
              <w:jc w:val="center"/>
            </w:pPr>
            <w:hyperlink w:anchor="text_purgatory" w:tooltip="Return to Passage">
              <w:r>
                <w:rPr>
                  <w:color w:val="0969DA"/>
                  <w:u w:val="single"/>
                </w:rPr>
                <w:t>↩ Return</w:t>
              </w:r>
            </w:hyperlink>
          </w:p>
        </w:tc>
      </w:tr>
      <w:tr>
        <w:tc>
          <w:tcPr>
            <w:tcW w:type="dxa" w:w="1872"/>
            <w:shd w:fill="FFFFFF"/>
            <w:vAlign w:val="center"/>
          </w:tcPr>
          <w:p>
            <w:pPr>
              <w:spacing w:before="80" w:after="80"/>
            </w:pPr>
            <w:bookmarkStart w:id="2000" w:name="vocab_quandary"/>
            <w:r>
              <w:rPr>
                <w:b/>
                <w:color w:val="0969DA"/>
                <w:sz w:val="20"/>
              </w:rPr>
              <w:t>quandary</w:t>
            </w:r>
            <w:bookmarkEnd w:id="2000"/>
          </w:p>
        </w:tc>
        <w:tc>
          <w:tcPr>
            <w:tcW w:type="dxa" w:w="3168"/>
            <w:shd w:fill="FFFFFF"/>
            <w:vAlign w:val="center"/>
          </w:tcPr>
          <w:p>
            <w:pPr>
              <w:spacing w:before="80" w:after="80"/>
            </w:pPr>
            <w:r>
              <w:rPr>
                <w:color w:val="24292F"/>
                <w:sz w:val="19"/>
              </w:rPr>
              <w:t>A situation from which extrication is difficult especially an unpleasant or trying one</w:t>
            </w:r>
          </w:p>
        </w:tc>
        <w:tc>
          <w:tcPr>
            <w:tcW w:type="dxa" w:w="2880"/>
            <w:shd w:fill="FFFFFF"/>
            <w:vAlign w:val="center"/>
          </w:tcPr>
          <w:p>
            <w:pPr>
              <w:spacing w:before="80" w:after="80"/>
            </w:pPr>
            <w:r>
              <w:rPr>
                <w:i/>
                <w:sz w:val="17"/>
              </w:rPr>
              <w:t xml:space="preserve">The path to democracy was a severe tribulation and an economic pinch, overcoming the plight of martial law, where authoritarian rule was the true bane of society, and an eccentric quirk of history could put freedom in jeopardy When external adversaries attempt to create a diplomatic imbroglio or force Taiwan into a dangerous </w:t>
            </w:r>
            <w:r>
              <w:rPr>
                <w:b/>
                <w:i/>
                <w:color w:val="0969DA"/>
                <w:sz w:val="17"/>
              </w:rPr>
              <w:t>quandary</w:t>
            </w:r>
            <w:r>
              <w:rPr>
                <w:i/>
                <w:sz w:val="17"/>
              </w:rPr>
              <w:t>, democratic leaders respond with strategic composure.</w:t>
            </w:r>
          </w:p>
        </w:tc>
        <w:tc>
          <w:tcPr>
            <w:tcW w:type="dxa" w:w="1440"/>
            <w:shd w:fill="FFFFFF"/>
            <w:vAlign w:val="center"/>
          </w:tcPr>
          <w:p>
            <w:pPr>
              <w:spacing w:before="80" w:after="80"/>
              <w:jc w:val="center"/>
            </w:pPr>
            <w:hyperlink w:anchor="text_quandary" w:tooltip="Return to Passage">
              <w:r>
                <w:rPr>
                  <w:color w:val="0969DA"/>
                  <w:u w:val="single"/>
                </w:rPr>
                <w:t>↩ Return</w:t>
              </w:r>
            </w:hyperlink>
          </w:p>
        </w:tc>
      </w:tr>
      <w:tr>
        <w:tc>
          <w:tcPr>
            <w:tcW w:type="dxa" w:w="1872"/>
            <w:shd w:fill="F6F8FA"/>
            <w:vAlign w:val="center"/>
          </w:tcPr>
          <w:p>
            <w:pPr>
              <w:spacing w:before="80" w:after="80"/>
            </w:pPr>
            <w:bookmarkStart w:id="2038" w:name="vocab_quiescence"/>
            <w:r>
              <w:rPr>
                <w:b/>
                <w:color w:val="0969DA"/>
                <w:sz w:val="20"/>
              </w:rPr>
              <w:t>quiescence</w:t>
            </w:r>
            <w:bookmarkEnd w:id="2038"/>
          </w:p>
        </w:tc>
        <w:tc>
          <w:tcPr>
            <w:tcW w:type="dxa" w:w="3168"/>
            <w:shd w:fill="F6F8FA"/>
            <w:vAlign w:val="center"/>
          </w:tcPr>
          <w:p>
            <w:pPr>
              <w:spacing w:before="80" w:after="80"/>
            </w:pPr>
            <w:r>
              <w:rPr>
                <w:color w:val="24292F"/>
                <w:sz w:val="19"/>
              </w:rPr>
              <w:t>A state of quiet (but possibly temporary) inaction</w:t>
            </w:r>
          </w:p>
        </w:tc>
        <w:tc>
          <w:tcPr>
            <w:tcW w:type="dxa" w:w="2880"/>
            <w:shd w:fill="F6F8FA"/>
            <w:vAlign w:val="center"/>
          </w:tcPr>
          <w:p>
            <w:pPr>
              <w:spacing w:before="80" w:after="80"/>
            </w:pPr>
            <w:r>
              <w:rPr>
                <w:i/>
                <w:sz w:val="17"/>
              </w:rPr>
              <w:t xml:space="preserve">During each sudden exigency, public health agencies establish a direct liaison with community groups, avoiding any malapropos remark, refusing to let random rumors disrupt social </w:t>
            </w:r>
            <w:r>
              <w:rPr>
                <w:b/>
                <w:i/>
                <w:color w:val="0969DA"/>
                <w:sz w:val="17"/>
              </w:rPr>
              <w:t>quiescence</w:t>
            </w:r>
            <w:r>
              <w:rPr>
                <w:i/>
                <w:sz w:val="17"/>
              </w:rPr>
              <w:t>, and ensuring that no vulnerable citizen is left to straggle behind, ensuring that society never faces a health catastrophe.</w:t>
            </w:r>
          </w:p>
        </w:tc>
        <w:tc>
          <w:tcPr>
            <w:tcW w:type="dxa" w:w="1440"/>
            <w:shd w:fill="F6F8FA"/>
            <w:vAlign w:val="center"/>
          </w:tcPr>
          <w:p>
            <w:pPr>
              <w:spacing w:before="80" w:after="80"/>
              <w:jc w:val="center"/>
            </w:pPr>
            <w:hyperlink w:anchor="text_quiescence" w:tooltip="Return to Passage">
              <w:r>
                <w:rPr>
                  <w:color w:val="0969DA"/>
                  <w:u w:val="single"/>
                </w:rPr>
                <w:t>↩ Return</w:t>
              </w:r>
            </w:hyperlink>
          </w:p>
        </w:tc>
      </w:tr>
      <w:tr>
        <w:tc>
          <w:tcPr>
            <w:tcW w:type="dxa" w:w="1872"/>
            <w:shd w:fill="FFFFFF"/>
            <w:vAlign w:val="center"/>
          </w:tcPr>
          <w:p>
            <w:pPr>
              <w:spacing w:before="80" w:after="80"/>
            </w:pPr>
            <w:bookmarkStart w:id="2015" w:name="vocab_quirk"/>
            <w:r>
              <w:rPr>
                <w:b/>
                <w:color w:val="0969DA"/>
                <w:sz w:val="20"/>
              </w:rPr>
              <w:t>quirk</w:t>
            </w:r>
            <w:bookmarkEnd w:id="2015"/>
          </w:p>
        </w:tc>
        <w:tc>
          <w:tcPr>
            <w:tcW w:type="dxa" w:w="3168"/>
            <w:shd w:fill="FFFFFF"/>
            <w:vAlign w:val="center"/>
          </w:tcPr>
          <w:p>
            <w:pPr>
              <w:spacing w:before="80" w:after="80"/>
            </w:pPr>
            <w:r>
              <w:rPr>
                <w:color w:val="24292F"/>
                <w:sz w:val="19"/>
              </w:rPr>
              <w:t>A strange attitude or habit</w:t>
            </w:r>
          </w:p>
        </w:tc>
        <w:tc>
          <w:tcPr>
            <w:tcW w:type="dxa" w:w="2880"/>
            <w:shd w:fill="FFFFFF"/>
            <w:vAlign w:val="center"/>
          </w:tcPr>
          <w:p>
            <w:pPr>
              <w:spacing w:before="80" w:after="80"/>
            </w:pPr>
            <w:r>
              <w:rPr>
                <w:i/>
                <w:sz w:val="17"/>
              </w:rPr>
              <w:t xml:space="preserve">The path to democracy was a severe tribulation and an economic pinch, overcoming the plight of martial law, where authoritarian rule was the true bane of society, and an eccentric </w:t>
            </w:r>
            <w:r>
              <w:rPr>
                <w:b/>
                <w:i/>
                <w:color w:val="0969DA"/>
                <w:sz w:val="17"/>
              </w:rPr>
              <w:t>quirk</w:t>
            </w:r>
            <w:r>
              <w:rPr>
                <w:i/>
                <w:sz w:val="17"/>
              </w:rPr>
              <w:t xml:space="preserve"> of history could put freedom in jeopardy When external adversaries attempt to create a diplomatic imbroglio or force Taiwan into a dangerous quandary, democratic leaders respond with strategic composure.</w:t>
            </w:r>
          </w:p>
        </w:tc>
        <w:tc>
          <w:tcPr>
            <w:tcW w:type="dxa" w:w="1440"/>
            <w:shd w:fill="FFFFFF"/>
            <w:vAlign w:val="center"/>
          </w:tcPr>
          <w:p>
            <w:pPr>
              <w:spacing w:before="80" w:after="80"/>
              <w:jc w:val="center"/>
            </w:pPr>
            <w:hyperlink w:anchor="text_quirk" w:tooltip="Return to Passage">
              <w:r>
                <w:rPr>
                  <w:color w:val="0969DA"/>
                  <w:u w:val="single"/>
                </w:rPr>
                <w:t>↩ Return</w:t>
              </w:r>
            </w:hyperlink>
          </w:p>
        </w:tc>
      </w:tr>
      <w:tr>
        <w:tc>
          <w:tcPr>
            <w:tcW w:type="dxa" w:w="1872"/>
            <w:shd w:fill="F6F8FA"/>
            <w:vAlign w:val="center"/>
          </w:tcPr>
          <w:p>
            <w:pPr>
              <w:spacing w:before="80" w:after="80"/>
            </w:pPr>
            <w:bookmarkStart w:id="2032" w:name="vocab_random"/>
            <w:r>
              <w:rPr>
                <w:b/>
                <w:color w:val="0969DA"/>
                <w:sz w:val="20"/>
              </w:rPr>
              <w:t>random</w:t>
            </w:r>
            <w:bookmarkEnd w:id="2032"/>
          </w:p>
        </w:tc>
        <w:tc>
          <w:tcPr>
            <w:tcW w:type="dxa" w:w="3168"/>
            <w:shd w:fill="F6F8FA"/>
            <w:vAlign w:val="center"/>
          </w:tcPr>
          <w:p>
            <w:pPr>
              <w:spacing w:before="80" w:after="80"/>
            </w:pPr>
            <w:r>
              <w:rPr>
                <w:color w:val="24292F"/>
                <w:sz w:val="19"/>
              </w:rPr>
              <w:t>Lacking any definite plan or order or purpose; governed by or depending on chance</w:t>
            </w:r>
          </w:p>
        </w:tc>
        <w:tc>
          <w:tcPr>
            <w:tcW w:type="dxa" w:w="2880"/>
            <w:shd w:fill="F6F8FA"/>
            <w:vAlign w:val="center"/>
          </w:tcPr>
          <w:p>
            <w:pPr>
              <w:spacing w:before="80" w:after="80"/>
            </w:pPr>
            <w:r>
              <w:rPr>
                <w:i/>
                <w:sz w:val="17"/>
              </w:rPr>
              <w:t xml:space="preserve">During each sudden exigency, public health agencies establish a direct liaison with community groups, avoiding any malapropos remark, refusing to let </w:t>
            </w:r>
            <w:r>
              <w:rPr>
                <w:b/>
                <w:i/>
                <w:color w:val="0969DA"/>
                <w:sz w:val="17"/>
              </w:rPr>
              <w:t>random</w:t>
            </w:r>
            <w:r>
              <w:rPr>
                <w:i/>
                <w:sz w:val="17"/>
              </w:rPr>
              <w:t xml:space="preserve"> rumors disrupt social quiescence, and ensuring that no vulnerable citizen is left to straggle behind, ensuring that society never faces a health catastrophe.</w:t>
            </w:r>
          </w:p>
        </w:tc>
        <w:tc>
          <w:tcPr>
            <w:tcW w:type="dxa" w:w="1440"/>
            <w:shd w:fill="F6F8FA"/>
            <w:vAlign w:val="center"/>
          </w:tcPr>
          <w:p>
            <w:pPr>
              <w:spacing w:before="80" w:after="80"/>
              <w:jc w:val="center"/>
            </w:pPr>
            <w:hyperlink w:anchor="text_random" w:tooltip="Return to Passage">
              <w:r>
                <w:rPr>
                  <w:color w:val="0969DA"/>
                  <w:u w:val="single"/>
                </w:rPr>
                <w:t>↩ Return</w:t>
              </w:r>
            </w:hyperlink>
          </w:p>
        </w:tc>
      </w:tr>
      <w:tr>
        <w:tc>
          <w:tcPr>
            <w:tcW w:type="dxa" w:w="1872"/>
            <w:shd w:fill="FFFFFF"/>
            <w:vAlign w:val="center"/>
          </w:tcPr>
          <w:p>
            <w:pPr>
              <w:spacing w:before="80" w:after="80"/>
            </w:pPr>
            <w:bookmarkStart w:id="2039" w:name="vocab_severity"/>
            <w:r>
              <w:rPr>
                <w:b/>
                <w:color w:val="0969DA"/>
                <w:sz w:val="20"/>
              </w:rPr>
              <w:t>severity</w:t>
            </w:r>
            <w:bookmarkEnd w:id="2039"/>
          </w:p>
        </w:tc>
        <w:tc>
          <w:tcPr>
            <w:tcW w:type="dxa" w:w="3168"/>
            <w:shd w:fill="FFFFFF"/>
            <w:vAlign w:val="center"/>
          </w:tcPr>
          <w:p>
            <w:pPr>
              <w:spacing w:before="80" w:after="80"/>
            </w:pPr>
            <w:r>
              <w:rPr>
                <w:color w:val="24292F"/>
                <w:sz w:val="19"/>
              </w:rPr>
              <w:t>Used of the degree of something undesirable e.g. pain or weather</w:t>
            </w:r>
          </w:p>
        </w:tc>
        <w:tc>
          <w:tcPr>
            <w:tcW w:type="dxa" w:w="2880"/>
            <w:shd w:fill="FFFFFF"/>
            <w:vAlign w:val="center"/>
          </w:tcPr>
          <w:p>
            <w:pPr>
              <w:spacing w:before="80" w:after="80"/>
            </w:pPr>
            <w:r>
              <w:rPr>
                <w:i/>
                <w:sz w:val="17"/>
              </w:rPr>
              <w:t xml:space="preserve">During natural disasters and public health crises, the nation confronts the full </w:t>
            </w:r>
            <w:r>
              <w:rPr>
                <w:b/>
                <w:i/>
                <w:color w:val="0969DA"/>
                <w:sz w:val="17"/>
              </w:rPr>
              <w:t>severity</w:t>
            </w:r>
            <w:r>
              <w:rPr>
                <w:i/>
                <w:sz w:val="17"/>
              </w:rPr>
              <w:t xml:space="preserve"> of the challenge without succumbing to despair.</w:t>
            </w:r>
          </w:p>
        </w:tc>
        <w:tc>
          <w:tcPr>
            <w:tcW w:type="dxa" w:w="1440"/>
            <w:shd w:fill="FFFFFF"/>
            <w:vAlign w:val="center"/>
          </w:tcPr>
          <w:p>
            <w:pPr>
              <w:spacing w:before="80" w:after="80"/>
              <w:jc w:val="center"/>
            </w:pPr>
            <w:hyperlink w:anchor="text_severity" w:tooltip="Return to Passage">
              <w:r>
                <w:rPr>
                  <w:color w:val="0969DA"/>
                  <w:u w:val="single"/>
                </w:rPr>
                <w:t>↩ Return</w:t>
              </w:r>
            </w:hyperlink>
          </w:p>
        </w:tc>
      </w:tr>
      <w:tr>
        <w:tc>
          <w:tcPr>
            <w:tcW w:type="dxa" w:w="1872"/>
            <w:shd w:fill="F6F8FA"/>
            <w:vAlign w:val="center"/>
          </w:tcPr>
          <w:p>
            <w:pPr>
              <w:spacing w:before="80" w:after="80"/>
            </w:pPr>
            <w:bookmarkStart w:id="2021" w:name="vocab_sinister"/>
            <w:r>
              <w:rPr>
                <w:b/>
                <w:color w:val="0969DA"/>
                <w:sz w:val="20"/>
              </w:rPr>
              <w:t>sinister</w:t>
            </w:r>
            <w:bookmarkEnd w:id="2021"/>
          </w:p>
        </w:tc>
        <w:tc>
          <w:tcPr>
            <w:tcW w:type="dxa" w:w="3168"/>
            <w:shd w:fill="F6F8FA"/>
            <w:vAlign w:val="center"/>
          </w:tcPr>
          <w:p>
            <w:pPr>
              <w:spacing w:before="80" w:after="80"/>
            </w:pPr>
            <w:r>
              <w:rPr>
                <w:color w:val="24292F"/>
                <w:sz w:val="19"/>
              </w:rPr>
              <w:t>Threatening or foreshadowing evil or tragic developments</w:t>
            </w:r>
          </w:p>
        </w:tc>
        <w:tc>
          <w:tcPr>
            <w:tcW w:type="dxa" w:w="2880"/>
            <w:shd w:fill="F6F8FA"/>
            <w:vAlign w:val="center"/>
          </w:tcPr>
          <w:p>
            <w:pPr>
              <w:spacing w:before="80" w:after="80"/>
            </w:pPr>
            <w:r>
              <w:rPr>
                <w:i/>
                <w:sz w:val="17"/>
              </w:rPr>
              <w:t xml:space="preserve">In managing cross-strait tensions, Taiwanese statecraft maintains deep vigilance against </w:t>
            </w:r>
            <w:r>
              <w:rPr>
                <w:b/>
                <w:i/>
                <w:color w:val="0969DA"/>
                <w:sz w:val="17"/>
              </w:rPr>
              <w:t>sinister</w:t>
            </w:r>
            <w:r>
              <w:rPr>
                <w:i/>
                <w:sz w:val="17"/>
              </w:rPr>
              <w:t xml:space="preserve"> plots and minatory rhetoric from abroad.</w:t>
            </w:r>
          </w:p>
        </w:tc>
        <w:tc>
          <w:tcPr>
            <w:tcW w:type="dxa" w:w="1440"/>
            <w:shd w:fill="F6F8FA"/>
            <w:vAlign w:val="center"/>
          </w:tcPr>
          <w:p>
            <w:pPr>
              <w:spacing w:before="80" w:after="80"/>
              <w:jc w:val="center"/>
            </w:pPr>
            <w:hyperlink w:anchor="text_sinister" w:tooltip="Return to Passage">
              <w:r>
                <w:rPr>
                  <w:color w:val="0969DA"/>
                  <w:u w:val="single"/>
                </w:rPr>
                <w:t>↩ Return</w:t>
              </w:r>
            </w:hyperlink>
          </w:p>
        </w:tc>
      </w:tr>
      <w:tr>
        <w:tc>
          <w:tcPr>
            <w:tcW w:type="dxa" w:w="1872"/>
            <w:shd w:fill="FFFFFF"/>
            <w:vAlign w:val="center"/>
          </w:tcPr>
          <w:p>
            <w:pPr>
              <w:spacing w:before="80" w:after="80"/>
            </w:pPr>
            <w:bookmarkStart w:id="2048" w:name="vocab_standstill"/>
            <w:r>
              <w:rPr>
                <w:b/>
                <w:color w:val="0969DA"/>
                <w:sz w:val="20"/>
              </w:rPr>
              <w:t>standstill</w:t>
            </w:r>
            <w:bookmarkEnd w:id="2048"/>
          </w:p>
        </w:tc>
        <w:tc>
          <w:tcPr>
            <w:tcW w:type="dxa" w:w="3168"/>
            <w:shd w:fill="FFFFFF"/>
            <w:vAlign w:val="center"/>
          </w:tcPr>
          <w:p>
            <w:pPr>
              <w:spacing w:before="80" w:after="80"/>
            </w:pPr>
            <w:r>
              <w:rPr>
                <w:color w:val="24292F"/>
                <w:sz w:val="19"/>
              </w:rPr>
              <w:t>A situation in which no progress can be made or no advancement is possible</w:t>
            </w:r>
          </w:p>
        </w:tc>
        <w:tc>
          <w:tcPr>
            <w:tcW w:type="dxa" w:w="2880"/>
            <w:shd w:fill="FFFFFF"/>
            <w:vAlign w:val="center"/>
          </w:tcPr>
          <w:p>
            <w:pPr>
              <w:spacing w:before="80" w:after="80"/>
            </w:pPr>
            <w:r>
              <w:rPr>
                <w:i/>
                <w:sz w:val="17"/>
              </w:rPr>
              <w:t xml:space="preserve">Rather than allowing national security to fall into a state of doldrums or letting policy come to a </w:t>
            </w:r>
            <w:r>
              <w:rPr>
                <w:b/>
                <w:i/>
                <w:color w:val="0969DA"/>
                <w:sz w:val="17"/>
              </w:rPr>
              <w:t>standstill</w:t>
            </w:r>
            <w:r>
              <w:rPr>
                <w:i/>
                <w:sz w:val="17"/>
              </w:rPr>
              <w:t>, the government acts decisively to resolve each political predicament, ensuring that the nation never wanders into an incommodious isolation.</w:t>
            </w:r>
          </w:p>
        </w:tc>
        <w:tc>
          <w:tcPr>
            <w:tcW w:type="dxa" w:w="1440"/>
            <w:shd w:fill="FFFFFF"/>
            <w:vAlign w:val="center"/>
          </w:tcPr>
          <w:p>
            <w:pPr>
              <w:spacing w:before="80" w:after="80"/>
              <w:jc w:val="center"/>
            </w:pPr>
            <w:hyperlink w:anchor="text_standstill" w:tooltip="Return to Passage">
              <w:r>
                <w:rPr>
                  <w:color w:val="0969DA"/>
                  <w:u w:val="single"/>
                </w:rPr>
                <w:t>↩ Return</w:t>
              </w:r>
            </w:hyperlink>
          </w:p>
        </w:tc>
      </w:tr>
      <w:tr>
        <w:tc>
          <w:tcPr>
            <w:tcW w:type="dxa" w:w="1872"/>
            <w:shd w:fill="F6F8FA"/>
            <w:vAlign w:val="center"/>
          </w:tcPr>
          <w:p>
            <w:pPr>
              <w:spacing w:before="80" w:after="80"/>
            </w:pPr>
            <w:bookmarkStart w:id="2031" w:name="vocab_straggle"/>
            <w:r>
              <w:rPr>
                <w:b/>
                <w:color w:val="0969DA"/>
                <w:sz w:val="20"/>
              </w:rPr>
              <w:t>straggle</w:t>
            </w:r>
            <w:bookmarkEnd w:id="2031"/>
          </w:p>
        </w:tc>
        <w:tc>
          <w:tcPr>
            <w:tcW w:type="dxa" w:w="3168"/>
            <w:shd w:fill="F6F8FA"/>
            <w:vAlign w:val="center"/>
          </w:tcPr>
          <w:p>
            <w:pPr>
              <w:spacing w:before="80" w:after="80"/>
            </w:pPr>
            <w:r>
              <w:rPr>
                <w:color w:val="24292F"/>
                <w:sz w:val="19"/>
              </w:rPr>
              <w:t>A wandering or disorderly grouping (of things or persons)</w:t>
            </w:r>
          </w:p>
        </w:tc>
        <w:tc>
          <w:tcPr>
            <w:tcW w:type="dxa" w:w="2880"/>
            <w:shd w:fill="F6F8FA"/>
            <w:vAlign w:val="center"/>
          </w:tcPr>
          <w:p>
            <w:pPr>
              <w:spacing w:before="80" w:after="80"/>
            </w:pPr>
            <w:r>
              <w:rPr>
                <w:i/>
                <w:sz w:val="17"/>
              </w:rPr>
              <w:t xml:space="preserve">During each sudden exigency, public health agencies establish a direct liaison with community groups, avoiding any malapropos remark, refusing to let random rumors disrupt social quiescence, and ensuring that no vulnerable citizen is left to </w:t>
            </w:r>
            <w:r>
              <w:rPr>
                <w:b/>
                <w:i/>
                <w:color w:val="0969DA"/>
                <w:sz w:val="17"/>
              </w:rPr>
              <w:t>straggle</w:t>
            </w:r>
            <w:r>
              <w:rPr>
                <w:i/>
                <w:sz w:val="17"/>
              </w:rPr>
              <w:t xml:space="preserve"> behind, ensuring that society never faces a health catastrophe.</w:t>
            </w:r>
          </w:p>
        </w:tc>
        <w:tc>
          <w:tcPr>
            <w:tcW w:type="dxa" w:w="1440"/>
            <w:shd w:fill="F6F8FA"/>
            <w:vAlign w:val="center"/>
          </w:tcPr>
          <w:p>
            <w:pPr>
              <w:spacing w:before="80" w:after="80"/>
              <w:jc w:val="center"/>
            </w:pPr>
            <w:hyperlink w:anchor="text_straggle" w:tooltip="Return to Passage">
              <w:r>
                <w:rPr>
                  <w:color w:val="0969DA"/>
                  <w:u w:val="single"/>
                </w:rPr>
                <w:t>↩ Return</w:t>
              </w:r>
            </w:hyperlink>
          </w:p>
        </w:tc>
      </w:tr>
      <w:tr>
        <w:tc>
          <w:tcPr>
            <w:tcW w:type="dxa" w:w="1872"/>
            <w:shd w:fill="FFFFFF"/>
            <w:vAlign w:val="center"/>
          </w:tcPr>
          <w:p>
            <w:pPr>
              <w:spacing w:before="80" w:after="80"/>
            </w:pPr>
            <w:bookmarkStart w:id="2020" w:name="vocab_tendentious"/>
            <w:r>
              <w:rPr>
                <w:b/>
                <w:color w:val="0969DA"/>
                <w:sz w:val="20"/>
              </w:rPr>
              <w:t>tendentious</w:t>
            </w:r>
            <w:bookmarkEnd w:id="2020"/>
          </w:p>
        </w:tc>
        <w:tc>
          <w:tcPr>
            <w:tcW w:type="dxa" w:w="3168"/>
            <w:shd w:fill="FFFFFF"/>
            <w:vAlign w:val="center"/>
          </w:tcPr>
          <w:p>
            <w:pPr>
              <w:spacing w:before="80" w:after="80"/>
            </w:pPr>
            <w:r>
              <w:rPr>
                <w:color w:val="24292F"/>
                <w:sz w:val="19"/>
              </w:rPr>
              <w:t>Having or marked by a strong tendency especially a controversial one</w:t>
            </w:r>
          </w:p>
        </w:tc>
        <w:tc>
          <w:tcPr>
            <w:tcW w:type="dxa" w:w="2880"/>
            <w:shd w:fill="FFFFFF"/>
            <w:vAlign w:val="center"/>
          </w:tcPr>
          <w:p>
            <w:pPr>
              <w:spacing w:before="80" w:after="80"/>
            </w:pPr>
            <w:r>
              <w:rPr>
                <w:i/>
                <w:sz w:val="17"/>
              </w:rPr>
              <w:t xml:space="preserve">Citizens refuse to let </w:t>
            </w:r>
            <w:r>
              <w:rPr>
                <w:b/>
                <w:i/>
                <w:color w:val="0969DA"/>
                <w:sz w:val="17"/>
              </w:rPr>
              <w:t>tendentious</w:t>
            </w:r>
            <w:r>
              <w:rPr>
                <w:i/>
                <w:sz w:val="17"/>
              </w:rPr>
              <w:t xml:space="preserve"> rumors perturb social harmony, relying on transparent information to navigate each national emergency.</w:t>
            </w:r>
          </w:p>
        </w:tc>
        <w:tc>
          <w:tcPr>
            <w:tcW w:type="dxa" w:w="1440"/>
            <w:shd w:fill="FFFFFF"/>
            <w:vAlign w:val="center"/>
          </w:tcPr>
          <w:p>
            <w:pPr>
              <w:spacing w:before="80" w:after="80"/>
              <w:jc w:val="center"/>
            </w:pPr>
            <w:hyperlink w:anchor="text_tendentious" w:tooltip="Return to Passage">
              <w:r>
                <w:rPr>
                  <w:color w:val="0969DA"/>
                  <w:u w:val="single"/>
                </w:rPr>
                <w:t>↩ Return</w:t>
              </w:r>
            </w:hyperlink>
          </w:p>
        </w:tc>
      </w:tr>
      <w:tr>
        <w:tc>
          <w:tcPr>
            <w:tcW w:type="dxa" w:w="1872"/>
            <w:shd w:fill="F6F8FA"/>
            <w:vAlign w:val="center"/>
          </w:tcPr>
          <w:p>
            <w:pPr>
              <w:spacing w:before="80" w:after="80"/>
            </w:pPr>
            <w:bookmarkStart w:id="2008" w:name="vocab_tribulation"/>
            <w:r>
              <w:rPr>
                <w:b/>
                <w:color w:val="0969DA"/>
                <w:sz w:val="20"/>
              </w:rPr>
              <w:t>tribulation</w:t>
            </w:r>
            <w:bookmarkEnd w:id="2008"/>
          </w:p>
        </w:tc>
        <w:tc>
          <w:tcPr>
            <w:tcW w:type="dxa" w:w="3168"/>
            <w:shd w:fill="F6F8FA"/>
            <w:vAlign w:val="center"/>
          </w:tcPr>
          <w:p>
            <w:pPr>
              <w:spacing w:before="80" w:after="80"/>
            </w:pPr>
            <w:r>
              <w:rPr>
                <w:color w:val="24292F"/>
                <w:sz w:val="19"/>
              </w:rPr>
              <w:t>An annoying or frustrating or catastrophic event</w:t>
            </w:r>
          </w:p>
        </w:tc>
        <w:tc>
          <w:tcPr>
            <w:tcW w:type="dxa" w:w="2880"/>
            <w:shd w:fill="F6F8FA"/>
            <w:vAlign w:val="center"/>
          </w:tcPr>
          <w:p>
            <w:pPr>
              <w:spacing w:before="80" w:after="80"/>
            </w:pPr>
            <w:r>
              <w:rPr>
                <w:i/>
                <w:sz w:val="17"/>
              </w:rPr>
              <w:t xml:space="preserve">The path to democracy was a severe </w:t>
            </w:r>
            <w:r>
              <w:rPr>
                <w:b/>
                <w:i/>
                <w:color w:val="0969DA"/>
                <w:sz w:val="17"/>
              </w:rPr>
              <w:t>tribulation</w:t>
            </w:r>
            <w:r>
              <w:rPr>
                <w:i/>
                <w:sz w:val="17"/>
              </w:rPr>
              <w:t xml:space="preserve"> and an economic pinch, overcoming the plight of martial law, where authoritarian rule was the true bane of society, and an eccentric quirk of history could put freedom in jeopardy When external adversaries attempt to create a diplomatic imbroglio or force Taiwan into a dangerous quandary, democratic leaders respond with strategic composure.</w:t>
            </w:r>
          </w:p>
        </w:tc>
        <w:tc>
          <w:tcPr>
            <w:tcW w:type="dxa" w:w="1440"/>
            <w:shd w:fill="F6F8FA"/>
            <w:vAlign w:val="center"/>
          </w:tcPr>
          <w:p>
            <w:pPr>
              <w:spacing w:before="80" w:after="80"/>
              <w:jc w:val="center"/>
            </w:pPr>
            <w:hyperlink w:anchor="text_tribulation"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7" w:author="GRE Prep" w:date="2026-10-05T22:00:00Z" w:initials="GRE">
    <w:p>
      <w:pPr>
        <w:pStyle w:val="CommentText"/>
      </w:pPr>
      <w:r>
        <w:rPr>
          <w:b/>
        </w:rPr>
        <w:t>ordeal: </w:t>
      </w:r>
      <w:r>
        <w:t>A severe or trying experience</w:t>
      </w:r>
    </w:p>
  </w:comment>
  <w:comment w:id="8" w:author="GRE Prep" w:date="2026-10-05T22:00:00Z" w:initials="GRE">
    <w:p>
      <w:pPr>
        <w:pStyle w:val="CommentText"/>
      </w:pPr>
      <w:r>
        <w:rPr>
          <w:b/>
        </w:rPr>
        <w:t>tribulation: </w:t>
      </w:r>
      <w:r>
        <w:t>An annoying or frustrating or catastrophic event</w:t>
      </w:r>
    </w:p>
  </w:comment>
  <w:comment w:id="7" w:author="GRE Prep" w:date="2026-10-05T22:00:00Z" w:initials="GRE">
    <w:p>
      <w:pPr>
        <w:pStyle w:val="CommentText"/>
      </w:pPr>
      <w:r>
        <w:rPr>
          <w:b/>
        </w:rPr>
        <w:t>pinch: </w:t>
      </w:r>
      <w:r>
        <w:t>A painful or straitened circumstance</w:t>
      </w:r>
    </w:p>
  </w:comment>
  <w:comment w:id="2" w:author="GRE Prep" w:date="2026-10-05T22:00:00Z" w:initials="GRE">
    <w:p>
      <w:pPr>
        <w:pStyle w:val="CommentText"/>
      </w:pPr>
      <w:r>
        <w:rPr>
          <w:b/>
        </w:rPr>
        <w:t>plight: </w:t>
      </w:r>
      <w:r>
        <w:t>A situation from which extrication is difficult especially an unpleasant or trying one</w:t>
      </w:r>
    </w:p>
  </w:comment>
  <w:comment w:id="34" w:author="GRE Prep" w:date="2026-10-05T22:00:00Z" w:initials="GRE">
    <w:p>
      <w:pPr>
        <w:pStyle w:val="CommentText"/>
      </w:pPr>
      <w:r>
        <w:rPr>
          <w:b/>
        </w:rPr>
        <w:t>bane: </w:t>
      </w:r>
      <w:r>
        <w:t>Something causing misery or death</w:t>
      </w:r>
    </w:p>
  </w:comment>
  <w:comment w:id="25" w:author="GRE Prep" w:date="2026-10-05T22:00:00Z" w:initials="GRE">
    <w:p>
      <w:pPr>
        <w:pStyle w:val="CommentText"/>
      </w:pPr>
      <w:r>
        <w:rPr>
          <w:b/>
        </w:rPr>
        <w:t>eccentric: </w:t>
      </w:r>
      <w:r>
        <w:t>A person with an unusual or odd personality</w:t>
      </w:r>
    </w:p>
  </w:comment>
  <w:comment w:id="15" w:author="GRE Prep" w:date="2026-10-05T22:00:00Z" w:initials="GRE">
    <w:p>
      <w:pPr>
        <w:pStyle w:val="CommentText"/>
      </w:pPr>
      <w:r>
        <w:rPr>
          <w:b/>
        </w:rPr>
        <w:t>quirk: </w:t>
      </w:r>
      <w:r>
        <w:t>A strange attitude or habit</w:t>
      </w:r>
    </w:p>
  </w:comment>
  <w:comment w:id="41" w:author="GRE Prep" w:date="2026-10-05T22:00:00Z" w:initials="GRE">
    <w:p>
      <w:pPr>
        <w:pStyle w:val="CommentText"/>
      </w:pPr>
      <w:r>
        <w:rPr>
          <w:b/>
        </w:rPr>
        <w:t>jeopardy: </w:t>
      </w:r>
      <w:r>
        <w:t>A source of danger; a possibility of incurring loss or misfortune</w:t>
      </w:r>
    </w:p>
  </w:comment>
  <w:comment w:id="35" w:author="GRE Prep" w:date="2026-10-05T22:00:00Z" w:initials="GRE">
    <w:p>
      <w:pPr>
        <w:pStyle w:val="CommentText"/>
      </w:pPr>
      <w:r>
        <w:rPr>
          <w:b/>
        </w:rPr>
        <w:t>imbroglio: </w:t>
      </w:r>
      <w:r>
        <w:t>An intricate and confusing interpersonal or political situation</w:t>
      </w:r>
    </w:p>
  </w:comment>
  <w:comment w:id="0" w:author="GRE Prep" w:date="2026-10-05T22:00:00Z" w:initials="GRE">
    <w:p>
      <w:pPr>
        <w:pStyle w:val="CommentText"/>
      </w:pPr>
      <w:r>
        <w:rPr>
          <w:b/>
        </w:rPr>
        <w:t>quandary: </w:t>
      </w:r>
      <w:r>
        <w:t>A situation from which extrication is difficult especially an unpleasant or trying one</w:t>
      </w:r>
    </w:p>
  </w:comment>
  <w:comment w:id="22" w:author="GRE Prep" w:date="2026-10-05T22:00:00Z" w:initials="GRE">
    <w:p>
      <w:pPr>
        <w:pStyle w:val="CommentText"/>
      </w:pPr>
      <w:r>
        <w:rPr>
          <w:b/>
        </w:rPr>
        <w:t>doldrums: </w:t>
      </w:r>
      <w:r>
        <w:t>A state of inactivity (in business or art etc)</w:t>
      </w:r>
    </w:p>
  </w:comment>
  <w:comment w:id="48" w:author="GRE Prep" w:date="2026-10-05T22:00:00Z" w:initials="GRE">
    <w:p>
      <w:pPr>
        <w:pStyle w:val="CommentText"/>
      </w:pPr>
      <w:r>
        <w:rPr>
          <w:b/>
        </w:rPr>
        <w:t>standstill: </w:t>
      </w:r>
      <w:r>
        <w:t>A situation in which no progress can be made or no advancement is possible</w:t>
      </w:r>
    </w:p>
  </w:comment>
  <w:comment w:id="1" w:author="GRE Prep" w:date="2026-10-05T22:00:00Z" w:initials="GRE">
    <w:p>
      <w:pPr>
        <w:pStyle w:val="CommentText"/>
      </w:pPr>
      <w:r>
        <w:rPr>
          <w:b/>
        </w:rPr>
        <w:t>predicament: </w:t>
      </w:r>
      <w:r>
        <w:t>A situation from which extrication is difficult especially an unpleasant or trying one</w:t>
      </w:r>
    </w:p>
  </w:comment>
  <w:comment w:id="42" w:author="GRE Prep" w:date="2026-10-05T22:00:00Z" w:initials="GRE">
    <w:p>
      <w:pPr>
        <w:pStyle w:val="CommentText"/>
      </w:pPr>
      <w:r>
        <w:rPr>
          <w:b/>
        </w:rPr>
        <w:t>incommodious: </w:t>
      </w:r>
      <w:r>
        <w:t>Uncomfortably or inconveniently small</w:t>
      </w:r>
    </w:p>
  </w:comment>
  <w:comment w:id="21" w:author="GRE Prep" w:date="2026-10-05T22:00:00Z" w:initials="GRE">
    <w:p>
      <w:pPr>
        <w:pStyle w:val="CommentText"/>
      </w:pPr>
      <w:r>
        <w:rPr>
          <w:b/>
        </w:rPr>
        <w:t>sinister: </w:t>
      </w:r>
      <w:r>
        <w:t>Threatening or foreshadowing evil or tragic developments</w:t>
      </w:r>
    </w:p>
  </w:comment>
  <w:comment w:id="12" w:author="GRE Prep" w:date="2026-10-05T22:00:00Z" w:initials="GRE">
    <w:p>
      <w:pPr>
        <w:pStyle w:val="CommentText"/>
      </w:pPr>
      <w:r>
        <w:rPr>
          <w:b/>
        </w:rPr>
        <w:t>minatory: </w:t>
      </w:r>
      <w:r>
        <w:t>Threatening or foreshadowing evil or tragic developments</w:t>
      </w:r>
    </w:p>
  </w:comment>
  <w:comment w:id="16" w:author="GRE Prep" w:date="2026-10-05T22:00:00Z" w:initials="GRE">
    <w:p>
      <w:pPr>
        <w:pStyle w:val="CommentText"/>
      </w:pPr>
      <w:r>
        <w:rPr>
          <w:b/>
        </w:rPr>
        <w:t>ominous: </w:t>
      </w:r>
      <w:r>
        <w:t>Threatening or foreshadowing evil or tragic developments</w:t>
      </w:r>
    </w:p>
  </w:comment>
  <w:comment w:id="14" w:author="GRE Prep" w:date="2026-10-05T22:00:00Z" w:initials="GRE">
    <w:p>
      <w:pPr>
        <w:pStyle w:val="CommentText"/>
      </w:pPr>
      <w:r>
        <w:rPr>
          <w:b/>
        </w:rPr>
        <w:t>admonition: </w:t>
      </w:r>
      <w:r>
        <w:t>Cautionary advice about something imminent (especially imminent danger or other unpleasantness)</w:t>
      </w:r>
    </w:p>
  </w:comment>
  <w:comment w:id="24" w:author="GRE Prep" w:date="2026-10-05T22:00:00Z" w:initials="GRE">
    <w:p>
      <w:pPr>
        <w:pStyle w:val="CommentText"/>
      </w:pPr>
      <w:r>
        <w:rPr>
          <w:b/>
        </w:rPr>
        <w:t>portentous: </w:t>
      </w:r>
      <w:r>
        <w:t>Of momentous or ominous significance;</w:t>
      </w:r>
    </w:p>
  </w:comment>
  <w:comment w:id="13" w:author="GRE Prep" w:date="2026-10-05T22:00:00Z" w:initials="GRE">
    <w:p>
      <w:pPr>
        <w:pStyle w:val="CommentText"/>
      </w:pPr>
      <w:r>
        <w:rPr>
          <w:b/>
        </w:rPr>
        <w:t>doom: </w:t>
      </w:r>
      <w:r>
        <w:t>An unpleasant or disastrous destiny</w:t>
      </w:r>
    </w:p>
  </w:comment>
  <w:comment w:id="12" w:author="GRE Prep" w:date="2026-10-05T22:00:00Z" w:initials="GRE">
    <w:p>
      <w:pPr>
        <w:pStyle w:val="CommentText"/>
      </w:pPr>
      <w:r>
        <w:rPr>
          <w:b/>
        </w:rPr>
        <w:t>minatory: </w:t>
      </w:r>
      <w:r>
        <w:t>Threatening or foreshadowing evil or tragic developments</w:t>
      </w:r>
    </w:p>
  </w:comment>
  <w:comment w:id="29" w:author="GRE Prep" w:date="2026-10-05T22:00:00Z" w:initials="GRE">
    <w:p>
      <w:pPr>
        <w:pStyle w:val="CommentText"/>
      </w:pPr>
      <w:r>
        <w:rPr>
          <w:b/>
        </w:rPr>
        <w:t>blight: </w:t>
      </w:r>
      <w:r>
        <w:t>A state or condition being blighted</w:t>
      </w:r>
    </w:p>
  </w:comment>
  <w:comment w:id="19" w:author="GRE Prep" w:date="2026-10-05T22:00:00Z" w:initials="GRE">
    <w:p>
      <w:pPr>
        <w:pStyle w:val="CommentText"/>
      </w:pPr>
      <w:r>
        <w:rPr>
          <w:b/>
        </w:rPr>
        <w:t>malady: </w:t>
      </w:r>
      <w:r>
        <w:t>Any unwholesome or desperate condition</w:t>
      </w:r>
    </w:p>
  </w:comment>
  <w:comment w:id="45" w:author="GRE Prep" w:date="2026-10-05T22:00:00Z" w:initials="GRE">
    <w:p>
      <w:pPr>
        <w:pStyle w:val="CommentText"/>
      </w:pPr>
      <w:r>
        <w:rPr>
          <w:b/>
        </w:rPr>
        <w:t>impasse: </w:t>
      </w:r>
      <w:r>
        <w:t>A situation in which no progress can be made or no advancement is possible</w:t>
      </w:r>
    </w:p>
  </w:comment>
  <w:comment w:id="47" w:author="GRE Prep" w:date="2026-10-05T22:00:00Z" w:initials="GRE">
    <w:p>
      <w:pPr>
        <w:pStyle w:val="CommentText"/>
      </w:pPr>
      <w:r>
        <w:rPr>
          <w:b/>
        </w:rPr>
        <w:t>inkling: </w:t>
      </w:r>
      <w:r>
        <w:t>A slight suggestion or vague understanding</w:t>
      </w:r>
    </w:p>
  </w:comment>
  <w:comment w:id="43" w:author="GRE Prep" w:date="2026-10-05T22:00:00Z" w:initials="GRE">
    <w:p>
      <w:pPr>
        <w:pStyle w:val="CommentText"/>
      </w:pPr>
      <w:r>
        <w:rPr>
          <w:b/>
        </w:rPr>
        <w:t>creep: </w:t>
      </w:r>
      <w:r>
        <w:t>Someone unpleasantly strange or eccentric</w:t>
      </w:r>
    </w:p>
  </w:comment>
  <w:comment w:id="40" w:author="GRE Prep" w:date="2026-10-05T22:00:00Z" w:initials="GRE">
    <w:p>
      <w:pPr>
        <w:pStyle w:val="CommentText"/>
      </w:pPr>
      <w:r>
        <w:rPr>
          <w:b/>
        </w:rPr>
        <w:t>detriment: </w:t>
      </w:r>
      <w:r>
        <w:t>A damage or loss</w:t>
      </w:r>
    </w:p>
  </w:comment>
  <w:comment w:id="36" w:author="GRE Prep" w:date="2026-10-05T22:00:00Z" w:initials="GRE">
    <w:p>
      <w:pPr>
        <w:pStyle w:val="CommentText"/>
      </w:pPr>
      <w:r>
        <w:rPr>
          <w:b/>
        </w:rPr>
        <w:t>figment: </w:t>
      </w:r>
      <w:r>
        <w:t>A contrived or fantastic idea</w:t>
      </w:r>
    </w:p>
  </w:comment>
  <w:comment w:id="11" w:author="GRE Prep" w:date="2026-10-05T22:00:00Z" w:initials="GRE">
    <w:p>
      <w:pPr>
        <w:pStyle w:val="CommentText"/>
      </w:pPr>
      <w:r>
        <w:rPr>
          <w:b/>
        </w:rPr>
        <w:t>calamity: </w:t>
      </w:r>
      <w:r>
        <w:t>An event resulting in great loss and misfortune</w:t>
      </w:r>
    </w:p>
  </w:comment>
  <w:comment w:id="5" w:author="GRE Prep" w:date="2026-10-05T22:00:00Z" w:initials="GRE">
    <w:p>
      <w:pPr>
        <w:pStyle w:val="CommentText"/>
      </w:pPr>
      <w:r>
        <w:rPr>
          <w:b/>
        </w:rPr>
        <w:t>mischance: </w:t>
      </w:r>
      <w:r>
        <w:t>An unpredictable outcome that is unfortunate</w:t>
      </w:r>
    </w:p>
  </w:comment>
  <w:comment w:id="3" w:author="GRE Prep" w:date="2026-10-05T22:00:00Z" w:initials="GRE">
    <w:p>
      <w:pPr>
        <w:pStyle w:val="CommentText"/>
      </w:pPr>
      <w:r>
        <w:rPr>
          <w:b/>
        </w:rPr>
        <w:t>mishap: </w:t>
      </w:r>
      <w:r>
        <w:t>An unpredictable outcome that is unfortunate</w:t>
      </w:r>
    </w:p>
  </w:comment>
  <w:comment w:id="28" w:author="GRE Prep" w:date="2026-10-05T22:00:00Z" w:initials="GRE">
    <w:p>
      <w:pPr>
        <w:pStyle w:val="CommentText"/>
      </w:pPr>
      <w:r>
        <w:rPr>
          <w:b/>
        </w:rPr>
        <w:t>pitfall: </w:t>
      </w:r>
      <w:r>
        <w:t>An unforeseen or unexpected or surprising difficulty</w:t>
      </w:r>
    </w:p>
  </w:comment>
  <w:comment w:id="49" w:author="GRE Prep" w:date="2026-10-05T22:00:00Z" w:initials="GRE">
    <w:p>
      <w:pPr>
        <w:pStyle w:val="CommentText"/>
      </w:pPr>
      <w:r>
        <w:rPr>
          <w:b/>
        </w:rPr>
        <w:t>makeshift: </w:t>
      </w:r>
      <w:r>
        <w:t>Something contrived to meet an urgent need or emergency</w:t>
      </w:r>
    </w:p>
  </w:comment>
  <w:comment w:id="39" w:author="GRE Prep" w:date="2026-10-05T22:00:00Z" w:initials="GRE">
    <w:p>
      <w:pPr>
        <w:pStyle w:val="CommentText"/>
      </w:pPr>
      <w:r>
        <w:rPr>
          <w:b/>
        </w:rPr>
        <w:t>severity: </w:t>
      </w:r>
      <w:r>
        <w:t>Used of the degree of something undesirable e.g. pain or weather</w:t>
      </w:r>
    </w:p>
  </w:comment>
  <w:comment w:id="18" w:author="GRE Prep" w:date="2026-10-05T22:00:00Z" w:initials="GRE">
    <w:p>
      <w:pPr>
        <w:pStyle w:val="CommentText"/>
      </w:pPr>
      <w:r>
        <w:rPr>
          <w:b/>
        </w:rPr>
        <w:t>exigency: </w:t>
      </w:r>
      <w:r>
        <w:t>A pressing or urgent situation</w:t>
      </w:r>
    </w:p>
  </w:comment>
  <w:comment w:id="37" w:author="GRE Prep" w:date="2026-10-05T22:00:00Z" w:initials="GRE">
    <w:p>
      <w:pPr>
        <w:pStyle w:val="CommentText"/>
      </w:pPr>
      <w:r>
        <w:rPr>
          <w:b/>
        </w:rPr>
        <w:t>liaison: </w:t>
      </w:r>
      <w:r>
        <w:t>A usually secretive or illicit sexual relationship</w:t>
      </w:r>
    </w:p>
  </w:comment>
  <w:comment w:id="23" w:author="GRE Prep" w:date="2026-10-05T22:00:00Z" w:initials="GRE">
    <w:p>
      <w:pPr>
        <w:pStyle w:val="CommentText"/>
      </w:pPr>
      <w:r>
        <w:rPr>
          <w:b/>
        </w:rPr>
        <w:t>malapropos: </w:t>
      </w:r>
      <w:r>
        <w:t>Of an inappropriate or incorrectly applied nature</w:t>
      </w:r>
    </w:p>
  </w:comment>
  <w:comment w:id="32" w:author="GRE Prep" w:date="2026-10-05T22:00:00Z" w:initials="GRE">
    <w:p>
      <w:pPr>
        <w:pStyle w:val="CommentText"/>
      </w:pPr>
      <w:r>
        <w:rPr>
          <w:b/>
        </w:rPr>
        <w:t>random: </w:t>
      </w:r>
      <w:r>
        <w:t>Lacking any definite plan or order or purpose; governed by or depending on chance</w:t>
      </w:r>
    </w:p>
  </w:comment>
  <w:comment w:id="38" w:author="GRE Prep" w:date="2026-10-05T22:00:00Z" w:initials="GRE">
    <w:p>
      <w:pPr>
        <w:pStyle w:val="CommentText"/>
      </w:pPr>
      <w:r>
        <w:rPr>
          <w:b/>
        </w:rPr>
        <w:t>quiescence: </w:t>
      </w:r>
      <w:r>
        <w:t>A state of quiet (but possibly temporary) inaction</w:t>
      </w:r>
    </w:p>
  </w:comment>
  <w:comment w:id="31" w:author="GRE Prep" w:date="2026-10-05T22:00:00Z" w:initials="GRE">
    <w:p>
      <w:pPr>
        <w:pStyle w:val="CommentText"/>
      </w:pPr>
      <w:r>
        <w:rPr>
          <w:b/>
        </w:rPr>
        <w:t>straggle: </w:t>
      </w:r>
      <w:r>
        <w:t>A wandering or disorderly grouping (of things or persons)</w:t>
      </w:r>
    </w:p>
  </w:comment>
  <w:comment w:id="6" w:author="GRE Prep" w:date="2026-10-05T22:00:00Z" w:initials="GRE">
    <w:p>
      <w:pPr>
        <w:pStyle w:val="CommentText"/>
      </w:pPr>
      <w:r>
        <w:rPr>
          <w:b/>
        </w:rPr>
        <w:t>catastrophe: </w:t>
      </w:r>
      <w:r>
        <w:t>An event resulting in great loss and misfortune</w:t>
      </w:r>
    </w:p>
  </w:comment>
  <w:comment w:id="20" w:author="GRE Prep" w:date="2026-10-05T22:00:00Z" w:initials="GRE">
    <w:p>
      <w:pPr>
        <w:pStyle w:val="CommentText"/>
      </w:pPr>
      <w:r>
        <w:rPr>
          <w:b/>
        </w:rPr>
        <w:t>tendentious: </w:t>
      </w:r>
      <w:r>
        <w:t>Having or marked by a strong tendency especially a controversial one</w:t>
      </w:r>
    </w:p>
  </w:comment>
  <w:comment w:id="27" w:author="GRE Prep" w:date="2026-10-05T22:00:00Z" w:initials="GRE">
    <w:p>
      <w:pPr>
        <w:pStyle w:val="CommentText"/>
      </w:pPr>
      <w:r>
        <w:rPr>
          <w:b/>
        </w:rPr>
        <w:t>perturb: </w:t>
      </w:r>
      <w:r>
        <w:t>Disturb in mind or make uneasy or cause to be worried or alarmed</w:t>
      </w:r>
    </w:p>
  </w:comment>
  <w:comment w:id="9" w:author="GRE Prep" w:date="2026-10-05T22:00:00Z" w:initials="GRE">
    <w:p>
      <w:pPr>
        <w:pStyle w:val="CommentText"/>
      </w:pPr>
      <w:r>
        <w:rPr>
          <w:b/>
        </w:rPr>
        <w:t>onus: </w:t>
      </w:r>
      <w:r>
        <w:t>An onerous or difficult concern</w:t>
      </w:r>
    </w:p>
  </w:comment>
  <w:comment w:id="10" w:author="GRE Prep" w:date="2026-10-05T22:00:00Z" w:initials="GRE">
    <w:p>
      <w:pPr>
        <w:pStyle w:val="CommentText"/>
      </w:pPr>
      <w:r>
        <w:rPr>
          <w:b/>
        </w:rPr>
        <w:t>desultory: </w:t>
      </w:r>
      <w:r>
        <w:t>Marked by lack of definite plan or regularity or purpose; jumping from one thing to another</w:t>
      </w:r>
    </w:p>
  </w:comment>
  <w:comment w:id="46" w:author="GRE Prep" w:date="2026-10-05T22:00:00Z" w:initials="GRE">
    <w:p>
      <w:pPr>
        <w:pStyle w:val="CommentText"/>
      </w:pPr>
      <w:r>
        <w:rPr>
          <w:b/>
        </w:rPr>
        <w:t>bereavement: </w:t>
      </w:r>
      <w:r>
        <w:t>State of sorrow over the death or departure of a loved one</w:t>
      </w:r>
    </w:p>
  </w:comment>
  <w:comment w:id="4" w:author="GRE Prep" w:date="2026-10-05T22:00:00Z" w:initials="GRE">
    <w:p>
      <w:pPr>
        <w:pStyle w:val="CommentText"/>
      </w:pPr>
      <w:r>
        <w:rPr>
          <w:b/>
        </w:rPr>
        <w:t>aberration: </w:t>
      </w:r>
      <w:r>
        <w:t>A state or condition markedly different from the norm</w:t>
      </w:r>
    </w:p>
  </w:comment>
  <w:comment w:id="44" w:author="GRE Prep" w:date="2026-10-05T22:00:00Z" w:initials="GRE">
    <w:p>
      <w:pPr>
        <w:pStyle w:val="CommentText"/>
      </w:pPr>
      <w:r>
        <w:rPr>
          <w:b/>
        </w:rPr>
        <w:t>abscond: </w:t>
      </w:r>
      <w:r>
        <w:t>Run away; usually includes taking something or somebody along</w:t>
      </w:r>
    </w:p>
  </w:comment>
  <w:comment w:id="30" w:author="GRE Prep" w:date="2026-10-05T22:00:00Z" w:initials="GRE">
    <w:p>
      <w:pPr>
        <w:pStyle w:val="CommentText"/>
      </w:pPr>
      <w:r>
        <w:rPr>
          <w:b/>
        </w:rPr>
        <w:t>purgatory: </w:t>
      </w:r>
      <w:r>
        <w:t>A temporary condition of torment or suffering</w:t>
      </w:r>
    </w:p>
  </w:comment>
  <w:comment w:id="33" w:author="GRE Prep" w:date="2026-10-05T22:00:00Z" w:initials="GRE">
    <w:p>
      <w:pPr>
        <w:pStyle w:val="CommentText"/>
      </w:pPr>
      <w:r>
        <w:rPr>
          <w:b/>
        </w:rPr>
        <w:t>Elysium: </w:t>
      </w:r>
      <w:r>
        <w:t>A place or condition of ideal happiness</w:t>
      </w:r>
    </w:p>
  </w:comment>
  <w:comment w:id="26" w:author="GRE Prep" w:date="2026-10-05T22:00:00Z" w:initials="GRE">
    <w:p>
      <w:pPr>
        <w:pStyle w:val="CommentText"/>
      </w:pPr>
      <w:r>
        <w:rPr>
          <w:b/>
        </w:rPr>
        <w:t>climactic: </w:t>
      </w:r>
      <w:r>
        <w:t>Consisting of or causing a climax</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