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095</w:t>
      </w:r>
    </w:p>
    <w:p>
      <w:pPr>
        <w:spacing w:after="280"/>
        <w:jc w:val="center"/>
      </w:pPr>
      <w:r>
        <w:rPr>
          <w:i/>
          <w:color w:val="57606A"/>
          <w:sz w:val="24"/>
        </w:rPr>
        <w:t>Artisanal Craftsmanship and Industrial Forge: Formosan Mastery: Titanium Anvils, Homespun Textiles &amp; The Sovereign Escutcheon</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49 High-Freq GRE Words</w:t>
            </w:r>
          </w:p>
        </w:tc>
        <w:tc>
          <w:tcPr>
            <w:tcW w:type="dxa" w:w="3312"/>
            <w:shd w:fill="F6F8FA"/>
          </w:tcPr>
          <w:p>
            <w:pPr>
              <w:spacing w:before="80" w:after="80"/>
              <w:jc w:val="center"/>
            </w:pPr>
            <w:r>
              <w:rPr>
                <w:b/>
                <w:color w:val="6E7781"/>
                <w:sz w:val="18"/>
              </w:rPr>
              <w:t>THEMATIC FOCUS</w:t>
              <w:br/>
            </w:r>
            <w:r>
              <w:rPr>
                <w:b/>
                <w:color w:val="0969DA"/>
                <w:sz w:val="20"/>
              </w:rPr>
              <w:t>Industrial Metallurgy, Artisanal Heritage &amp; Formosan Craft</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095: Artisanal Craftsmanship and Industrial Forge: Formosan Mastery</w:t>
      </w:r>
    </w:p>
    <w:p>
      <w:pPr>
        <w:spacing w:before="60" w:after="180" w:line="288" w:lineRule="auto"/>
      </w:pPr>
      <w:r>
        <w:t xml:space="preserve">The traditional craftsmanship and industrial prowess of Taiwan embody a profound synthesis of metallurgical strength, delicate artisanal beauty, and modern manufacturing excellence. In high-tech foundries and precision machine shops, engineers </w:t>
      </w:r>
      <w:bookmarkStart w:id="1030" w:name="text_forge"/>
      <w:bookmarkEnd w:id="1030"/>
      <w:commentRangeStart w:id="30"/>
      <w:hyperlink w:anchor="vocab_forge" w:tooltip="GRE Definition: Furnace consisting of a special hearth where metal is heated before shaping">
        <w:r>
          <w:rPr>
            <w:b/>
            <w:color w:val="0969DA"/>
            <w:u w:val="single"/>
          </w:rPr>
          <w:t xml:space="preserve">forge</w:t>
        </w:r>
      </w:hyperlink>
      <w:commentRangeEnd w:id="30"/>
      <w:r>
        <w:rPr>
          <w:rStyle w:val="CommentReference"/>
        </w:rPr>
        <w:commentReference w:id="30"/>
      </w:r>
      <w:r>
        <w:t xml:space="preserve"> advanced alloy components, hammering raw titanium on a heavy industrial </w:t>
      </w:r>
      <w:bookmarkStart w:id="1001" w:name="text_anvil"/>
      <w:bookmarkEnd w:id="1001"/>
      <w:commentRangeStart w:id="1"/>
      <w:hyperlink w:anchor="vocab_anvil" w:tooltip="GRE Definition: A heavy block of iron or steel on which hot metals are shaped by hammering">
        <w:r>
          <w:rPr>
            <w:b/>
            <w:color w:val="0969DA"/>
            <w:u w:val="single"/>
          </w:rPr>
          <w:t xml:space="preserve">anvil</w:t>
        </w:r>
      </w:hyperlink>
      <w:commentRangeEnd w:id="1"/>
      <w:r>
        <w:rPr>
          <w:rStyle w:val="CommentReference"/>
        </w:rPr>
        <w:commentReference w:id="1"/>
      </w:r>
      <w:r>
        <w:t xml:space="preserve"> with the precision of a master sculptor wielding a sharp </w:t>
      </w:r>
      <w:bookmarkStart w:id="1026" w:name="text_chisel"/>
      <w:bookmarkEnd w:id="1026"/>
      <w:commentRangeStart w:id="26"/>
      <w:hyperlink w:anchor="vocab_chisel" w:tooltip="GRE Definition: An edge tool with a flat steel blade with a cutting edge">
        <w:r>
          <w:rPr>
            <w:b/>
            <w:color w:val="0969DA"/>
            <w:u w:val="single"/>
          </w:rPr>
          <w:t xml:space="preserve">chisel</w:t>
        </w:r>
      </w:hyperlink>
      <w:commentRangeEnd w:id="26"/>
      <w:r>
        <w:rPr>
          <w:rStyle w:val="CommentReference"/>
        </w:rPr>
        <w:commentReference w:id="26"/>
      </w:r>
      <w:r>
        <w:t xml:space="preserve">. Technicians </w:t>
      </w:r>
      <w:bookmarkStart w:id="1008" w:name="text_laminate"/>
      <w:bookmarkEnd w:id="1008"/>
      <w:commentRangeStart w:id="8"/>
      <w:hyperlink w:anchor="vocab_laminate" w:tooltip="GRE Definition: A sheet of material made by bonding two or more sheets or layers">
        <w:r>
          <w:rPr>
            <w:b/>
            <w:color w:val="0969DA"/>
            <w:u w:val="single"/>
          </w:rPr>
          <w:t xml:space="preserve">laminate</w:t>
        </w:r>
      </w:hyperlink>
      <w:commentRangeEnd w:id="8"/>
      <w:r>
        <w:rPr>
          <w:rStyle w:val="CommentReference"/>
        </w:rPr>
        <w:commentReference w:id="8"/>
      </w:r>
      <w:r>
        <w:t xml:space="preserve"> specialized composite panels, ready to </w:t>
      </w:r>
      <w:bookmarkStart w:id="1025" w:name="text_cleave"/>
      <w:bookmarkEnd w:id="1025"/>
      <w:commentRangeStart w:id="25"/>
      <w:hyperlink w:anchor="vocab_cleave" w:tooltip="GRE Definition: Separate or cut with a tool, such as a sharp instrument">
        <w:r>
          <w:rPr>
            <w:b/>
            <w:color w:val="0969DA"/>
            <w:u w:val="single"/>
          </w:rPr>
          <w:t xml:space="preserve">cleave</w:t>
        </w:r>
      </w:hyperlink>
      <w:commentRangeEnd w:id="25"/>
      <w:r>
        <w:rPr>
          <w:rStyle w:val="CommentReference"/>
        </w:rPr>
        <w:commentReference w:id="25"/>
      </w:r>
      <w:r>
        <w:t xml:space="preserve"> through heavy waves, affixing each durable </w:t>
      </w:r>
      <w:bookmarkStart w:id="1012" w:name="text_rivet"/>
      <w:bookmarkEnd w:id="1012"/>
      <w:commentRangeStart w:id="12"/>
      <w:hyperlink w:anchor="vocab_rivet" w:tooltip="GRE Definition: Ornament consisting of a circular rounded protuberance (as on a vault or shield or belt)">
        <w:r>
          <w:rPr>
            <w:b/>
            <w:color w:val="0969DA"/>
            <w:u w:val="single"/>
          </w:rPr>
          <w:t xml:space="preserve">rivet</w:t>
        </w:r>
      </w:hyperlink>
      <w:commentRangeEnd w:id="12"/>
      <w:r>
        <w:rPr>
          <w:rStyle w:val="CommentReference"/>
        </w:rPr>
        <w:commentReference w:id="12"/>
      </w:r>
      <w:r>
        <w:t xml:space="preserve"> and applying advanced sealant to </w:t>
      </w:r>
      <w:bookmarkStart w:id="1024" w:name="text_calk"/>
      <w:bookmarkEnd w:id="1024"/>
      <w:commentRangeStart w:id="24"/>
      <w:hyperlink w:anchor="vocab_calk" w:tooltip="GRE Definition: A metal cleat on the bottom front of a horseshoe to prevent slipping">
        <w:r>
          <w:rPr>
            <w:b/>
            <w:color w:val="0969DA"/>
            <w:u w:val="single"/>
          </w:rPr>
          <w:t xml:space="preserve">calk</w:t>
        </w:r>
      </w:hyperlink>
      <w:commentRangeEnd w:id="24"/>
      <w:r>
        <w:rPr>
          <w:rStyle w:val="CommentReference"/>
        </w:rPr>
        <w:commentReference w:id="24"/>
      </w:r>
      <w:r>
        <w:t xml:space="preserve"> naval hulls against sea water, taking care that cooling mixtures do not </w:t>
      </w:r>
      <w:bookmarkStart w:id="1041" w:name="text_pucker"/>
      <w:bookmarkEnd w:id="1041"/>
      <w:commentRangeStart w:id="41"/>
      <w:hyperlink w:anchor="vocab_pucker" w:tooltip="GRE Definition: An irregular fold in an otherwise even surface (as in cloth)">
        <w:r>
          <w:rPr>
            <w:b/>
            <w:color w:val="0969DA"/>
            <w:u w:val="single"/>
          </w:rPr>
          <w:t xml:space="preserve">pucker</w:t>
        </w:r>
      </w:hyperlink>
      <w:commentRangeEnd w:id="41"/>
      <w:r>
        <w:rPr>
          <w:rStyle w:val="CommentReference"/>
        </w:rPr>
        <w:commentReference w:id="41"/>
      </w:r>
      <w:r>
        <w:t xml:space="preserve"> or </w:t>
      </w:r>
      <w:bookmarkStart w:id="1037" w:name="text_mangle"/>
      <w:bookmarkEnd w:id="1037"/>
      <w:commentRangeStart w:id="37"/>
      <w:hyperlink w:anchor="vocab_mangle" w:tooltip="GRE Definition: Clothes dryer for drying and ironing laundry by passing it between two heavy heated rollers">
        <w:r>
          <w:rPr>
            <w:b/>
            <w:color w:val="0969DA"/>
            <w:u w:val="single"/>
          </w:rPr>
          <w:t xml:space="preserve">mangle</w:t>
        </w:r>
      </w:hyperlink>
      <w:commentRangeEnd w:id="37"/>
      <w:r>
        <w:rPr>
          <w:rStyle w:val="CommentReference"/>
        </w:rPr>
        <w:commentReference w:id="37"/>
      </w:r>
      <w:r>
        <w:t xml:space="preserve"> delicate components. On military patrol vessels, crew members </w:t>
      </w:r>
      <w:bookmarkStart w:id="1021" w:name="text_batten"/>
      <w:bookmarkEnd w:id="1021"/>
      <w:commentRangeStart w:id="21"/>
      <w:hyperlink w:anchor="vocab_batten" w:tooltip="GRE Definition: Stuffing made of rolls or sheets of cotton wool or synthetic fiber">
        <w:r>
          <w:rPr>
            <w:b/>
            <w:color w:val="0969DA"/>
            <w:u w:val="single"/>
          </w:rPr>
          <w:t xml:space="preserve">batten</w:t>
        </w:r>
      </w:hyperlink>
      <w:commentRangeEnd w:id="21"/>
      <w:r>
        <w:rPr>
          <w:rStyle w:val="CommentReference"/>
        </w:rPr>
        <w:commentReference w:id="21"/>
      </w:r>
      <w:r>
        <w:t xml:space="preserve"> down hatches before typhoon winds, ensuring that every defense system is fortified to </w:t>
      </w:r>
      <w:bookmarkStart w:id="1017" w:name="text_scotch"/>
      <w:bookmarkEnd w:id="1017"/>
      <w:commentRangeStart w:id="17"/>
      <w:hyperlink w:anchor="vocab_scotch" w:tooltip="GRE Definition: A slight surface cut (especially a notch that is made to keep a tally)">
        <w:r>
          <w:rPr>
            <w:b/>
            <w:color w:val="0969DA"/>
            <w:u w:val="single"/>
          </w:rPr>
          <w:t xml:space="preserve">scotch</w:t>
        </w:r>
      </w:hyperlink>
      <w:commentRangeEnd w:id="17"/>
      <w:r>
        <w:rPr>
          <w:rStyle w:val="CommentReference"/>
        </w:rPr>
        <w:commentReference w:id="17"/>
      </w:r>
      <w:r>
        <w:t xml:space="preserve"> hostile incursions and protect the sovereign </w:t>
      </w:r>
      <w:bookmarkStart w:id="1019" w:name="text_escutcheon"/>
      <w:bookmarkEnd w:id="1019"/>
      <w:commentRangeStart w:id="19"/>
      <w:hyperlink w:anchor="vocab_escutcheon" w:tooltip="GRE Definition: A flat protective covering (on a door or wall etc) to prevent soiling by dirty fingers">
        <w:r>
          <w:rPr>
            <w:b/>
            <w:color w:val="0969DA"/>
            <w:u w:val="single"/>
          </w:rPr>
          <w:t xml:space="preserve">escutcheon</w:t>
        </w:r>
      </w:hyperlink>
      <w:commentRangeEnd w:id="19"/>
      <w:r>
        <w:rPr>
          <w:rStyle w:val="CommentReference"/>
        </w:rPr>
        <w:commentReference w:id="19"/>
      </w:r>
      <w:r>
        <w:t xml:space="preserve"> of the nation.</w:t>
      </w:r>
    </w:p>
    <w:p>
      <w:pPr>
        <w:spacing w:before="60" w:after="180" w:line="288" w:lineRule="auto"/>
      </w:pPr>
      <w:r>
        <w:t xml:space="preserve">The cultural heritage of Formosa shines through its vibrant domestic crafts and communal traditions. In historic township workshops, master weavers </w:t>
      </w:r>
      <w:bookmarkStart w:id="1029" w:name="text_plait"/>
      <w:bookmarkEnd w:id="1029"/>
      <w:commentRangeStart w:id="29"/>
      <w:hyperlink w:anchor="vocab_plait" w:tooltip="GRE Definition: A hairdo formed by braiding or twisting the hair">
        <w:r>
          <w:rPr>
            <w:b/>
            <w:color w:val="0969DA"/>
            <w:u w:val="single"/>
          </w:rPr>
          <w:t xml:space="preserve">plait</w:t>
        </w:r>
      </w:hyperlink>
      <w:commentRangeEnd w:id="29"/>
      <w:r>
        <w:rPr>
          <w:rStyle w:val="CommentReference"/>
        </w:rPr>
        <w:commentReference w:id="29"/>
      </w:r>
      <w:r>
        <w:t xml:space="preserve"> natural rush fibers into a sturdy floor </w:t>
      </w:r>
      <w:bookmarkStart w:id="1009" w:name="text_mat"/>
      <w:bookmarkEnd w:id="1009"/>
      <w:commentRangeStart w:id="9"/>
      <w:hyperlink w:anchor="vocab_mat" w:tooltip="GRE Definition: A thick flat pad used as a floor covering">
        <w:r>
          <w:rPr>
            <w:b/>
            <w:color w:val="0969DA"/>
            <w:u w:val="single"/>
          </w:rPr>
          <w:t xml:space="preserve">mat</w:t>
        </w:r>
      </w:hyperlink>
      <w:commentRangeEnd w:id="9"/>
      <w:r>
        <w:rPr>
          <w:rStyle w:val="CommentReference"/>
        </w:rPr>
        <w:commentReference w:id="9"/>
      </w:r>
      <w:r>
        <w:t xml:space="preserve">, or use a fine </w:t>
      </w:r>
      <w:bookmarkStart w:id="1007" w:name="text_awl"/>
      <w:bookmarkEnd w:id="1007"/>
      <w:commentRangeStart w:id="7"/>
      <w:hyperlink w:anchor="vocab_awl" w:tooltip="GRE Definition: A pointed tool for marking surfaces or for punching small holes">
        <w:r>
          <w:rPr>
            <w:b/>
            <w:color w:val="0969DA"/>
            <w:u w:val="single"/>
          </w:rPr>
          <w:t xml:space="preserve">awl</w:t>
        </w:r>
      </w:hyperlink>
      <w:commentRangeEnd w:id="7"/>
      <w:r>
        <w:rPr>
          <w:rStyle w:val="CommentReference"/>
        </w:rPr>
        <w:commentReference w:id="7"/>
      </w:r>
      <w:r>
        <w:t xml:space="preserve"> and needle to stitch intricate </w:t>
      </w:r>
      <w:bookmarkStart w:id="1000" w:name="text_lace"/>
      <w:bookmarkEnd w:id="1000"/>
      <w:commentRangeStart w:id="0"/>
      <w:hyperlink w:anchor="vocab_lace" w:tooltip="GRE Definition: A cord that is drawn through eyelets or around hooks in order to draw together two edges (as of a shoe or garment)">
        <w:r>
          <w:rPr>
            <w:b/>
            <w:color w:val="0969DA"/>
            <w:u w:val="single"/>
          </w:rPr>
          <w:t xml:space="preserve">lace</w:t>
        </w:r>
      </w:hyperlink>
      <w:commentRangeEnd w:id="0"/>
      <w:r>
        <w:rPr>
          <w:rStyle w:val="CommentReference"/>
        </w:rPr>
        <w:commentReference w:id="0"/>
      </w:r>
      <w:r>
        <w:t xml:space="preserve"> and </w:t>
      </w:r>
      <w:bookmarkStart w:id="1016" w:name="text_crochet"/>
      <w:bookmarkEnd w:id="1016"/>
      <w:commentRangeStart w:id="16"/>
      <w:hyperlink w:anchor="vocab_crochet" w:tooltip="GRE Definition: Needlework done by interlocking looped stitches with a hooked needle">
        <w:r>
          <w:rPr>
            <w:b/>
            <w:color w:val="0969DA"/>
            <w:u w:val="single"/>
          </w:rPr>
          <w:t xml:space="preserve">crochet</w:t>
        </w:r>
      </w:hyperlink>
      <w:commentRangeEnd w:id="16"/>
      <w:r>
        <w:rPr>
          <w:rStyle w:val="CommentReference"/>
        </w:rPr>
        <w:commentReference w:id="16"/>
      </w:r>
      <w:r>
        <w:t xml:space="preserve"> delicate embroidery along the </w:t>
      </w:r>
      <w:bookmarkStart w:id="1004" w:name="text_hem"/>
      <w:bookmarkEnd w:id="1004"/>
      <w:commentRangeStart w:id="4"/>
      <w:hyperlink w:anchor="vocab_hem" w:tooltip="GRE Definition: The edge of a piece of cloth; especially the finished edge that has been doubled under and stitched down">
        <w:r>
          <w:rPr>
            <w:b/>
            <w:color w:val="0969DA"/>
            <w:u w:val="single"/>
          </w:rPr>
          <w:t xml:space="preserve">hem</w:t>
        </w:r>
      </w:hyperlink>
      <w:commentRangeEnd w:id="4"/>
      <w:r>
        <w:rPr>
          <w:rStyle w:val="CommentReference"/>
        </w:rPr>
        <w:commentReference w:id="4"/>
      </w:r>
      <w:r>
        <w:t xml:space="preserve"> of traditional garments. Artisans craft exquisite </w:t>
      </w:r>
      <w:bookmarkStart w:id="1006" w:name="text_homespun"/>
      <w:bookmarkEnd w:id="1006"/>
      <w:commentRangeStart w:id="6"/>
      <w:hyperlink w:anchor="vocab_homespun" w:tooltip="GRE Definition: A rough loosely woven fabric originally made with yarn that was spun at home">
        <w:r>
          <w:rPr>
            <w:b/>
            <w:color w:val="0969DA"/>
            <w:u w:val="single"/>
          </w:rPr>
          <w:t xml:space="preserve">homespun</w:t>
        </w:r>
      </w:hyperlink>
      <w:commentRangeEnd w:id="6"/>
      <w:r>
        <w:rPr>
          <w:rStyle w:val="CommentReference"/>
        </w:rPr>
        <w:commentReference w:id="6"/>
      </w:r>
      <w:r>
        <w:t xml:space="preserve"> textiles and colorful </w:t>
      </w:r>
      <w:bookmarkStart w:id="1033" w:name="text_bandanna"/>
      <w:bookmarkEnd w:id="1033"/>
      <w:commentRangeStart w:id="33"/>
      <w:hyperlink w:anchor="vocab_bandanna" w:tooltip="GRE Definition: Large and brightly colored handkerchief; often used as a neckerchief">
        <w:r>
          <w:rPr>
            <w:b/>
            <w:color w:val="0969DA"/>
            <w:u w:val="single"/>
          </w:rPr>
          <w:t xml:space="preserve">bandanna</w:t>
        </w:r>
      </w:hyperlink>
      <w:commentRangeEnd w:id="33"/>
      <w:r>
        <w:rPr>
          <w:rStyle w:val="CommentReference"/>
        </w:rPr>
        <w:commentReference w:id="33"/>
      </w:r>
      <w:r>
        <w:t xml:space="preserve"> scarves, styling a traditional </w:t>
      </w:r>
      <w:bookmarkStart w:id="1035" w:name="text_coiffure"/>
      <w:bookmarkEnd w:id="1035"/>
      <w:commentRangeStart w:id="35"/>
      <w:hyperlink w:anchor="vocab_coiffure" w:tooltip="GRE Definition: The arrangement of the hair (especially a woman's hair)">
        <w:r>
          <w:rPr>
            <w:b/>
            <w:color w:val="0969DA"/>
            <w:u w:val="single"/>
          </w:rPr>
          <w:t xml:space="preserve">coiffure</w:t>
        </w:r>
      </w:hyperlink>
      <w:commentRangeEnd w:id="35"/>
      <w:r>
        <w:rPr>
          <w:rStyle w:val="CommentReference"/>
        </w:rPr>
        <w:commentReference w:id="35"/>
      </w:r>
      <w:r>
        <w:t xml:space="preserve"> with floral pins and adorning festive costumes with a gleaming </w:t>
      </w:r>
      <w:bookmarkStart w:id="1002" w:name="text_spangle"/>
      <w:bookmarkEnd w:id="1002"/>
      <w:commentRangeStart w:id="2"/>
      <w:hyperlink w:anchor="vocab_spangle" w:tooltip="GRE Definition: Adornment consisting of a small piece of shiny material used to decorate clothing">
        <w:r>
          <w:rPr>
            <w:b/>
            <w:color w:val="0969DA"/>
            <w:u w:val="single"/>
          </w:rPr>
          <w:t xml:space="preserve">spangle</w:t>
        </w:r>
      </w:hyperlink>
      <w:commentRangeEnd w:id="2"/>
      <w:r>
        <w:rPr>
          <w:rStyle w:val="CommentReference"/>
        </w:rPr>
        <w:commentReference w:id="2"/>
      </w:r>
      <w:r>
        <w:t xml:space="preserve"> that sparkles in the sunlight. In traditional teahouses, hosts serve refreshing mountain oolong from a glass </w:t>
      </w:r>
      <w:bookmarkStart w:id="1011" w:name="text_carafe"/>
      <w:bookmarkEnd w:id="1011"/>
      <w:commentRangeStart w:id="11"/>
      <w:hyperlink w:anchor="vocab_carafe" w:tooltip="GRE Definition: A bottle with a stopper; for serving wine or water">
        <w:r>
          <w:rPr>
            <w:b/>
            <w:color w:val="0969DA"/>
            <w:u w:val="single"/>
          </w:rPr>
          <w:t xml:space="preserve">carafe</w:t>
        </w:r>
      </w:hyperlink>
      <w:commentRangeEnd w:id="11"/>
      <w:r>
        <w:rPr>
          <w:rStyle w:val="CommentReference"/>
        </w:rPr>
        <w:commentReference w:id="11"/>
      </w:r>
      <w:r>
        <w:t xml:space="preserve"> or porcelain </w:t>
      </w:r>
      <w:bookmarkStart w:id="1034" w:name="text_ewer"/>
      <w:bookmarkEnd w:id="1034"/>
      <w:commentRangeStart w:id="34"/>
      <w:hyperlink w:anchor="vocab_ewer" w:tooltip="GRE Definition: An open vessel with a handle and a spout for pouring">
        <w:r>
          <w:rPr>
            <w:b/>
            <w:color w:val="0969DA"/>
            <w:u w:val="single"/>
          </w:rPr>
          <w:t xml:space="preserve">ewer</w:t>
        </w:r>
      </w:hyperlink>
      <w:commentRangeEnd w:id="34"/>
      <w:r>
        <w:rPr>
          <w:rStyle w:val="CommentReference"/>
        </w:rPr>
        <w:commentReference w:id="34"/>
      </w:r>
      <w:r>
        <w:t xml:space="preserve">, filling each cup to the </w:t>
      </w:r>
      <w:bookmarkStart w:id="1027" w:name="text_brim"/>
      <w:bookmarkEnd w:id="1027"/>
      <w:commentRangeStart w:id="27"/>
      <w:hyperlink w:anchor="vocab_brim" w:tooltip="GRE Definition: The top edge of a vessel or other container">
        <w:r>
          <w:rPr>
            <w:b/>
            <w:color w:val="0969DA"/>
            <w:u w:val="single"/>
          </w:rPr>
          <w:t xml:space="preserve">brim</w:t>
        </w:r>
      </w:hyperlink>
      <w:commentRangeEnd w:id="27"/>
      <w:r>
        <w:rPr>
          <w:rStyle w:val="CommentReference"/>
        </w:rPr>
        <w:commentReference w:id="27"/>
      </w:r>
      <w:r>
        <w:t xml:space="preserve"> and offering snacks on a silver </w:t>
      </w:r>
      <w:bookmarkStart w:id="1003" w:name="text_salver"/>
      <w:bookmarkEnd w:id="1003"/>
      <w:commentRangeStart w:id="3"/>
      <w:hyperlink w:anchor="vocab_salver" w:tooltip="GRE Definition: A tray (or large plate) for serving food or drinks; usually made of silver">
        <w:r>
          <w:rPr>
            <w:b/>
            <w:color w:val="0969DA"/>
            <w:u w:val="single"/>
          </w:rPr>
          <w:t xml:space="preserve">salver</w:t>
        </w:r>
      </w:hyperlink>
      <w:commentRangeEnd w:id="3"/>
      <w:r>
        <w:rPr>
          <w:rStyle w:val="CommentReference"/>
        </w:rPr>
        <w:commentReference w:id="3"/>
      </w:r>
      <w:r>
        <w:t xml:space="preserve">, while a ceramic </w:t>
      </w:r>
      <w:bookmarkStart w:id="1023" w:name="text_cruet"/>
      <w:bookmarkEnd w:id="1023"/>
      <w:commentRangeStart w:id="23"/>
      <w:hyperlink w:anchor="vocab_cruet" w:tooltip="GRE Definition: Bottle that holds wine or oil or vinegar for the table">
        <w:r>
          <w:rPr>
            <w:b/>
            <w:color w:val="0969DA"/>
            <w:u w:val="single"/>
          </w:rPr>
          <w:t xml:space="preserve">cruet</w:t>
        </w:r>
      </w:hyperlink>
      <w:commentRangeEnd w:id="23"/>
      <w:r>
        <w:rPr>
          <w:rStyle w:val="CommentReference"/>
        </w:rPr>
        <w:commentReference w:id="23"/>
      </w:r>
      <w:r>
        <w:t xml:space="preserve"> holds seasoning and a bronze </w:t>
      </w:r>
      <w:bookmarkStart w:id="1022" w:name="text_brazier"/>
      <w:bookmarkEnd w:id="1022"/>
      <w:commentRangeStart w:id="22"/>
      <w:hyperlink w:anchor="vocab_brazier" w:tooltip="GRE Definition: Large metal container in which coal or charcoal is burned; warms people who must stay outside for long times">
        <w:r>
          <w:rPr>
            <w:b/>
            <w:color w:val="0969DA"/>
            <w:u w:val="single"/>
          </w:rPr>
          <w:t xml:space="preserve">brazier</w:t>
        </w:r>
      </w:hyperlink>
      <w:commentRangeEnd w:id="22"/>
      <w:r>
        <w:rPr>
          <w:rStyle w:val="CommentReference"/>
        </w:rPr>
        <w:commentReference w:id="22"/>
      </w:r>
      <w:r>
        <w:t xml:space="preserve"> keeps tea kettles warm.</w:t>
      </w:r>
    </w:p>
    <w:p>
      <w:pPr>
        <w:spacing w:before="60" w:after="180" w:line="288" w:lineRule="auto"/>
      </w:pPr>
      <w:r>
        <w:t xml:space="preserve">In bustling community markets and agricultural cooperatives, rural life reflects an enduring harmony with nature. Farmers harvest a golden </w:t>
      </w:r>
      <w:bookmarkStart w:id="1032" w:name="text_sheaf"/>
      <w:bookmarkEnd w:id="1032"/>
      <w:commentRangeStart w:id="32"/>
      <w:hyperlink w:anchor="vocab_sheaf" w:tooltip="GRE Definition: A package of several things tied together for carrying or storing">
        <w:r>
          <w:rPr>
            <w:b/>
            <w:color w:val="0969DA"/>
            <w:u w:val="single"/>
          </w:rPr>
          <w:t xml:space="preserve">sheaf</w:t>
        </w:r>
      </w:hyperlink>
      <w:commentRangeEnd w:id="32"/>
      <w:r>
        <w:rPr>
          <w:rStyle w:val="CommentReference"/>
        </w:rPr>
        <w:commentReference w:id="32"/>
      </w:r>
      <w:r>
        <w:t xml:space="preserve"> of rice, using a wire </w:t>
      </w:r>
      <w:bookmarkStart w:id="1005" w:name="text_colander"/>
      <w:bookmarkEnd w:id="1005"/>
      <w:commentRangeStart w:id="5"/>
      <w:hyperlink w:anchor="vocab_colander" w:tooltip="GRE Definition: Bowl-shaped strainer; used to wash or drain foods">
        <w:r>
          <w:rPr>
            <w:b/>
            <w:color w:val="0969DA"/>
            <w:u w:val="single"/>
          </w:rPr>
          <w:t xml:space="preserve">colander</w:t>
        </w:r>
      </w:hyperlink>
      <w:commentRangeEnd w:id="5"/>
      <w:r>
        <w:rPr>
          <w:rStyle w:val="CommentReference"/>
        </w:rPr>
        <w:commentReference w:id="5"/>
      </w:r>
      <w:r>
        <w:t xml:space="preserve"> to wash fresh river greens, while a </w:t>
      </w:r>
      <w:bookmarkStart w:id="1018" w:name="text_roan"/>
      <w:bookmarkEnd w:id="1018"/>
      <w:commentRangeStart w:id="18"/>
      <w:hyperlink w:anchor="vocab_roan" w:tooltip="GRE Definition: A soft sheepskin leather that is colored and finished to resemble morocco; used in bookbinding">
        <w:r>
          <w:rPr>
            <w:b/>
            <w:color w:val="0969DA"/>
            <w:u w:val="single"/>
          </w:rPr>
          <w:t xml:space="preserve">roan</w:t>
        </w:r>
      </w:hyperlink>
      <w:commentRangeEnd w:id="18"/>
      <w:r>
        <w:rPr>
          <w:rStyle w:val="CommentReference"/>
        </w:rPr>
        <w:commentReference w:id="18"/>
      </w:r>
      <w:r>
        <w:t xml:space="preserve"> pony stands quietly beneath a shady banyan tree, adorned in a ceremonial </w:t>
      </w:r>
      <w:bookmarkStart w:id="1013" w:name="text_caparison"/>
      <w:bookmarkEnd w:id="1013"/>
      <w:commentRangeStart w:id="13"/>
      <w:hyperlink w:anchor="vocab_caparison" w:tooltip="GRE Definition: Stable gear consisting of a decorated covering for a horse, especially (formerly) for a warhorse">
        <w:r>
          <w:rPr>
            <w:b/>
            <w:color w:val="0969DA"/>
            <w:u w:val="single"/>
          </w:rPr>
          <w:t xml:space="preserve">caparison</w:t>
        </w:r>
      </w:hyperlink>
      <w:commentRangeEnd w:id="13"/>
      <w:r>
        <w:rPr>
          <w:rStyle w:val="CommentReference"/>
        </w:rPr>
        <w:commentReference w:id="13"/>
      </w:r>
      <w:r>
        <w:t xml:space="preserve"> for a harvest festival. An elder artisan carves a delicate jade </w:t>
      </w:r>
      <w:bookmarkStart w:id="1014" w:name="text_cameo"/>
      <w:bookmarkEnd w:id="1014"/>
      <w:commentRangeStart w:id="14"/>
      <w:hyperlink w:anchor="vocab_cameo" w:tooltip="GRE Definition: Engraving or carving in low relief on a stone (as in a brooch or ring)">
        <w:r>
          <w:rPr>
            <w:b/>
            <w:color w:val="0969DA"/>
            <w:u w:val="single"/>
          </w:rPr>
          <w:t xml:space="preserve">cameo</w:t>
        </w:r>
      </w:hyperlink>
      <w:commentRangeEnd w:id="14"/>
      <w:r>
        <w:rPr>
          <w:rStyle w:val="CommentReference"/>
        </w:rPr>
        <w:commentReference w:id="14"/>
      </w:r>
      <w:r>
        <w:t xml:space="preserve"> with astonishing skill, using an old </w:t>
      </w:r>
      <w:bookmarkStart w:id="1028" w:name="text_rag"/>
      <w:bookmarkEnd w:id="1028"/>
      <w:commentRangeStart w:id="28"/>
      <w:hyperlink w:anchor="vocab_rag" w:tooltip="GRE Definition: A small piece of cloth or paper">
        <w:r>
          <w:rPr>
            <w:b/>
            <w:color w:val="0969DA"/>
            <w:u w:val="single"/>
          </w:rPr>
          <w:t xml:space="preserve">rag</w:t>
        </w:r>
      </w:hyperlink>
      <w:commentRangeEnd w:id="28"/>
      <w:r>
        <w:rPr>
          <w:rStyle w:val="CommentReference"/>
        </w:rPr>
        <w:commentReference w:id="28"/>
      </w:r>
      <w:r>
        <w:t xml:space="preserve"> to polish the gemstone until it shines. In culinary stalls, chefs toss ingredients into a bubbling </w:t>
      </w:r>
      <w:bookmarkStart w:id="1039" w:name="text_cauldron"/>
      <w:bookmarkEnd w:id="1039"/>
      <w:commentRangeStart w:id="39"/>
      <w:hyperlink w:anchor="vocab_cauldron" w:tooltip="GRE Definition: A very large pot that is used for boiling">
        <w:r>
          <w:rPr>
            <w:b/>
            <w:color w:val="0969DA"/>
            <w:u w:val="single"/>
          </w:rPr>
          <w:t xml:space="preserve">cauldron</w:t>
        </w:r>
      </w:hyperlink>
      <w:commentRangeEnd w:id="39"/>
      <w:r>
        <w:rPr>
          <w:rStyle w:val="CommentReference"/>
        </w:rPr>
        <w:commentReference w:id="39"/>
      </w:r>
      <w:r>
        <w:t xml:space="preserve"> of soup, while an attentive baker begins to </w:t>
      </w:r>
      <w:bookmarkStart w:id="1042" w:name="text_purse"/>
      <w:bookmarkEnd w:id="1042"/>
      <w:commentRangeStart w:id="42"/>
      <w:hyperlink w:anchor="vocab_purse" w:tooltip="GRE Definition: A container used for carrying money and small personal items or accessories (especially by women)">
        <w:r>
          <w:rPr>
            <w:b/>
            <w:color w:val="0969DA"/>
            <w:u w:val="single"/>
          </w:rPr>
          <w:t xml:space="preserve">purse</w:t>
        </w:r>
      </w:hyperlink>
      <w:commentRangeEnd w:id="42"/>
      <w:r>
        <w:rPr>
          <w:rStyle w:val="CommentReference"/>
        </w:rPr>
        <w:commentReference w:id="42"/>
      </w:r>
      <w:r>
        <w:t xml:space="preserve"> and shape dough with </w:t>
      </w:r>
      <w:bookmarkStart w:id="1031" w:name="text_elastic"/>
      <w:bookmarkEnd w:id="1031"/>
      <w:commentRangeStart w:id="31"/>
      <w:hyperlink w:anchor="vocab_elastic" w:tooltip="GRE Definition: A narrow band of elastic rubber used to hold things (such as papers) together">
        <w:r>
          <w:rPr>
            <w:b/>
            <w:color w:val="0969DA"/>
            <w:u w:val="single"/>
          </w:rPr>
          <w:t xml:space="preserve">elastic</w:t>
        </w:r>
      </w:hyperlink>
      <w:commentRangeEnd w:id="31"/>
      <w:r>
        <w:rPr>
          <w:rStyle w:val="CommentReference"/>
        </w:rPr>
        <w:commentReference w:id="31"/>
      </w:r>
      <w:r>
        <w:t xml:space="preserve"> grace. When foreign autocrats threaten their way of life, citizens </w:t>
      </w:r>
      <w:bookmarkStart w:id="1036" w:name="text_bristle"/>
      <w:bookmarkEnd w:id="1036"/>
      <w:commentRangeStart w:id="36"/>
      <w:hyperlink w:anchor="vocab_bristle" w:tooltip="GRE Definition: A stiff fiber (coarse hair or filament); natural or synthetic">
        <w:r>
          <w:rPr>
            <w:b/>
            <w:color w:val="0969DA"/>
            <w:u w:val="single"/>
          </w:rPr>
          <w:t xml:space="preserve">bristle</w:t>
        </w:r>
      </w:hyperlink>
      <w:commentRangeEnd w:id="36"/>
      <w:r>
        <w:rPr>
          <w:rStyle w:val="CommentReference"/>
        </w:rPr>
        <w:commentReference w:id="36"/>
      </w:r>
      <w:r>
        <w:t xml:space="preserve"> with righteous </w:t>
      </w:r>
      <w:bookmarkStart w:id="1048" w:name="text_pique"/>
      <w:bookmarkEnd w:id="1048"/>
      <w:commentRangeStart w:id="48"/>
      <w:hyperlink w:anchor="vocab_pique" w:tooltip="GRE Definition: Tightly woven fabric with raised cords">
        <w:r>
          <w:rPr>
            <w:b/>
            <w:color w:val="0969DA"/>
            <w:u w:val="single"/>
          </w:rPr>
          <w:t xml:space="preserve">pique</w:t>
        </w:r>
      </w:hyperlink>
      <w:commentRangeEnd w:id="48"/>
      <w:r>
        <w:rPr>
          <w:rStyle w:val="CommentReference"/>
        </w:rPr>
        <w:commentReference w:id="48"/>
      </w:r>
      <w:r>
        <w:t xml:space="preserve">, refusing to wear the authoritarian </w:t>
      </w:r>
      <w:bookmarkStart w:id="1010" w:name="text_yoke"/>
      <w:bookmarkEnd w:id="1010"/>
      <w:commentRangeStart w:id="10"/>
      <w:hyperlink w:anchor="vocab_yoke" w:tooltip="GRE Definition: Fabric comprising a fitted part at the top of a garment">
        <w:r>
          <w:rPr>
            <w:b/>
            <w:color w:val="0969DA"/>
            <w:u w:val="single"/>
          </w:rPr>
          <w:t xml:space="preserve">yoke</w:t>
        </w:r>
      </w:hyperlink>
      <w:commentRangeEnd w:id="10"/>
      <w:r>
        <w:rPr>
          <w:rStyle w:val="CommentReference"/>
        </w:rPr>
        <w:commentReference w:id="10"/>
      </w:r>
      <w:r>
        <w:t xml:space="preserve"> or let foreign economic coercion </w:t>
      </w:r>
      <w:bookmarkStart w:id="1046" w:name="text_fleece"/>
      <w:bookmarkEnd w:id="1046"/>
      <w:commentRangeStart w:id="46"/>
      <w:hyperlink w:anchor="vocab_fleece" w:tooltip="GRE Definition: The wool of a sheep or similar animal">
        <w:r>
          <w:rPr>
            <w:b/>
            <w:color w:val="0969DA"/>
            <w:u w:val="single"/>
          </w:rPr>
          <w:t xml:space="preserve">fleece</w:t>
        </w:r>
      </w:hyperlink>
      <w:commentRangeEnd w:id="46"/>
      <w:r>
        <w:rPr>
          <w:rStyle w:val="CommentReference"/>
        </w:rPr>
        <w:commentReference w:id="46"/>
      </w:r>
      <w:r>
        <w:t xml:space="preserve"> local industries.</w:t>
      </w:r>
    </w:p>
    <w:p>
      <w:pPr>
        <w:spacing w:before="60" w:after="180" w:line="288" w:lineRule="auto"/>
      </w:pPr>
      <w:r>
        <w:t xml:space="preserve">Ultimately, the resilience of Taiwan is woven into a rich social </w:t>
      </w:r>
      <w:bookmarkStart w:id="1038" w:name="text_mosaic"/>
      <w:bookmarkEnd w:id="1038"/>
      <w:commentRangeStart w:id="38"/>
      <w:hyperlink w:anchor="vocab_mosaic" w:tooltip="GRE Definition: Art consisting of a design made of small pieces of colored stone or glass">
        <w:r>
          <w:rPr>
            <w:b/>
            <w:color w:val="0969DA"/>
            <w:u w:val="single"/>
          </w:rPr>
          <w:t xml:space="preserve">mosaic</w:t>
        </w:r>
      </w:hyperlink>
      <w:commentRangeEnd w:id="38"/>
      <w:r>
        <w:rPr>
          <w:rStyle w:val="CommentReference"/>
        </w:rPr>
        <w:commentReference w:id="38"/>
      </w:r>
      <w:r>
        <w:t xml:space="preserve"> that unites diverse communities in shared democratic resolve. Rather than succumbing to despair, citizens </w:t>
      </w:r>
      <w:bookmarkStart w:id="1020" w:name="text_console"/>
      <w:bookmarkEnd w:id="1020"/>
      <w:commentRangeStart w:id="20"/>
      <w:hyperlink w:anchor="vocab_console" w:tooltip="GRE Definition: A small table fixed to a wall or designed to stand against a wall">
        <w:r>
          <w:rPr>
            <w:b/>
            <w:color w:val="0969DA"/>
            <w:u w:val="single"/>
          </w:rPr>
          <w:t xml:space="preserve">console</w:t>
        </w:r>
      </w:hyperlink>
      <w:commentRangeEnd w:id="20"/>
      <w:r>
        <w:rPr>
          <w:rStyle w:val="CommentReference"/>
        </w:rPr>
        <w:commentReference w:id="20"/>
      </w:r>
      <w:r>
        <w:t xml:space="preserve"> one another during moments of crisis and </w:t>
      </w:r>
      <w:bookmarkStart w:id="1015" w:name="text_bolster"/>
      <w:bookmarkEnd w:id="1015"/>
      <w:commentRangeStart w:id="15"/>
      <w:hyperlink w:anchor="vocab_bolster" w:tooltip="GRE Definition: A pillow that is often put across a bed underneath the regular pillows">
        <w:r>
          <w:rPr>
            <w:b/>
            <w:color w:val="0969DA"/>
            <w:u w:val="single"/>
          </w:rPr>
          <w:t xml:space="preserve">bolster</w:t>
        </w:r>
      </w:hyperlink>
      <w:commentRangeEnd w:id="15"/>
      <w:r>
        <w:rPr>
          <w:rStyle w:val="CommentReference"/>
        </w:rPr>
        <w:commentReference w:id="15"/>
      </w:r>
      <w:r>
        <w:t xml:space="preserve"> community defense networks with unyielding solidarity. With a deft </w:t>
      </w:r>
      <w:bookmarkStart w:id="1044" w:name="text_flick"/>
      <w:bookmarkEnd w:id="1044"/>
      <w:commentRangeStart w:id="44"/>
      <w:hyperlink w:anchor="vocab_flick" w:tooltip="GRE Definition: A light sharp contact (usually with something flexible)">
        <w:r>
          <w:rPr>
            <w:b/>
            <w:color w:val="0969DA"/>
            <w:u w:val="single"/>
          </w:rPr>
          <w:t xml:space="preserve">flick</w:t>
        </w:r>
      </w:hyperlink>
      <w:commentRangeEnd w:id="44"/>
      <w:r>
        <w:rPr>
          <w:rStyle w:val="CommentReference"/>
        </w:rPr>
        <w:commentReference w:id="44"/>
      </w:r>
      <w:r>
        <w:t xml:space="preserve"> of the wrist, a street vendor flips a fresh scallion pancake, while an informative civic </w:t>
      </w:r>
      <w:bookmarkStart w:id="1040" w:name="text_brochure"/>
      <w:bookmarkEnd w:id="1040"/>
      <w:commentRangeStart w:id="40"/>
      <w:hyperlink w:anchor="vocab_brochure" w:tooltip="GRE Definition: A small book usually having a paper cover">
        <w:r>
          <w:rPr>
            <w:b/>
            <w:color w:val="0969DA"/>
            <w:u w:val="single"/>
          </w:rPr>
          <w:t xml:space="preserve">brochure</w:t>
        </w:r>
      </w:hyperlink>
      <w:commentRangeEnd w:id="40"/>
      <w:r>
        <w:rPr>
          <w:rStyle w:val="CommentReference"/>
        </w:rPr>
        <w:commentReference w:id="40"/>
      </w:r>
      <w:r>
        <w:t xml:space="preserve"> educates citizens on emergency preparedness. A free society knows how to </w:t>
      </w:r>
      <w:bookmarkStart w:id="1045" w:name="text_coin"/>
      <w:bookmarkEnd w:id="1045"/>
      <w:commentRangeStart w:id="45"/>
      <w:hyperlink w:anchor="vocab_coin" w:tooltip="GRE Definition: A flat metal piece (usually a disc) used as money">
        <w:r>
          <w:rPr>
            <w:b/>
            <w:color w:val="0969DA"/>
            <w:u w:val="single"/>
          </w:rPr>
          <w:t xml:space="preserve">coin</w:t>
        </w:r>
      </w:hyperlink>
      <w:commentRangeEnd w:id="45"/>
      <w:r>
        <w:rPr>
          <w:rStyle w:val="CommentReference"/>
        </w:rPr>
        <w:commentReference w:id="45"/>
      </w:r>
      <w:r>
        <w:t xml:space="preserve"> new paradigms of innovation, </w:t>
      </w:r>
      <w:bookmarkStart w:id="1043" w:name="text_hone"/>
      <w:bookmarkEnd w:id="1043"/>
      <w:commentRangeStart w:id="43"/>
      <w:hyperlink w:anchor="vocab_hone" w:tooltip="GRE Definition: A whetstone made of fine gritstone; used for sharpening razors">
        <w:r>
          <w:rPr>
            <w:b/>
            <w:color w:val="0969DA"/>
            <w:u w:val="single"/>
          </w:rPr>
          <w:t xml:space="preserve">hone</w:t>
        </w:r>
      </w:hyperlink>
      <w:commentRangeEnd w:id="43"/>
      <w:r>
        <w:rPr>
          <w:rStyle w:val="CommentReference"/>
        </w:rPr>
        <w:commentReference w:id="43"/>
      </w:r>
      <w:r>
        <w:t xml:space="preserve"> critical skills, and defend its liberty with courage. In Formosa, every citizen is a guardian of freedom, wearing the invisible </w:t>
      </w:r>
      <w:bookmarkStart w:id="1047" w:name="text_epaulette"/>
      <w:bookmarkEnd w:id="1047"/>
      <w:commentRangeStart w:id="47"/>
      <w:hyperlink w:anchor="vocab_epaulette" w:tooltip="GRE Definition: Adornment consisting of an ornamental cloth pad worn on the shoulder">
        <w:r>
          <w:rPr>
            <w:b/>
            <w:color w:val="0969DA"/>
            <w:u w:val="single"/>
          </w:rPr>
          <w:t xml:space="preserve">epaulette</w:t>
        </w:r>
      </w:hyperlink>
      <w:commentRangeEnd w:id="47"/>
      <w:r>
        <w:rPr>
          <w:rStyle w:val="CommentReference"/>
        </w:rPr>
        <w:commentReference w:id="47"/>
      </w:r>
      <w:r>
        <w:t xml:space="preserve"> of democratic duty with profound pride.</w:t>
      </w:r>
    </w:p>
    <w:p>
      <w:r>
        <w:br w:type="page"/>
      </w:r>
    </w:p>
    <w:p>
      <w:pPr>
        <w:spacing w:before="160" w:after="80"/>
      </w:pPr>
      <w:r>
        <w:rPr>
          <w:b/>
          <w:color w:val="1B365D"/>
          <w:sz w:val="36"/>
        </w:rPr>
        <w:t>Vocabulary Reference &amp; Study Guide (Passage 095)</w:t>
      </w:r>
    </w:p>
    <w:p>
      <w:pPr>
        <w:spacing w:after="280"/>
      </w:pPr>
      <w:r>
        <w:rPr>
          <w:i/>
          <w:color w:val="57606A"/>
          <w:sz w:val="20"/>
        </w:rPr>
        <w:t>Alphabetical listing of all 49 high-frequency GRE words featured in Passage 095,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01" w:name="vocab_anvil"/>
            <w:r>
              <w:rPr>
                <w:b/>
                <w:color w:val="0969DA"/>
                <w:sz w:val="20"/>
              </w:rPr>
              <w:t>anvil</w:t>
            </w:r>
            <w:bookmarkEnd w:id="2001"/>
          </w:p>
        </w:tc>
        <w:tc>
          <w:tcPr>
            <w:tcW w:type="dxa" w:w="3168"/>
            <w:shd w:fill="FFFFFF"/>
            <w:vAlign w:val="center"/>
          </w:tcPr>
          <w:p>
            <w:pPr>
              <w:spacing w:before="80" w:after="80"/>
            </w:pPr>
            <w:r>
              <w:rPr>
                <w:color w:val="24292F"/>
                <w:sz w:val="19"/>
              </w:rPr>
              <w:t>A heavy block of iron or steel on which hot metals are shaped by hammering</w:t>
            </w:r>
          </w:p>
        </w:tc>
        <w:tc>
          <w:tcPr>
            <w:tcW w:type="dxa" w:w="2880"/>
            <w:shd w:fill="FFFFFF"/>
            <w:vAlign w:val="center"/>
          </w:tcPr>
          <w:p>
            <w:pPr>
              <w:spacing w:before="80" w:after="80"/>
            </w:pPr>
            <w:r>
              <w:rPr>
                <w:i/>
                <w:sz w:val="17"/>
              </w:rPr>
              <w:t xml:space="preserve">In high-tech foundries and precision machine shops, engineers forge advanced alloy components, hammering raw titanium on a heavy industrial </w:t>
            </w:r>
            <w:r>
              <w:rPr>
                <w:b/>
                <w:i/>
                <w:color w:val="0969DA"/>
                <w:sz w:val="17"/>
              </w:rPr>
              <w:t>anvil</w:t>
            </w:r>
            <w:r>
              <w:rPr>
                <w:i/>
                <w:sz w:val="17"/>
              </w:rPr>
              <w:t xml:space="preserve"> with the precision of a master sculptor wielding a sharp chisel.</w:t>
            </w:r>
          </w:p>
        </w:tc>
        <w:tc>
          <w:tcPr>
            <w:tcW w:type="dxa" w:w="1440"/>
            <w:shd w:fill="FFFFFF"/>
            <w:vAlign w:val="center"/>
          </w:tcPr>
          <w:p>
            <w:pPr>
              <w:spacing w:before="80" w:after="80"/>
              <w:jc w:val="center"/>
            </w:pPr>
            <w:hyperlink w:anchor="text_anvil" w:tooltip="Return to Passage">
              <w:r>
                <w:rPr>
                  <w:color w:val="0969DA"/>
                  <w:u w:val="single"/>
                </w:rPr>
                <w:t>↩ Return</w:t>
              </w:r>
            </w:hyperlink>
          </w:p>
        </w:tc>
      </w:tr>
      <w:tr>
        <w:tc>
          <w:tcPr>
            <w:tcW w:type="dxa" w:w="1872"/>
            <w:shd w:fill="F6F8FA"/>
            <w:vAlign w:val="center"/>
          </w:tcPr>
          <w:p>
            <w:pPr>
              <w:spacing w:before="80" w:after="80"/>
            </w:pPr>
            <w:bookmarkStart w:id="2007" w:name="vocab_awl"/>
            <w:r>
              <w:rPr>
                <w:b/>
                <w:color w:val="0969DA"/>
                <w:sz w:val="20"/>
              </w:rPr>
              <w:t>awl</w:t>
            </w:r>
            <w:bookmarkEnd w:id="2007"/>
          </w:p>
        </w:tc>
        <w:tc>
          <w:tcPr>
            <w:tcW w:type="dxa" w:w="3168"/>
            <w:shd w:fill="F6F8FA"/>
            <w:vAlign w:val="center"/>
          </w:tcPr>
          <w:p>
            <w:pPr>
              <w:spacing w:before="80" w:after="80"/>
            </w:pPr>
            <w:r>
              <w:rPr>
                <w:color w:val="24292F"/>
                <w:sz w:val="19"/>
              </w:rPr>
              <w:t>A pointed tool for marking surfaces or for punching small holes</w:t>
            </w:r>
          </w:p>
        </w:tc>
        <w:tc>
          <w:tcPr>
            <w:tcW w:type="dxa" w:w="2880"/>
            <w:shd w:fill="F6F8FA"/>
            <w:vAlign w:val="center"/>
          </w:tcPr>
          <w:p>
            <w:pPr>
              <w:spacing w:before="80" w:after="80"/>
            </w:pPr>
            <w:r>
              <w:rPr>
                <w:i/>
                <w:sz w:val="17"/>
              </w:rPr>
              <w:t xml:space="preserve">In historic township workshops, master weavers plait natural rush fibers into a sturdy floor mat, or use a fine </w:t>
            </w:r>
            <w:r>
              <w:rPr>
                <w:b/>
                <w:i/>
                <w:color w:val="0969DA"/>
                <w:sz w:val="17"/>
              </w:rPr>
              <w:t>awl</w:t>
            </w:r>
            <w:r>
              <w:rPr>
                <w:i/>
                <w:sz w:val="17"/>
              </w:rPr>
              <w:t xml:space="preserve"> and needle to stitch intricate lace and crochet delicate embroidery along the hem of traditional garments.</w:t>
            </w:r>
          </w:p>
        </w:tc>
        <w:tc>
          <w:tcPr>
            <w:tcW w:type="dxa" w:w="1440"/>
            <w:shd w:fill="F6F8FA"/>
            <w:vAlign w:val="center"/>
          </w:tcPr>
          <w:p>
            <w:pPr>
              <w:spacing w:before="80" w:after="80"/>
              <w:jc w:val="center"/>
            </w:pPr>
            <w:hyperlink w:anchor="text_awl" w:tooltip="Return to Passage">
              <w:r>
                <w:rPr>
                  <w:color w:val="0969DA"/>
                  <w:u w:val="single"/>
                </w:rPr>
                <w:t>↩ Return</w:t>
              </w:r>
            </w:hyperlink>
          </w:p>
        </w:tc>
      </w:tr>
      <w:tr>
        <w:tc>
          <w:tcPr>
            <w:tcW w:type="dxa" w:w="1872"/>
            <w:shd w:fill="FFFFFF"/>
            <w:vAlign w:val="center"/>
          </w:tcPr>
          <w:p>
            <w:pPr>
              <w:spacing w:before="80" w:after="80"/>
            </w:pPr>
            <w:bookmarkStart w:id="2033" w:name="vocab_bandanna"/>
            <w:r>
              <w:rPr>
                <w:b/>
                <w:color w:val="0969DA"/>
                <w:sz w:val="20"/>
              </w:rPr>
              <w:t>bandanna</w:t>
            </w:r>
            <w:bookmarkEnd w:id="2033"/>
          </w:p>
        </w:tc>
        <w:tc>
          <w:tcPr>
            <w:tcW w:type="dxa" w:w="3168"/>
            <w:shd w:fill="FFFFFF"/>
            <w:vAlign w:val="center"/>
          </w:tcPr>
          <w:p>
            <w:pPr>
              <w:spacing w:before="80" w:after="80"/>
            </w:pPr>
            <w:r>
              <w:rPr>
                <w:color w:val="24292F"/>
                <w:sz w:val="19"/>
              </w:rPr>
              <w:t>Large and brightly colored handkerchief; often used as a neckerchief</w:t>
            </w:r>
          </w:p>
        </w:tc>
        <w:tc>
          <w:tcPr>
            <w:tcW w:type="dxa" w:w="2880"/>
            <w:shd w:fill="FFFFFF"/>
            <w:vAlign w:val="center"/>
          </w:tcPr>
          <w:p>
            <w:pPr>
              <w:spacing w:before="80" w:after="80"/>
            </w:pPr>
            <w:r>
              <w:rPr>
                <w:i/>
                <w:sz w:val="17"/>
              </w:rPr>
              <w:t xml:space="preserve">Artisans craft exquisite homespun textiles and colorful </w:t>
            </w:r>
            <w:r>
              <w:rPr>
                <w:b/>
                <w:i/>
                <w:color w:val="0969DA"/>
                <w:sz w:val="17"/>
              </w:rPr>
              <w:t>bandanna</w:t>
            </w:r>
            <w:r>
              <w:rPr>
                <w:i/>
                <w:sz w:val="17"/>
              </w:rPr>
              <w:t xml:space="preserve"> scarves, styling a traditional coiffure with floral pins and adorning festive costumes with a gleaming spangle that sparkles in the sunlight.</w:t>
            </w:r>
          </w:p>
        </w:tc>
        <w:tc>
          <w:tcPr>
            <w:tcW w:type="dxa" w:w="1440"/>
            <w:shd w:fill="FFFFFF"/>
            <w:vAlign w:val="center"/>
          </w:tcPr>
          <w:p>
            <w:pPr>
              <w:spacing w:before="80" w:after="80"/>
              <w:jc w:val="center"/>
            </w:pPr>
            <w:hyperlink w:anchor="text_bandanna" w:tooltip="Return to Passage">
              <w:r>
                <w:rPr>
                  <w:color w:val="0969DA"/>
                  <w:u w:val="single"/>
                </w:rPr>
                <w:t>↩ Return</w:t>
              </w:r>
            </w:hyperlink>
          </w:p>
        </w:tc>
      </w:tr>
      <w:tr>
        <w:tc>
          <w:tcPr>
            <w:tcW w:type="dxa" w:w="1872"/>
            <w:shd w:fill="F6F8FA"/>
            <w:vAlign w:val="center"/>
          </w:tcPr>
          <w:p>
            <w:pPr>
              <w:spacing w:before="80" w:after="80"/>
            </w:pPr>
            <w:bookmarkStart w:id="2021" w:name="vocab_batten"/>
            <w:r>
              <w:rPr>
                <w:b/>
                <w:color w:val="0969DA"/>
                <w:sz w:val="20"/>
              </w:rPr>
              <w:t>batten</w:t>
            </w:r>
            <w:bookmarkEnd w:id="2021"/>
          </w:p>
        </w:tc>
        <w:tc>
          <w:tcPr>
            <w:tcW w:type="dxa" w:w="3168"/>
            <w:shd w:fill="F6F8FA"/>
            <w:vAlign w:val="center"/>
          </w:tcPr>
          <w:p>
            <w:pPr>
              <w:spacing w:before="80" w:after="80"/>
            </w:pPr>
            <w:r>
              <w:rPr>
                <w:color w:val="24292F"/>
                <w:sz w:val="19"/>
              </w:rPr>
              <w:t>Stuffing made of rolls or sheets of cotton wool or synthetic fiber</w:t>
            </w:r>
          </w:p>
        </w:tc>
        <w:tc>
          <w:tcPr>
            <w:tcW w:type="dxa" w:w="2880"/>
            <w:shd w:fill="F6F8FA"/>
            <w:vAlign w:val="center"/>
          </w:tcPr>
          <w:p>
            <w:pPr>
              <w:spacing w:before="80" w:after="80"/>
            </w:pPr>
            <w:r>
              <w:rPr>
                <w:i/>
                <w:sz w:val="17"/>
              </w:rPr>
              <w:t xml:space="preserve">On military patrol vessels, crew members </w:t>
            </w:r>
            <w:r>
              <w:rPr>
                <w:b/>
                <w:i/>
                <w:color w:val="0969DA"/>
                <w:sz w:val="17"/>
              </w:rPr>
              <w:t>batten</w:t>
            </w:r>
            <w:r>
              <w:rPr>
                <w:i/>
                <w:sz w:val="17"/>
              </w:rPr>
              <w:t xml:space="preserve"> down hatches before typhoon winds, ensuring that every defense system is fortified to scotch hostile incursions and protect the sovereign escutcheon of the nation.</w:t>
            </w:r>
          </w:p>
        </w:tc>
        <w:tc>
          <w:tcPr>
            <w:tcW w:type="dxa" w:w="1440"/>
            <w:shd w:fill="F6F8FA"/>
            <w:vAlign w:val="center"/>
          </w:tcPr>
          <w:p>
            <w:pPr>
              <w:spacing w:before="80" w:after="80"/>
              <w:jc w:val="center"/>
            </w:pPr>
            <w:hyperlink w:anchor="text_batten" w:tooltip="Return to Passage">
              <w:r>
                <w:rPr>
                  <w:color w:val="0969DA"/>
                  <w:u w:val="single"/>
                </w:rPr>
                <w:t>↩ Return</w:t>
              </w:r>
            </w:hyperlink>
          </w:p>
        </w:tc>
      </w:tr>
      <w:tr>
        <w:tc>
          <w:tcPr>
            <w:tcW w:type="dxa" w:w="1872"/>
            <w:shd w:fill="FFFFFF"/>
            <w:vAlign w:val="center"/>
          </w:tcPr>
          <w:p>
            <w:pPr>
              <w:spacing w:before="80" w:after="80"/>
            </w:pPr>
            <w:bookmarkStart w:id="2015" w:name="vocab_bolster"/>
            <w:r>
              <w:rPr>
                <w:b/>
                <w:color w:val="0969DA"/>
                <w:sz w:val="20"/>
              </w:rPr>
              <w:t>bolster</w:t>
            </w:r>
            <w:bookmarkEnd w:id="2015"/>
          </w:p>
        </w:tc>
        <w:tc>
          <w:tcPr>
            <w:tcW w:type="dxa" w:w="3168"/>
            <w:shd w:fill="FFFFFF"/>
            <w:vAlign w:val="center"/>
          </w:tcPr>
          <w:p>
            <w:pPr>
              <w:spacing w:before="80" w:after="80"/>
            </w:pPr>
            <w:r>
              <w:rPr>
                <w:color w:val="24292F"/>
                <w:sz w:val="19"/>
              </w:rPr>
              <w:t>A pillow that is often put across a bed underneath the regular pillows</w:t>
            </w:r>
          </w:p>
        </w:tc>
        <w:tc>
          <w:tcPr>
            <w:tcW w:type="dxa" w:w="2880"/>
            <w:shd w:fill="FFFFFF"/>
            <w:vAlign w:val="center"/>
          </w:tcPr>
          <w:p>
            <w:pPr>
              <w:spacing w:before="80" w:after="80"/>
            </w:pPr>
            <w:r>
              <w:rPr>
                <w:i/>
                <w:sz w:val="17"/>
              </w:rPr>
              <w:t xml:space="preserve">Rather than succumbing to despair, citizens console one another during moments of crisis and </w:t>
            </w:r>
            <w:r>
              <w:rPr>
                <w:b/>
                <w:i/>
                <w:color w:val="0969DA"/>
                <w:sz w:val="17"/>
              </w:rPr>
              <w:t>bolster</w:t>
            </w:r>
            <w:r>
              <w:rPr>
                <w:i/>
                <w:sz w:val="17"/>
              </w:rPr>
              <w:t xml:space="preserve"> community defense networks with unyielding solidarity.</w:t>
            </w:r>
          </w:p>
        </w:tc>
        <w:tc>
          <w:tcPr>
            <w:tcW w:type="dxa" w:w="1440"/>
            <w:shd w:fill="FFFFFF"/>
            <w:vAlign w:val="center"/>
          </w:tcPr>
          <w:p>
            <w:pPr>
              <w:spacing w:before="80" w:after="80"/>
              <w:jc w:val="center"/>
            </w:pPr>
            <w:hyperlink w:anchor="text_bolster" w:tooltip="Return to Passage">
              <w:r>
                <w:rPr>
                  <w:color w:val="0969DA"/>
                  <w:u w:val="single"/>
                </w:rPr>
                <w:t>↩ Return</w:t>
              </w:r>
            </w:hyperlink>
          </w:p>
        </w:tc>
      </w:tr>
      <w:tr>
        <w:tc>
          <w:tcPr>
            <w:tcW w:type="dxa" w:w="1872"/>
            <w:shd w:fill="F6F8FA"/>
            <w:vAlign w:val="center"/>
          </w:tcPr>
          <w:p>
            <w:pPr>
              <w:spacing w:before="80" w:after="80"/>
            </w:pPr>
            <w:bookmarkStart w:id="2022" w:name="vocab_brazier"/>
            <w:r>
              <w:rPr>
                <w:b/>
                <w:color w:val="0969DA"/>
                <w:sz w:val="20"/>
              </w:rPr>
              <w:t>brazier</w:t>
            </w:r>
            <w:bookmarkEnd w:id="2022"/>
          </w:p>
        </w:tc>
        <w:tc>
          <w:tcPr>
            <w:tcW w:type="dxa" w:w="3168"/>
            <w:shd w:fill="F6F8FA"/>
            <w:vAlign w:val="center"/>
          </w:tcPr>
          <w:p>
            <w:pPr>
              <w:spacing w:before="80" w:after="80"/>
            </w:pPr>
            <w:r>
              <w:rPr>
                <w:color w:val="24292F"/>
                <w:sz w:val="19"/>
              </w:rPr>
              <w:t>Large metal container in which coal or charcoal is burned; warms people who must stay outside for long times</w:t>
            </w:r>
          </w:p>
        </w:tc>
        <w:tc>
          <w:tcPr>
            <w:tcW w:type="dxa" w:w="2880"/>
            <w:shd w:fill="F6F8FA"/>
            <w:vAlign w:val="center"/>
          </w:tcPr>
          <w:p>
            <w:pPr>
              <w:spacing w:before="80" w:after="80"/>
            </w:pPr>
            <w:r>
              <w:rPr>
                <w:i/>
                <w:sz w:val="17"/>
              </w:rPr>
              <w:t xml:space="preserve">In traditional teahouses, hosts serve refreshing mountain oolong from a glass carafe or porcelain ewer, filling each cup to the brim and offering snacks on a silver salver, while a ceramic cruet holds seasoning and a bronze </w:t>
            </w:r>
            <w:r>
              <w:rPr>
                <w:b/>
                <w:i/>
                <w:color w:val="0969DA"/>
                <w:sz w:val="17"/>
              </w:rPr>
              <w:t>brazier</w:t>
            </w:r>
            <w:r>
              <w:rPr>
                <w:i/>
                <w:sz w:val="17"/>
              </w:rPr>
              <w:t xml:space="preserve"> keeps tea kettles warm.</w:t>
            </w:r>
          </w:p>
        </w:tc>
        <w:tc>
          <w:tcPr>
            <w:tcW w:type="dxa" w:w="1440"/>
            <w:shd w:fill="F6F8FA"/>
            <w:vAlign w:val="center"/>
          </w:tcPr>
          <w:p>
            <w:pPr>
              <w:spacing w:before="80" w:after="80"/>
              <w:jc w:val="center"/>
            </w:pPr>
            <w:hyperlink w:anchor="text_brazier" w:tooltip="Return to Passage">
              <w:r>
                <w:rPr>
                  <w:color w:val="0969DA"/>
                  <w:u w:val="single"/>
                </w:rPr>
                <w:t>↩ Return</w:t>
              </w:r>
            </w:hyperlink>
          </w:p>
        </w:tc>
      </w:tr>
      <w:tr>
        <w:tc>
          <w:tcPr>
            <w:tcW w:type="dxa" w:w="1872"/>
            <w:shd w:fill="FFFFFF"/>
            <w:vAlign w:val="center"/>
          </w:tcPr>
          <w:p>
            <w:pPr>
              <w:spacing w:before="80" w:after="80"/>
            </w:pPr>
            <w:bookmarkStart w:id="2027" w:name="vocab_brim"/>
            <w:r>
              <w:rPr>
                <w:b/>
                <w:color w:val="0969DA"/>
                <w:sz w:val="20"/>
              </w:rPr>
              <w:t>brim</w:t>
            </w:r>
            <w:bookmarkEnd w:id="2027"/>
          </w:p>
        </w:tc>
        <w:tc>
          <w:tcPr>
            <w:tcW w:type="dxa" w:w="3168"/>
            <w:shd w:fill="FFFFFF"/>
            <w:vAlign w:val="center"/>
          </w:tcPr>
          <w:p>
            <w:pPr>
              <w:spacing w:before="80" w:after="80"/>
            </w:pPr>
            <w:r>
              <w:rPr>
                <w:color w:val="24292F"/>
                <w:sz w:val="19"/>
              </w:rPr>
              <w:t>The top edge of a vessel or other container</w:t>
            </w:r>
          </w:p>
        </w:tc>
        <w:tc>
          <w:tcPr>
            <w:tcW w:type="dxa" w:w="2880"/>
            <w:shd w:fill="FFFFFF"/>
            <w:vAlign w:val="center"/>
          </w:tcPr>
          <w:p>
            <w:pPr>
              <w:spacing w:before="80" w:after="80"/>
            </w:pPr>
            <w:r>
              <w:rPr>
                <w:i/>
                <w:sz w:val="17"/>
              </w:rPr>
              <w:t xml:space="preserve">In traditional teahouses, hosts serve refreshing mountain oolong from a glass carafe or porcelain ewer, filling each cup to the </w:t>
            </w:r>
            <w:r>
              <w:rPr>
                <w:b/>
                <w:i/>
                <w:color w:val="0969DA"/>
                <w:sz w:val="17"/>
              </w:rPr>
              <w:t>brim</w:t>
            </w:r>
            <w:r>
              <w:rPr>
                <w:i/>
                <w:sz w:val="17"/>
              </w:rPr>
              <w:t xml:space="preserve"> and offering snacks on a silver salver, while a ceramic cruet holds seasoning and a bronze brazier keeps tea kettles warm.</w:t>
            </w:r>
          </w:p>
        </w:tc>
        <w:tc>
          <w:tcPr>
            <w:tcW w:type="dxa" w:w="1440"/>
            <w:shd w:fill="FFFFFF"/>
            <w:vAlign w:val="center"/>
          </w:tcPr>
          <w:p>
            <w:pPr>
              <w:spacing w:before="80" w:after="80"/>
              <w:jc w:val="center"/>
            </w:pPr>
            <w:hyperlink w:anchor="text_brim" w:tooltip="Return to Passage">
              <w:r>
                <w:rPr>
                  <w:color w:val="0969DA"/>
                  <w:u w:val="single"/>
                </w:rPr>
                <w:t>↩ Return</w:t>
              </w:r>
            </w:hyperlink>
          </w:p>
        </w:tc>
      </w:tr>
      <w:tr>
        <w:tc>
          <w:tcPr>
            <w:tcW w:type="dxa" w:w="1872"/>
            <w:shd w:fill="F6F8FA"/>
            <w:vAlign w:val="center"/>
          </w:tcPr>
          <w:p>
            <w:pPr>
              <w:spacing w:before="80" w:after="80"/>
            </w:pPr>
            <w:bookmarkStart w:id="2036" w:name="vocab_bristle"/>
            <w:r>
              <w:rPr>
                <w:b/>
                <w:color w:val="0969DA"/>
                <w:sz w:val="20"/>
              </w:rPr>
              <w:t>bristle</w:t>
            </w:r>
            <w:bookmarkEnd w:id="2036"/>
          </w:p>
        </w:tc>
        <w:tc>
          <w:tcPr>
            <w:tcW w:type="dxa" w:w="3168"/>
            <w:shd w:fill="F6F8FA"/>
            <w:vAlign w:val="center"/>
          </w:tcPr>
          <w:p>
            <w:pPr>
              <w:spacing w:before="80" w:after="80"/>
            </w:pPr>
            <w:r>
              <w:rPr>
                <w:color w:val="24292F"/>
                <w:sz w:val="19"/>
              </w:rPr>
              <w:t>A stiff fiber (coarse hair or filament); natural or synthetic</w:t>
            </w:r>
          </w:p>
        </w:tc>
        <w:tc>
          <w:tcPr>
            <w:tcW w:type="dxa" w:w="2880"/>
            <w:shd w:fill="F6F8FA"/>
            <w:vAlign w:val="center"/>
          </w:tcPr>
          <w:p>
            <w:pPr>
              <w:spacing w:before="80" w:after="80"/>
            </w:pPr>
            <w:r>
              <w:rPr>
                <w:i/>
                <w:sz w:val="17"/>
              </w:rPr>
              <w:t xml:space="preserve">When foreign autocrats threaten their way of life, citizens </w:t>
            </w:r>
            <w:r>
              <w:rPr>
                <w:b/>
                <w:i/>
                <w:color w:val="0969DA"/>
                <w:sz w:val="17"/>
              </w:rPr>
              <w:t>bristle</w:t>
            </w:r>
            <w:r>
              <w:rPr>
                <w:i/>
                <w:sz w:val="17"/>
              </w:rPr>
              <w:t xml:space="preserve"> with righteous pique, refusing to wear the authoritarian yoke or let foreign economic coercion fleece local industries.</w:t>
            </w:r>
          </w:p>
        </w:tc>
        <w:tc>
          <w:tcPr>
            <w:tcW w:type="dxa" w:w="1440"/>
            <w:shd w:fill="F6F8FA"/>
            <w:vAlign w:val="center"/>
          </w:tcPr>
          <w:p>
            <w:pPr>
              <w:spacing w:before="80" w:after="80"/>
              <w:jc w:val="center"/>
            </w:pPr>
            <w:hyperlink w:anchor="text_bristle" w:tooltip="Return to Passage">
              <w:r>
                <w:rPr>
                  <w:color w:val="0969DA"/>
                  <w:u w:val="single"/>
                </w:rPr>
                <w:t>↩ Return</w:t>
              </w:r>
            </w:hyperlink>
          </w:p>
        </w:tc>
      </w:tr>
      <w:tr>
        <w:tc>
          <w:tcPr>
            <w:tcW w:type="dxa" w:w="1872"/>
            <w:shd w:fill="FFFFFF"/>
            <w:vAlign w:val="center"/>
          </w:tcPr>
          <w:p>
            <w:pPr>
              <w:spacing w:before="80" w:after="80"/>
            </w:pPr>
            <w:bookmarkStart w:id="2040" w:name="vocab_brochure"/>
            <w:r>
              <w:rPr>
                <w:b/>
                <w:color w:val="0969DA"/>
                <w:sz w:val="20"/>
              </w:rPr>
              <w:t>brochure</w:t>
            </w:r>
            <w:bookmarkEnd w:id="2040"/>
          </w:p>
        </w:tc>
        <w:tc>
          <w:tcPr>
            <w:tcW w:type="dxa" w:w="3168"/>
            <w:shd w:fill="FFFFFF"/>
            <w:vAlign w:val="center"/>
          </w:tcPr>
          <w:p>
            <w:pPr>
              <w:spacing w:before="80" w:after="80"/>
            </w:pPr>
            <w:r>
              <w:rPr>
                <w:color w:val="24292F"/>
                <w:sz w:val="19"/>
              </w:rPr>
              <w:t>A small book usually having a paper cover</w:t>
            </w:r>
          </w:p>
        </w:tc>
        <w:tc>
          <w:tcPr>
            <w:tcW w:type="dxa" w:w="2880"/>
            <w:shd w:fill="FFFFFF"/>
            <w:vAlign w:val="center"/>
          </w:tcPr>
          <w:p>
            <w:pPr>
              <w:spacing w:before="80" w:after="80"/>
            </w:pPr>
            <w:r>
              <w:rPr>
                <w:i/>
                <w:sz w:val="17"/>
              </w:rPr>
              <w:t xml:space="preserve">With a deft flick of the wrist, a street vendor flips a fresh scallion pancake, while an informative civic </w:t>
            </w:r>
            <w:r>
              <w:rPr>
                <w:b/>
                <w:i/>
                <w:color w:val="0969DA"/>
                <w:sz w:val="17"/>
              </w:rPr>
              <w:t>brochure</w:t>
            </w:r>
            <w:r>
              <w:rPr>
                <w:i/>
                <w:sz w:val="17"/>
              </w:rPr>
              <w:t xml:space="preserve"> educates citizens on emergency preparedness.</w:t>
            </w:r>
          </w:p>
        </w:tc>
        <w:tc>
          <w:tcPr>
            <w:tcW w:type="dxa" w:w="1440"/>
            <w:shd w:fill="FFFFFF"/>
            <w:vAlign w:val="center"/>
          </w:tcPr>
          <w:p>
            <w:pPr>
              <w:spacing w:before="80" w:after="80"/>
              <w:jc w:val="center"/>
            </w:pPr>
            <w:hyperlink w:anchor="text_brochure" w:tooltip="Return to Passage">
              <w:r>
                <w:rPr>
                  <w:color w:val="0969DA"/>
                  <w:u w:val="single"/>
                </w:rPr>
                <w:t>↩ Return</w:t>
              </w:r>
            </w:hyperlink>
          </w:p>
        </w:tc>
      </w:tr>
      <w:tr>
        <w:tc>
          <w:tcPr>
            <w:tcW w:type="dxa" w:w="1872"/>
            <w:shd w:fill="F6F8FA"/>
            <w:vAlign w:val="center"/>
          </w:tcPr>
          <w:p>
            <w:pPr>
              <w:spacing w:before="80" w:after="80"/>
            </w:pPr>
            <w:bookmarkStart w:id="2024" w:name="vocab_calk"/>
            <w:r>
              <w:rPr>
                <w:b/>
                <w:color w:val="0969DA"/>
                <w:sz w:val="20"/>
              </w:rPr>
              <w:t>calk</w:t>
            </w:r>
            <w:bookmarkEnd w:id="2024"/>
          </w:p>
        </w:tc>
        <w:tc>
          <w:tcPr>
            <w:tcW w:type="dxa" w:w="3168"/>
            <w:shd w:fill="F6F8FA"/>
            <w:vAlign w:val="center"/>
          </w:tcPr>
          <w:p>
            <w:pPr>
              <w:spacing w:before="80" w:after="80"/>
            </w:pPr>
            <w:r>
              <w:rPr>
                <w:color w:val="24292F"/>
                <w:sz w:val="19"/>
              </w:rPr>
              <w:t>A metal cleat on the bottom front of a horseshoe to prevent slipping</w:t>
            </w:r>
          </w:p>
        </w:tc>
        <w:tc>
          <w:tcPr>
            <w:tcW w:type="dxa" w:w="2880"/>
            <w:shd w:fill="F6F8FA"/>
            <w:vAlign w:val="center"/>
          </w:tcPr>
          <w:p>
            <w:pPr>
              <w:spacing w:before="80" w:after="80"/>
            </w:pPr>
            <w:r>
              <w:rPr>
                <w:i/>
                <w:sz w:val="17"/>
              </w:rPr>
              <w:t xml:space="preserve">Technicians laminate specialized composite panels, ready to cleave through heavy waves, affixing each durable rivet and applying advanced sealant to </w:t>
            </w:r>
            <w:r>
              <w:rPr>
                <w:b/>
                <w:i/>
                <w:color w:val="0969DA"/>
                <w:sz w:val="17"/>
              </w:rPr>
              <w:t>calk</w:t>
            </w:r>
            <w:r>
              <w:rPr>
                <w:i/>
                <w:sz w:val="17"/>
              </w:rPr>
              <w:t xml:space="preserve"> naval hulls against sea water, taking care that cooling mixtures do not pucker or mangle delicate components.</w:t>
            </w:r>
          </w:p>
        </w:tc>
        <w:tc>
          <w:tcPr>
            <w:tcW w:type="dxa" w:w="1440"/>
            <w:shd w:fill="F6F8FA"/>
            <w:vAlign w:val="center"/>
          </w:tcPr>
          <w:p>
            <w:pPr>
              <w:spacing w:before="80" w:after="80"/>
              <w:jc w:val="center"/>
            </w:pPr>
            <w:hyperlink w:anchor="text_calk" w:tooltip="Return to Passage">
              <w:r>
                <w:rPr>
                  <w:color w:val="0969DA"/>
                  <w:u w:val="single"/>
                </w:rPr>
                <w:t>↩ Return</w:t>
              </w:r>
            </w:hyperlink>
          </w:p>
        </w:tc>
      </w:tr>
      <w:tr>
        <w:tc>
          <w:tcPr>
            <w:tcW w:type="dxa" w:w="1872"/>
            <w:shd w:fill="FFFFFF"/>
            <w:vAlign w:val="center"/>
          </w:tcPr>
          <w:p>
            <w:pPr>
              <w:spacing w:before="80" w:after="80"/>
            </w:pPr>
            <w:bookmarkStart w:id="2014" w:name="vocab_cameo"/>
            <w:r>
              <w:rPr>
                <w:b/>
                <w:color w:val="0969DA"/>
                <w:sz w:val="20"/>
              </w:rPr>
              <w:t>cameo</w:t>
            </w:r>
            <w:bookmarkEnd w:id="2014"/>
          </w:p>
        </w:tc>
        <w:tc>
          <w:tcPr>
            <w:tcW w:type="dxa" w:w="3168"/>
            <w:shd w:fill="FFFFFF"/>
            <w:vAlign w:val="center"/>
          </w:tcPr>
          <w:p>
            <w:pPr>
              <w:spacing w:before="80" w:after="80"/>
            </w:pPr>
            <w:r>
              <w:rPr>
                <w:color w:val="24292F"/>
                <w:sz w:val="19"/>
              </w:rPr>
              <w:t>Engraving or carving in low relief on a stone (as in a brooch or ring)</w:t>
            </w:r>
          </w:p>
        </w:tc>
        <w:tc>
          <w:tcPr>
            <w:tcW w:type="dxa" w:w="2880"/>
            <w:shd w:fill="FFFFFF"/>
            <w:vAlign w:val="center"/>
          </w:tcPr>
          <w:p>
            <w:pPr>
              <w:spacing w:before="80" w:after="80"/>
            </w:pPr>
            <w:r>
              <w:rPr>
                <w:i/>
                <w:sz w:val="17"/>
              </w:rPr>
              <w:t xml:space="preserve">An elder artisan carves a delicate jade </w:t>
            </w:r>
            <w:r>
              <w:rPr>
                <w:b/>
                <w:i/>
                <w:color w:val="0969DA"/>
                <w:sz w:val="17"/>
              </w:rPr>
              <w:t>cameo</w:t>
            </w:r>
            <w:r>
              <w:rPr>
                <w:i/>
                <w:sz w:val="17"/>
              </w:rPr>
              <w:t xml:space="preserve"> with astonishing skill, using an old rag to polish the gemstone until it shines.</w:t>
            </w:r>
          </w:p>
        </w:tc>
        <w:tc>
          <w:tcPr>
            <w:tcW w:type="dxa" w:w="1440"/>
            <w:shd w:fill="FFFFFF"/>
            <w:vAlign w:val="center"/>
          </w:tcPr>
          <w:p>
            <w:pPr>
              <w:spacing w:before="80" w:after="80"/>
              <w:jc w:val="center"/>
            </w:pPr>
            <w:hyperlink w:anchor="text_cameo" w:tooltip="Return to Passage">
              <w:r>
                <w:rPr>
                  <w:color w:val="0969DA"/>
                  <w:u w:val="single"/>
                </w:rPr>
                <w:t>↩ Return</w:t>
              </w:r>
            </w:hyperlink>
          </w:p>
        </w:tc>
      </w:tr>
      <w:tr>
        <w:tc>
          <w:tcPr>
            <w:tcW w:type="dxa" w:w="1872"/>
            <w:shd w:fill="F6F8FA"/>
            <w:vAlign w:val="center"/>
          </w:tcPr>
          <w:p>
            <w:pPr>
              <w:spacing w:before="80" w:after="80"/>
            </w:pPr>
            <w:bookmarkStart w:id="2013" w:name="vocab_caparison"/>
            <w:r>
              <w:rPr>
                <w:b/>
                <w:color w:val="0969DA"/>
                <w:sz w:val="20"/>
              </w:rPr>
              <w:t>caparison</w:t>
            </w:r>
            <w:bookmarkEnd w:id="2013"/>
          </w:p>
        </w:tc>
        <w:tc>
          <w:tcPr>
            <w:tcW w:type="dxa" w:w="3168"/>
            <w:shd w:fill="F6F8FA"/>
            <w:vAlign w:val="center"/>
          </w:tcPr>
          <w:p>
            <w:pPr>
              <w:spacing w:before="80" w:after="80"/>
            </w:pPr>
            <w:r>
              <w:rPr>
                <w:color w:val="24292F"/>
                <w:sz w:val="19"/>
              </w:rPr>
              <w:t>Stable gear consisting of a decorated covering for a horse, especially (formerly) for a warhorse</w:t>
            </w:r>
          </w:p>
        </w:tc>
        <w:tc>
          <w:tcPr>
            <w:tcW w:type="dxa" w:w="2880"/>
            <w:shd w:fill="F6F8FA"/>
            <w:vAlign w:val="center"/>
          </w:tcPr>
          <w:p>
            <w:pPr>
              <w:spacing w:before="80" w:after="80"/>
            </w:pPr>
            <w:r>
              <w:rPr>
                <w:i/>
                <w:sz w:val="17"/>
              </w:rPr>
              <w:t xml:space="preserve">Farmers harvest a golden sheaf of rice, using a wire colander to wash fresh river greens, while a roan pony stands quietly beneath a shady banyan tree, adorned in a ceremonial </w:t>
            </w:r>
            <w:r>
              <w:rPr>
                <w:b/>
                <w:i/>
                <w:color w:val="0969DA"/>
                <w:sz w:val="17"/>
              </w:rPr>
              <w:t>caparison</w:t>
            </w:r>
            <w:r>
              <w:rPr>
                <w:i/>
                <w:sz w:val="17"/>
              </w:rPr>
              <w:t xml:space="preserve"> for a harvest festival.</w:t>
            </w:r>
          </w:p>
        </w:tc>
        <w:tc>
          <w:tcPr>
            <w:tcW w:type="dxa" w:w="1440"/>
            <w:shd w:fill="F6F8FA"/>
            <w:vAlign w:val="center"/>
          </w:tcPr>
          <w:p>
            <w:pPr>
              <w:spacing w:before="80" w:after="80"/>
              <w:jc w:val="center"/>
            </w:pPr>
            <w:hyperlink w:anchor="text_caparison" w:tooltip="Return to Passage">
              <w:r>
                <w:rPr>
                  <w:color w:val="0969DA"/>
                  <w:u w:val="single"/>
                </w:rPr>
                <w:t>↩ Return</w:t>
              </w:r>
            </w:hyperlink>
          </w:p>
        </w:tc>
      </w:tr>
      <w:tr>
        <w:tc>
          <w:tcPr>
            <w:tcW w:type="dxa" w:w="1872"/>
            <w:shd w:fill="FFFFFF"/>
            <w:vAlign w:val="center"/>
          </w:tcPr>
          <w:p>
            <w:pPr>
              <w:spacing w:before="80" w:after="80"/>
            </w:pPr>
            <w:bookmarkStart w:id="2011" w:name="vocab_carafe"/>
            <w:r>
              <w:rPr>
                <w:b/>
                <w:color w:val="0969DA"/>
                <w:sz w:val="20"/>
              </w:rPr>
              <w:t>carafe</w:t>
            </w:r>
            <w:bookmarkEnd w:id="2011"/>
          </w:p>
        </w:tc>
        <w:tc>
          <w:tcPr>
            <w:tcW w:type="dxa" w:w="3168"/>
            <w:shd w:fill="FFFFFF"/>
            <w:vAlign w:val="center"/>
          </w:tcPr>
          <w:p>
            <w:pPr>
              <w:spacing w:before="80" w:after="80"/>
            </w:pPr>
            <w:r>
              <w:rPr>
                <w:color w:val="24292F"/>
                <w:sz w:val="19"/>
              </w:rPr>
              <w:t>A bottle with a stopper; for serving wine or water</w:t>
            </w:r>
          </w:p>
        </w:tc>
        <w:tc>
          <w:tcPr>
            <w:tcW w:type="dxa" w:w="2880"/>
            <w:shd w:fill="FFFFFF"/>
            <w:vAlign w:val="center"/>
          </w:tcPr>
          <w:p>
            <w:pPr>
              <w:spacing w:before="80" w:after="80"/>
            </w:pPr>
            <w:r>
              <w:rPr>
                <w:i/>
                <w:sz w:val="17"/>
              </w:rPr>
              <w:t xml:space="preserve">In traditional teahouses, hosts serve refreshing mountain oolong from a glass </w:t>
            </w:r>
            <w:r>
              <w:rPr>
                <w:b/>
                <w:i/>
                <w:color w:val="0969DA"/>
                <w:sz w:val="17"/>
              </w:rPr>
              <w:t>carafe</w:t>
            </w:r>
            <w:r>
              <w:rPr>
                <w:i/>
                <w:sz w:val="17"/>
              </w:rPr>
              <w:t xml:space="preserve"> or porcelain ewer, filling each cup to the brim and offering snacks on a silver salver, while a ceramic cruet holds seasoning and a bronze brazier keeps tea kettles warm.</w:t>
            </w:r>
          </w:p>
        </w:tc>
        <w:tc>
          <w:tcPr>
            <w:tcW w:type="dxa" w:w="1440"/>
            <w:shd w:fill="FFFFFF"/>
            <w:vAlign w:val="center"/>
          </w:tcPr>
          <w:p>
            <w:pPr>
              <w:spacing w:before="80" w:after="80"/>
              <w:jc w:val="center"/>
            </w:pPr>
            <w:hyperlink w:anchor="text_carafe" w:tooltip="Return to Passage">
              <w:r>
                <w:rPr>
                  <w:color w:val="0969DA"/>
                  <w:u w:val="single"/>
                </w:rPr>
                <w:t>↩ Return</w:t>
              </w:r>
            </w:hyperlink>
          </w:p>
        </w:tc>
      </w:tr>
      <w:tr>
        <w:tc>
          <w:tcPr>
            <w:tcW w:type="dxa" w:w="1872"/>
            <w:shd w:fill="F6F8FA"/>
            <w:vAlign w:val="center"/>
          </w:tcPr>
          <w:p>
            <w:pPr>
              <w:spacing w:before="80" w:after="80"/>
            </w:pPr>
            <w:bookmarkStart w:id="2039" w:name="vocab_cauldron"/>
            <w:r>
              <w:rPr>
                <w:b/>
                <w:color w:val="0969DA"/>
                <w:sz w:val="20"/>
              </w:rPr>
              <w:t>cauldron</w:t>
            </w:r>
            <w:bookmarkEnd w:id="2039"/>
          </w:p>
        </w:tc>
        <w:tc>
          <w:tcPr>
            <w:tcW w:type="dxa" w:w="3168"/>
            <w:shd w:fill="F6F8FA"/>
            <w:vAlign w:val="center"/>
          </w:tcPr>
          <w:p>
            <w:pPr>
              <w:spacing w:before="80" w:after="80"/>
            </w:pPr>
            <w:r>
              <w:rPr>
                <w:color w:val="24292F"/>
                <w:sz w:val="19"/>
              </w:rPr>
              <w:t>A very large pot that is used for boiling</w:t>
            </w:r>
          </w:p>
        </w:tc>
        <w:tc>
          <w:tcPr>
            <w:tcW w:type="dxa" w:w="2880"/>
            <w:shd w:fill="F6F8FA"/>
            <w:vAlign w:val="center"/>
          </w:tcPr>
          <w:p>
            <w:pPr>
              <w:spacing w:before="80" w:after="80"/>
            </w:pPr>
            <w:r>
              <w:rPr>
                <w:i/>
                <w:sz w:val="17"/>
              </w:rPr>
              <w:t xml:space="preserve">In culinary stalls, chefs toss ingredients into a bubbling </w:t>
            </w:r>
            <w:r>
              <w:rPr>
                <w:b/>
                <w:i/>
                <w:color w:val="0969DA"/>
                <w:sz w:val="17"/>
              </w:rPr>
              <w:t>cauldron</w:t>
            </w:r>
            <w:r>
              <w:rPr>
                <w:i/>
                <w:sz w:val="17"/>
              </w:rPr>
              <w:t xml:space="preserve"> of soup, while an attentive baker begins to purse and shape dough with elastic grace.</w:t>
            </w:r>
          </w:p>
        </w:tc>
        <w:tc>
          <w:tcPr>
            <w:tcW w:type="dxa" w:w="1440"/>
            <w:shd w:fill="F6F8FA"/>
            <w:vAlign w:val="center"/>
          </w:tcPr>
          <w:p>
            <w:pPr>
              <w:spacing w:before="80" w:after="80"/>
              <w:jc w:val="center"/>
            </w:pPr>
            <w:hyperlink w:anchor="text_cauldron" w:tooltip="Return to Passage">
              <w:r>
                <w:rPr>
                  <w:color w:val="0969DA"/>
                  <w:u w:val="single"/>
                </w:rPr>
                <w:t>↩ Return</w:t>
              </w:r>
            </w:hyperlink>
          </w:p>
        </w:tc>
      </w:tr>
      <w:tr>
        <w:tc>
          <w:tcPr>
            <w:tcW w:type="dxa" w:w="1872"/>
            <w:shd w:fill="FFFFFF"/>
            <w:vAlign w:val="center"/>
          </w:tcPr>
          <w:p>
            <w:pPr>
              <w:spacing w:before="80" w:after="80"/>
            </w:pPr>
            <w:bookmarkStart w:id="2026" w:name="vocab_chisel"/>
            <w:r>
              <w:rPr>
                <w:b/>
                <w:color w:val="0969DA"/>
                <w:sz w:val="20"/>
              </w:rPr>
              <w:t>chisel</w:t>
            </w:r>
            <w:bookmarkEnd w:id="2026"/>
          </w:p>
        </w:tc>
        <w:tc>
          <w:tcPr>
            <w:tcW w:type="dxa" w:w="3168"/>
            <w:shd w:fill="FFFFFF"/>
            <w:vAlign w:val="center"/>
          </w:tcPr>
          <w:p>
            <w:pPr>
              <w:spacing w:before="80" w:after="80"/>
            </w:pPr>
            <w:r>
              <w:rPr>
                <w:color w:val="24292F"/>
                <w:sz w:val="19"/>
              </w:rPr>
              <w:t>An edge tool with a flat steel blade with a cutting edge</w:t>
            </w:r>
          </w:p>
        </w:tc>
        <w:tc>
          <w:tcPr>
            <w:tcW w:type="dxa" w:w="2880"/>
            <w:shd w:fill="FFFFFF"/>
            <w:vAlign w:val="center"/>
          </w:tcPr>
          <w:p>
            <w:pPr>
              <w:spacing w:before="80" w:after="80"/>
            </w:pPr>
            <w:r>
              <w:rPr>
                <w:i/>
                <w:sz w:val="17"/>
              </w:rPr>
              <w:t xml:space="preserve">In high-tech foundries and precision machine shops, engineers forge advanced alloy components, hammering raw titanium on a heavy industrial anvil with the precision of a master sculptor wielding a sharp </w:t>
            </w:r>
            <w:r>
              <w:rPr>
                <w:b/>
                <w:i/>
                <w:color w:val="0969DA"/>
                <w:sz w:val="17"/>
              </w:rPr>
              <w:t>chisel</w:t>
            </w:r>
            <w:r>
              <w:rPr>
                <w:i/>
                <w:sz w:val="17"/>
              </w:rPr>
              <w:t>.</w:t>
            </w:r>
          </w:p>
        </w:tc>
        <w:tc>
          <w:tcPr>
            <w:tcW w:type="dxa" w:w="1440"/>
            <w:shd w:fill="FFFFFF"/>
            <w:vAlign w:val="center"/>
          </w:tcPr>
          <w:p>
            <w:pPr>
              <w:spacing w:before="80" w:after="80"/>
              <w:jc w:val="center"/>
            </w:pPr>
            <w:hyperlink w:anchor="text_chisel" w:tooltip="Return to Passage">
              <w:r>
                <w:rPr>
                  <w:color w:val="0969DA"/>
                  <w:u w:val="single"/>
                </w:rPr>
                <w:t>↩ Return</w:t>
              </w:r>
            </w:hyperlink>
          </w:p>
        </w:tc>
      </w:tr>
      <w:tr>
        <w:tc>
          <w:tcPr>
            <w:tcW w:type="dxa" w:w="1872"/>
            <w:shd w:fill="F6F8FA"/>
            <w:vAlign w:val="center"/>
          </w:tcPr>
          <w:p>
            <w:pPr>
              <w:spacing w:before="80" w:after="80"/>
            </w:pPr>
            <w:bookmarkStart w:id="2025" w:name="vocab_cleave"/>
            <w:r>
              <w:rPr>
                <w:b/>
                <w:color w:val="0969DA"/>
                <w:sz w:val="20"/>
              </w:rPr>
              <w:t>cleave</w:t>
            </w:r>
            <w:bookmarkEnd w:id="2025"/>
          </w:p>
        </w:tc>
        <w:tc>
          <w:tcPr>
            <w:tcW w:type="dxa" w:w="3168"/>
            <w:shd w:fill="F6F8FA"/>
            <w:vAlign w:val="center"/>
          </w:tcPr>
          <w:p>
            <w:pPr>
              <w:spacing w:before="80" w:after="80"/>
            </w:pPr>
            <w:r>
              <w:rPr>
                <w:color w:val="24292F"/>
                <w:sz w:val="19"/>
              </w:rPr>
              <w:t>Separate or cut with a tool, such as a sharp instrument</w:t>
            </w:r>
          </w:p>
        </w:tc>
        <w:tc>
          <w:tcPr>
            <w:tcW w:type="dxa" w:w="2880"/>
            <w:shd w:fill="F6F8FA"/>
            <w:vAlign w:val="center"/>
          </w:tcPr>
          <w:p>
            <w:pPr>
              <w:spacing w:before="80" w:after="80"/>
            </w:pPr>
            <w:r>
              <w:rPr>
                <w:i/>
                <w:sz w:val="17"/>
              </w:rPr>
              <w:t xml:space="preserve">Technicians laminate specialized composite panels, ready to </w:t>
            </w:r>
            <w:r>
              <w:rPr>
                <w:b/>
                <w:i/>
                <w:color w:val="0969DA"/>
                <w:sz w:val="17"/>
              </w:rPr>
              <w:t>cleave</w:t>
            </w:r>
            <w:r>
              <w:rPr>
                <w:i/>
                <w:sz w:val="17"/>
              </w:rPr>
              <w:t xml:space="preserve"> through heavy waves, affixing each durable rivet and applying advanced sealant to calk naval hulls against sea water, taking care that cooling mixtures do not pucker or mangle delicate components.</w:t>
            </w:r>
          </w:p>
        </w:tc>
        <w:tc>
          <w:tcPr>
            <w:tcW w:type="dxa" w:w="1440"/>
            <w:shd w:fill="F6F8FA"/>
            <w:vAlign w:val="center"/>
          </w:tcPr>
          <w:p>
            <w:pPr>
              <w:spacing w:before="80" w:after="80"/>
              <w:jc w:val="center"/>
            </w:pPr>
            <w:hyperlink w:anchor="text_cleave" w:tooltip="Return to Passage">
              <w:r>
                <w:rPr>
                  <w:color w:val="0969DA"/>
                  <w:u w:val="single"/>
                </w:rPr>
                <w:t>↩ Return</w:t>
              </w:r>
            </w:hyperlink>
          </w:p>
        </w:tc>
      </w:tr>
      <w:tr>
        <w:tc>
          <w:tcPr>
            <w:tcW w:type="dxa" w:w="1872"/>
            <w:shd w:fill="FFFFFF"/>
            <w:vAlign w:val="center"/>
          </w:tcPr>
          <w:p>
            <w:pPr>
              <w:spacing w:before="80" w:after="80"/>
            </w:pPr>
            <w:bookmarkStart w:id="2035" w:name="vocab_coiffure"/>
            <w:r>
              <w:rPr>
                <w:b/>
                <w:color w:val="0969DA"/>
                <w:sz w:val="20"/>
              </w:rPr>
              <w:t>coiffure</w:t>
            </w:r>
            <w:bookmarkEnd w:id="2035"/>
          </w:p>
        </w:tc>
        <w:tc>
          <w:tcPr>
            <w:tcW w:type="dxa" w:w="3168"/>
            <w:shd w:fill="FFFFFF"/>
            <w:vAlign w:val="center"/>
          </w:tcPr>
          <w:p>
            <w:pPr>
              <w:spacing w:before="80" w:after="80"/>
            </w:pPr>
            <w:r>
              <w:rPr>
                <w:color w:val="24292F"/>
                <w:sz w:val="19"/>
              </w:rPr>
              <w:t>The arrangement of the hair (especially a woman's hair)</w:t>
            </w:r>
          </w:p>
        </w:tc>
        <w:tc>
          <w:tcPr>
            <w:tcW w:type="dxa" w:w="2880"/>
            <w:shd w:fill="FFFFFF"/>
            <w:vAlign w:val="center"/>
          </w:tcPr>
          <w:p>
            <w:pPr>
              <w:spacing w:before="80" w:after="80"/>
            </w:pPr>
            <w:r>
              <w:rPr>
                <w:i/>
                <w:sz w:val="17"/>
              </w:rPr>
              <w:t xml:space="preserve">Artisans craft exquisite homespun textiles and colorful bandanna scarves, styling a traditional </w:t>
            </w:r>
            <w:r>
              <w:rPr>
                <w:b/>
                <w:i/>
                <w:color w:val="0969DA"/>
                <w:sz w:val="17"/>
              </w:rPr>
              <w:t>coiffure</w:t>
            </w:r>
            <w:r>
              <w:rPr>
                <w:i/>
                <w:sz w:val="17"/>
              </w:rPr>
              <w:t xml:space="preserve"> with floral pins and adorning festive costumes with a gleaming spangle that sparkles in the sunlight.</w:t>
            </w:r>
          </w:p>
        </w:tc>
        <w:tc>
          <w:tcPr>
            <w:tcW w:type="dxa" w:w="1440"/>
            <w:shd w:fill="FFFFFF"/>
            <w:vAlign w:val="center"/>
          </w:tcPr>
          <w:p>
            <w:pPr>
              <w:spacing w:before="80" w:after="80"/>
              <w:jc w:val="center"/>
            </w:pPr>
            <w:hyperlink w:anchor="text_coiffure" w:tooltip="Return to Passage">
              <w:r>
                <w:rPr>
                  <w:color w:val="0969DA"/>
                  <w:u w:val="single"/>
                </w:rPr>
                <w:t>↩ Return</w:t>
              </w:r>
            </w:hyperlink>
          </w:p>
        </w:tc>
      </w:tr>
      <w:tr>
        <w:tc>
          <w:tcPr>
            <w:tcW w:type="dxa" w:w="1872"/>
            <w:shd w:fill="F6F8FA"/>
            <w:vAlign w:val="center"/>
          </w:tcPr>
          <w:p>
            <w:pPr>
              <w:spacing w:before="80" w:after="80"/>
            </w:pPr>
            <w:bookmarkStart w:id="2045" w:name="vocab_coin"/>
            <w:r>
              <w:rPr>
                <w:b/>
                <w:color w:val="0969DA"/>
                <w:sz w:val="20"/>
              </w:rPr>
              <w:t>coin</w:t>
            </w:r>
            <w:bookmarkEnd w:id="2045"/>
          </w:p>
        </w:tc>
        <w:tc>
          <w:tcPr>
            <w:tcW w:type="dxa" w:w="3168"/>
            <w:shd w:fill="F6F8FA"/>
            <w:vAlign w:val="center"/>
          </w:tcPr>
          <w:p>
            <w:pPr>
              <w:spacing w:before="80" w:after="80"/>
            </w:pPr>
            <w:r>
              <w:rPr>
                <w:color w:val="24292F"/>
                <w:sz w:val="19"/>
              </w:rPr>
              <w:t>A flat metal piece (usually a disc) used as money</w:t>
            </w:r>
          </w:p>
        </w:tc>
        <w:tc>
          <w:tcPr>
            <w:tcW w:type="dxa" w:w="2880"/>
            <w:shd w:fill="F6F8FA"/>
            <w:vAlign w:val="center"/>
          </w:tcPr>
          <w:p>
            <w:pPr>
              <w:spacing w:before="80" w:after="80"/>
            </w:pPr>
            <w:r>
              <w:rPr>
                <w:i/>
                <w:sz w:val="17"/>
              </w:rPr>
              <w:t xml:space="preserve">A free society knows how to </w:t>
            </w:r>
            <w:r>
              <w:rPr>
                <w:b/>
                <w:i/>
                <w:color w:val="0969DA"/>
                <w:sz w:val="17"/>
              </w:rPr>
              <w:t>coin</w:t>
            </w:r>
            <w:r>
              <w:rPr>
                <w:i/>
                <w:sz w:val="17"/>
              </w:rPr>
              <w:t xml:space="preserve"> new paradigms of innovation, hone critical skills, and defend its liberty with courage.</w:t>
            </w:r>
          </w:p>
        </w:tc>
        <w:tc>
          <w:tcPr>
            <w:tcW w:type="dxa" w:w="1440"/>
            <w:shd w:fill="F6F8FA"/>
            <w:vAlign w:val="center"/>
          </w:tcPr>
          <w:p>
            <w:pPr>
              <w:spacing w:before="80" w:after="80"/>
              <w:jc w:val="center"/>
            </w:pPr>
            <w:hyperlink w:anchor="text_coin" w:tooltip="Return to Passage">
              <w:r>
                <w:rPr>
                  <w:color w:val="0969DA"/>
                  <w:u w:val="single"/>
                </w:rPr>
                <w:t>↩ Return</w:t>
              </w:r>
            </w:hyperlink>
          </w:p>
        </w:tc>
      </w:tr>
      <w:tr>
        <w:tc>
          <w:tcPr>
            <w:tcW w:type="dxa" w:w="1872"/>
            <w:shd w:fill="FFFFFF"/>
            <w:vAlign w:val="center"/>
          </w:tcPr>
          <w:p>
            <w:pPr>
              <w:spacing w:before="80" w:after="80"/>
            </w:pPr>
            <w:bookmarkStart w:id="2005" w:name="vocab_colander"/>
            <w:r>
              <w:rPr>
                <w:b/>
                <w:color w:val="0969DA"/>
                <w:sz w:val="20"/>
              </w:rPr>
              <w:t>colander</w:t>
            </w:r>
            <w:bookmarkEnd w:id="2005"/>
          </w:p>
        </w:tc>
        <w:tc>
          <w:tcPr>
            <w:tcW w:type="dxa" w:w="3168"/>
            <w:shd w:fill="FFFFFF"/>
            <w:vAlign w:val="center"/>
          </w:tcPr>
          <w:p>
            <w:pPr>
              <w:spacing w:before="80" w:after="80"/>
            </w:pPr>
            <w:r>
              <w:rPr>
                <w:color w:val="24292F"/>
                <w:sz w:val="19"/>
              </w:rPr>
              <w:t>Bowl-shaped strainer; used to wash or drain foods</w:t>
            </w:r>
          </w:p>
        </w:tc>
        <w:tc>
          <w:tcPr>
            <w:tcW w:type="dxa" w:w="2880"/>
            <w:shd w:fill="FFFFFF"/>
            <w:vAlign w:val="center"/>
          </w:tcPr>
          <w:p>
            <w:pPr>
              <w:spacing w:before="80" w:after="80"/>
            </w:pPr>
            <w:r>
              <w:rPr>
                <w:i/>
                <w:sz w:val="17"/>
              </w:rPr>
              <w:t xml:space="preserve">Farmers harvest a golden sheaf of rice, using a wire </w:t>
            </w:r>
            <w:r>
              <w:rPr>
                <w:b/>
                <w:i/>
                <w:color w:val="0969DA"/>
                <w:sz w:val="17"/>
              </w:rPr>
              <w:t>colander</w:t>
            </w:r>
            <w:r>
              <w:rPr>
                <w:i/>
                <w:sz w:val="17"/>
              </w:rPr>
              <w:t xml:space="preserve"> to wash fresh river greens, while a roan pony stands quietly beneath a shady banyan tree, adorned in a ceremonial caparison for a harvest festival.</w:t>
            </w:r>
          </w:p>
        </w:tc>
        <w:tc>
          <w:tcPr>
            <w:tcW w:type="dxa" w:w="1440"/>
            <w:shd w:fill="FFFFFF"/>
            <w:vAlign w:val="center"/>
          </w:tcPr>
          <w:p>
            <w:pPr>
              <w:spacing w:before="80" w:after="80"/>
              <w:jc w:val="center"/>
            </w:pPr>
            <w:hyperlink w:anchor="text_colander" w:tooltip="Return to Passage">
              <w:r>
                <w:rPr>
                  <w:color w:val="0969DA"/>
                  <w:u w:val="single"/>
                </w:rPr>
                <w:t>↩ Return</w:t>
              </w:r>
            </w:hyperlink>
          </w:p>
        </w:tc>
      </w:tr>
      <w:tr>
        <w:tc>
          <w:tcPr>
            <w:tcW w:type="dxa" w:w="1872"/>
            <w:shd w:fill="F6F8FA"/>
            <w:vAlign w:val="center"/>
          </w:tcPr>
          <w:p>
            <w:pPr>
              <w:spacing w:before="80" w:after="80"/>
            </w:pPr>
            <w:bookmarkStart w:id="2020" w:name="vocab_console"/>
            <w:r>
              <w:rPr>
                <w:b/>
                <w:color w:val="0969DA"/>
                <w:sz w:val="20"/>
              </w:rPr>
              <w:t>console</w:t>
            </w:r>
            <w:bookmarkEnd w:id="2020"/>
          </w:p>
        </w:tc>
        <w:tc>
          <w:tcPr>
            <w:tcW w:type="dxa" w:w="3168"/>
            <w:shd w:fill="F6F8FA"/>
            <w:vAlign w:val="center"/>
          </w:tcPr>
          <w:p>
            <w:pPr>
              <w:spacing w:before="80" w:after="80"/>
            </w:pPr>
            <w:r>
              <w:rPr>
                <w:color w:val="24292F"/>
                <w:sz w:val="19"/>
              </w:rPr>
              <w:t>A small table fixed to a wall or designed to stand against a wall</w:t>
            </w:r>
          </w:p>
        </w:tc>
        <w:tc>
          <w:tcPr>
            <w:tcW w:type="dxa" w:w="2880"/>
            <w:shd w:fill="F6F8FA"/>
            <w:vAlign w:val="center"/>
          </w:tcPr>
          <w:p>
            <w:pPr>
              <w:spacing w:before="80" w:after="80"/>
            </w:pPr>
            <w:r>
              <w:rPr>
                <w:i/>
                <w:sz w:val="17"/>
              </w:rPr>
              <w:t xml:space="preserve">Rather than succumbing to despair, citizens </w:t>
            </w:r>
            <w:r>
              <w:rPr>
                <w:b/>
                <w:i/>
                <w:color w:val="0969DA"/>
                <w:sz w:val="17"/>
              </w:rPr>
              <w:t>console</w:t>
            </w:r>
            <w:r>
              <w:rPr>
                <w:i/>
                <w:sz w:val="17"/>
              </w:rPr>
              <w:t xml:space="preserve"> one another during moments of crisis and bolster community defense networks with unyielding solidarity.</w:t>
            </w:r>
          </w:p>
        </w:tc>
        <w:tc>
          <w:tcPr>
            <w:tcW w:type="dxa" w:w="1440"/>
            <w:shd w:fill="F6F8FA"/>
            <w:vAlign w:val="center"/>
          </w:tcPr>
          <w:p>
            <w:pPr>
              <w:spacing w:before="80" w:after="80"/>
              <w:jc w:val="center"/>
            </w:pPr>
            <w:hyperlink w:anchor="text_console" w:tooltip="Return to Passage">
              <w:r>
                <w:rPr>
                  <w:color w:val="0969DA"/>
                  <w:u w:val="single"/>
                </w:rPr>
                <w:t>↩ Return</w:t>
              </w:r>
            </w:hyperlink>
          </w:p>
        </w:tc>
      </w:tr>
      <w:tr>
        <w:tc>
          <w:tcPr>
            <w:tcW w:type="dxa" w:w="1872"/>
            <w:shd w:fill="FFFFFF"/>
            <w:vAlign w:val="center"/>
          </w:tcPr>
          <w:p>
            <w:pPr>
              <w:spacing w:before="80" w:after="80"/>
            </w:pPr>
            <w:bookmarkStart w:id="2016" w:name="vocab_crochet"/>
            <w:r>
              <w:rPr>
                <w:b/>
                <w:color w:val="0969DA"/>
                <w:sz w:val="20"/>
              </w:rPr>
              <w:t>crochet</w:t>
            </w:r>
            <w:bookmarkEnd w:id="2016"/>
          </w:p>
        </w:tc>
        <w:tc>
          <w:tcPr>
            <w:tcW w:type="dxa" w:w="3168"/>
            <w:shd w:fill="FFFFFF"/>
            <w:vAlign w:val="center"/>
          </w:tcPr>
          <w:p>
            <w:pPr>
              <w:spacing w:before="80" w:after="80"/>
            </w:pPr>
            <w:r>
              <w:rPr>
                <w:color w:val="24292F"/>
                <w:sz w:val="19"/>
              </w:rPr>
              <w:t>Needlework done by interlocking looped stitches with a hooked needle</w:t>
            </w:r>
          </w:p>
        </w:tc>
        <w:tc>
          <w:tcPr>
            <w:tcW w:type="dxa" w:w="2880"/>
            <w:shd w:fill="FFFFFF"/>
            <w:vAlign w:val="center"/>
          </w:tcPr>
          <w:p>
            <w:pPr>
              <w:spacing w:before="80" w:after="80"/>
            </w:pPr>
            <w:r>
              <w:rPr>
                <w:i/>
                <w:sz w:val="17"/>
              </w:rPr>
              <w:t xml:space="preserve">In historic township workshops, master weavers plait natural rush fibers into a sturdy floor mat, or use a fine awl and needle to stitch intricate lace and </w:t>
            </w:r>
            <w:r>
              <w:rPr>
                <w:b/>
                <w:i/>
                <w:color w:val="0969DA"/>
                <w:sz w:val="17"/>
              </w:rPr>
              <w:t>crochet</w:t>
            </w:r>
            <w:r>
              <w:rPr>
                <w:i/>
                <w:sz w:val="17"/>
              </w:rPr>
              <w:t xml:space="preserve"> delicate embroidery along the hem of traditional garments.</w:t>
            </w:r>
          </w:p>
        </w:tc>
        <w:tc>
          <w:tcPr>
            <w:tcW w:type="dxa" w:w="1440"/>
            <w:shd w:fill="FFFFFF"/>
            <w:vAlign w:val="center"/>
          </w:tcPr>
          <w:p>
            <w:pPr>
              <w:spacing w:before="80" w:after="80"/>
              <w:jc w:val="center"/>
            </w:pPr>
            <w:hyperlink w:anchor="text_crochet" w:tooltip="Return to Passage">
              <w:r>
                <w:rPr>
                  <w:color w:val="0969DA"/>
                  <w:u w:val="single"/>
                </w:rPr>
                <w:t>↩ Return</w:t>
              </w:r>
            </w:hyperlink>
          </w:p>
        </w:tc>
      </w:tr>
      <w:tr>
        <w:tc>
          <w:tcPr>
            <w:tcW w:type="dxa" w:w="1872"/>
            <w:shd w:fill="F6F8FA"/>
            <w:vAlign w:val="center"/>
          </w:tcPr>
          <w:p>
            <w:pPr>
              <w:spacing w:before="80" w:after="80"/>
            </w:pPr>
            <w:bookmarkStart w:id="2023" w:name="vocab_cruet"/>
            <w:r>
              <w:rPr>
                <w:b/>
                <w:color w:val="0969DA"/>
                <w:sz w:val="20"/>
              </w:rPr>
              <w:t>cruet</w:t>
            </w:r>
            <w:bookmarkEnd w:id="2023"/>
          </w:p>
        </w:tc>
        <w:tc>
          <w:tcPr>
            <w:tcW w:type="dxa" w:w="3168"/>
            <w:shd w:fill="F6F8FA"/>
            <w:vAlign w:val="center"/>
          </w:tcPr>
          <w:p>
            <w:pPr>
              <w:spacing w:before="80" w:after="80"/>
            </w:pPr>
            <w:r>
              <w:rPr>
                <w:color w:val="24292F"/>
                <w:sz w:val="19"/>
              </w:rPr>
              <w:t>Bottle that holds wine or oil or vinegar for the table</w:t>
            </w:r>
          </w:p>
        </w:tc>
        <w:tc>
          <w:tcPr>
            <w:tcW w:type="dxa" w:w="2880"/>
            <w:shd w:fill="F6F8FA"/>
            <w:vAlign w:val="center"/>
          </w:tcPr>
          <w:p>
            <w:pPr>
              <w:spacing w:before="80" w:after="80"/>
            </w:pPr>
            <w:r>
              <w:rPr>
                <w:i/>
                <w:sz w:val="17"/>
              </w:rPr>
              <w:t xml:space="preserve">In traditional teahouses, hosts serve refreshing mountain oolong from a glass carafe or porcelain ewer, filling each cup to the brim and offering snacks on a silver salver, while a ceramic </w:t>
            </w:r>
            <w:r>
              <w:rPr>
                <w:b/>
                <w:i/>
                <w:color w:val="0969DA"/>
                <w:sz w:val="17"/>
              </w:rPr>
              <w:t>cruet</w:t>
            </w:r>
            <w:r>
              <w:rPr>
                <w:i/>
                <w:sz w:val="17"/>
              </w:rPr>
              <w:t xml:space="preserve"> holds seasoning and a bronze brazier keeps tea kettles warm.</w:t>
            </w:r>
          </w:p>
        </w:tc>
        <w:tc>
          <w:tcPr>
            <w:tcW w:type="dxa" w:w="1440"/>
            <w:shd w:fill="F6F8FA"/>
            <w:vAlign w:val="center"/>
          </w:tcPr>
          <w:p>
            <w:pPr>
              <w:spacing w:before="80" w:after="80"/>
              <w:jc w:val="center"/>
            </w:pPr>
            <w:hyperlink w:anchor="text_cruet" w:tooltip="Return to Passage">
              <w:r>
                <w:rPr>
                  <w:color w:val="0969DA"/>
                  <w:u w:val="single"/>
                </w:rPr>
                <w:t>↩ Return</w:t>
              </w:r>
            </w:hyperlink>
          </w:p>
        </w:tc>
      </w:tr>
      <w:tr>
        <w:tc>
          <w:tcPr>
            <w:tcW w:type="dxa" w:w="1872"/>
            <w:shd w:fill="FFFFFF"/>
            <w:vAlign w:val="center"/>
          </w:tcPr>
          <w:p>
            <w:pPr>
              <w:spacing w:before="80" w:after="80"/>
            </w:pPr>
            <w:bookmarkStart w:id="2031" w:name="vocab_elastic"/>
            <w:r>
              <w:rPr>
                <w:b/>
                <w:color w:val="0969DA"/>
                <w:sz w:val="20"/>
              </w:rPr>
              <w:t>elastic</w:t>
            </w:r>
            <w:bookmarkEnd w:id="2031"/>
          </w:p>
        </w:tc>
        <w:tc>
          <w:tcPr>
            <w:tcW w:type="dxa" w:w="3168"/>
            <w:shd w:fill="FFFFFF"/>
            <w:vAlign w:val="center"/>
          </w:tcPr>
          <w:p>
            <w:pPr>
              <w:spacing w:before="80" w:after="80"/>
            </w:pPr>
            <w:r>
              <w:rPr>
                <w:color w:val="24292F"/>
                <w:sz w:val="19"/>
              </w:rPr>
              <w:t>A narrow band of elastic rubber used to hold things (such as papers) together</w:t>
            </w:r>
          </w:p>
        </w:tc>
        <w:tc>
          <w:tcPr>
            <w:tcW w:type="dxa" w:w="2880"/>
            <w:shd w:fill="FFFFFF"/>
            <w:vAlign w:val="center"/>
          </w:tcPr>
          <w:p>
            <w:pPr>
              <w:spacing w:before="80" w:after="80"/>
            </w:pPr>
            <w:r>
              <w:rPr>
                <w:i/>
                <w:sz w:val="17"/>
              </w:rPr>
              <w:t xml:space="preserve">In culinary stalls, chefs toss ingredients into a bubbling cauldron of soup, while an attentive baker begins to purse and shape dough with </w:t>
            </w:r>
            <w:r>
              <w:rPr>
                <w:b/>
                <w:i/>
                <w:color w:val="0969DA"/>
                <w:sz w:val="17"/>
              </w:rPr>
              <w:t>elastic</w:t>
            </w:r>
            <w:r>
              <w:rPr>
                <w:i/>
                <w:sz w:val="17"/>
              </w:rPr>
              <w:t xml:space="preserve"> grace.</w:t>
            </w:r>
          </w:p>
        </w:tc>
        <w:tc>
          <w:tcPr>
            <w:tcW w:type="dxa" w:w="1440"/>
            <w:shd w:fill="FFFFFF"/>
            <w:vAlign w:val="center"/>
          </w:tcPr>
          <w:p>
            <w:pPr>
              <w:spacing w:before="80" w:after="80"/>
              <w:jc w:val="center"/>
            </w:pPr>
            <w:hyperlink w:anchor="text_elastic" w:tooltip="Return to Passage">
              <w:r>
                <w:rPr>
                  <w:color w:val="0969DA"/>
                  <w:u w:val="single"/>
                </w:rPr>
                <w:t>↩ Return</w:t>
              </w:r>
            </w:hyperlink>
          </w:p>
        </w:tc>
      </w:tr>
      <w:tr>
        <w:tc>
          <w:tcPr>
            <w:tcW w:type="dxa" w:w="1872"/>
            <w:shd w:fill="F6F8FA"/>
            <w:vAlign w:val="center"/>
          </w:tcPr>
          <w:p>
            <w:pPr>
              <w:spacing w:before="80" w:after="80"/>
            </w:pPr>
            <w:bookmarkStart w:id="2047" w:name="vocab_epaulette"/>
            <w:r>
              <w:rPr>
                <w:b/>
                <w:color w:val="0969DA"/>
                <w:sz w:val="20"/>
              </w:rPr>
              <w:t>epaulette</w:t>
            </w:r>
            <w:bookmarkEnd w:id="2047"/>
          </w:p>
        </w:tc>
        <w:tc>
          <w:tcPr>
            <w:tcW w:type="dxa" w:w="3168"/>
            <w:shd w:fill="F6F8FA"/>
            <w:vAlign w:val="center"/>
          </w:tcPr>
          <w:p>
            <w:pPr>
              <w:spacing w:before="80" w:after="80"/>
            </w:pPr>
            <w:r>
              <w:rPr>
                <w:color w:val="24292F"/>
                <w:sz w:val="19"/>
              </w:rPr>
              <w:t>Adornment consisting of an ornamental cloth pad worn on the shoulder</w:t>
            </w:r>
          </w:p>
        </w:tc>
        <w:tc>
          <w:tcPr>
            <w:tcW w:type="dxa" w:w="2880"/>
            <w:shd w:fill="F6F8FA"/>
            <w:vAlign w:val="center"/>
          </w:tcPr>
          <w:p>
            <w:pPr>
              <w:spacing w:before="80" w:after="80"/>
            </w:pPr>
            <w:r>
              <w:rPr>
                <w:i/>
                <w:sz w:val="17"/>
              </w:rPr>
              <w:t xml:space="preserve">In Formosa, every citizen is a guardian of freedom, wearing the invisible </w:t>
            </w:r>
            <w:r>
              <w:rPr>
                <w:b/>
                <w:i/>
                <w:color w:val="0969DA"/>
                <w:sz w:val="17"/>
              </w:rPr>
              <w:t>epaulette</w:t>
            </w:r>
            <w:r>
              <w:rPr>
                <w:i/>
                <w:sz w:val="17"/>
              </w:rPr>
              <w:t xml:space="preserve"> of democratic duty with profound pride.</w:t>
            </w:r>
          </w:p>
        </w:tc>
        <w:tc>
          <w:tcPr>
            <w:tcW w:type="dxa" w:w="1440"/>
            <w:shd w:fill="F6F8FA"/>
            <w:vAlign w:val="center"/>
          </w:tcPr>
          <w:p>
            <w:pPr>
              <w:spacing w:before="80" w:after="80"/>
              <w:jc w:val="center"/>
            </w:pPr>
            <w:hyperlink w:anchor="text_epaulette" w:tooltip="Return to Passage">
              <w:r>
                <w:rPr>
                  <w:color w:val="0969DA"/>
                  <w:u w:val="single"/>
                </w:rPr>
                <w:t>↩ Return</w:t>
              </w:r>
            </w:hyperlink>
          </w:p>
        </w:tc>
      </w:tr>
      <w:tr>
        <w:tc>
          <w:tcPr>
            <w:tcW w:type="dxa" w:w="1872"/>
            <w:shd w:fill="FFFFFF"/>
            <w:vAlign w:val="center"/>
          </w:tcPr>
          <w:p>
            <w:pPr>
              <w:spacing w:before="80" w:after="80"/>
            </w:pPr>
            <w:bookmarkStart w:id="2019" w:name="vocab_escutcheon"/>
            <w:r>
              <w:rPr>
                <w:b/>
                <w:color w:val="0969DA"/>
                <w:sz w:val="20"/>
              </w:rPr>
              <w:t>escutcheon</w:t>
            </w:r>
            <w:bookmarkEnd w:id="2019"/>
          </w:p>
        </w:tc>
        <w:tc>
          <w:tcPr>
            <w:tcW w:type="dxa" w:w="3168"/>
            <w:shd w:fill="FFFFFF"/>
            <w:vAlign w:val="center"/>
          </w:tcPr>
          <w:p>
            <w:pPr>
              <w:spacing w:before="80" w:after="80"/>
            </w:pPr>
            <w:r>
              <w:rPr>
                <w:color w:val="24292F"/>
                <w:sz w:val="19"/>
              </w:rPr>
              <w:t>A flat protective covering (on a door or wall etc) to prevent soiling by dirty fingers</w:t>
            </w:r>
          </w:p>
        </w:tc>
        <w:tc>
          <w:tcPr>
            <w:tcW w:type="dxa" w:w="2880"/>
            <w:shd w:fill="FFFFFF"/>
            <w:vAlign w:val="center"/>
          </w:tcPr>
          <w:p>
            <w:pPr>
              <w:spacing w:before="80" w:after="80"/>
            </w:pPr>
            <w:r>
              <w:rPr>
                <w:i/>
                <w:sz w:val="17"/>
              </w:rPr>
              <w:t xml:space="preserve">On military patrol vessels, crew members batten down hatches before typhoon winds, ensuring that every defense system is fortified to scotch hostile incursions and protect the sovereign </w:t>
            </w:r>
            <w:r>
              <w:rPr>
                <w:b/>
                <w:i/>
                <w:color w:val="0969DA"/>
                <w:sz w:val="17"/>
              </w:rPr>
              <w:t>escutcheon</w:t>
            </w:r>
            <w:r>
              <w:rPr>
                <w:i/>
                <w:sz w:val="17"/>
              </w:rPr>
              <w:t xml:space="preserve"> of the nation.</w:t>
            </w:r>
          </w:p>
        </w:tc>
        <w:tc>
          <w:tcPr>
            <w:tcW w:type="dxa" w:w="1440"/>
            <w:shd w:fill="FFFFFF"/>
            <w:vAlign w:val="center"/>
          </w:tcPr>
          <w:p>
            <w:pPr>
              <w:spacing w:before="80" w:after="80"/>
              <w:jc w:val="center"/>
            </w:pPr>
            <w:hyperlink w:anchor="text_escutcheon" w:tooltip="Return to Passage">
              <w:r>
                <w:rPr>
                  <w:color w:val="0969DA"/>
                  <w:u w:val="single"/>
                </w:rPr>
                <w:t>↩ Return</w:t>
              </w:r>
            </w:hyperlink>
          </w:p>
        </w:tc>
      </w:tr>
      <w:tr>
        <w:tc>
          <w:tcPr>
            <w:tcW w:type="dxa" w:w="1872"/>
            <w:shd w:fill="F6F8FA"/>
            <w:vAlign w:val="center"/>
          </w:tcPr>
          <w:p>
            <w:pPr>
              <w:spacing w:before="80" w:after="80"/>
            </w:pPr>
            <w:bookmarkStart w:id="2034" w:name="vocab_ewer"/>
            <w:r>
              <w:rPr>
                <w:b/>
                <w:color w:val="0969DA"/>
                <w:sz w:val="20"/>
              </w:rPr>
              <w:t>ewer</w:t>
            </w:r>
            <w:bookmarkEnd w:id="2034"/>
          </w:p>
        </w:tc>
        <w:tc>
          <w:tcPr>
            <w:tcW w:type="dxa" w:w="3168"/>
            <w:shd w:fill="F6F8FA"/>
            <w:vAlign w:val="center"/>
          </w:tcPr>
          <w:p>
            <w:pPr>
              <w:spacing w:before="80" w:after="80"/>
            </w:pPr>
            <w:r>
              <w:rPr>
                <w:color w:val="24292F"/>
                <w:sz w:val="19"/>
              </w:rPr>
              <w:t>An open vessel with a handle and a spout for pouring</w:t>
            </w:r>
          </w:p>
        </w:tc>
        <w:tc>
          <w:tcPr>
            <w:tcW w:type="dxa" w:w="2880"/>
            <w:shd w:fill="F6F8FA"/>
            <w:vAlign w:val="center"/>
          </w:tcPr>
          <w:p>
            <w:pPr>
              <w:spacing w:before="80" w:after="80"/>
            </w:pPr>
            <w:r>
              <w:rPr>
                <w:i/>
                <w:sz w:val="17"/>
              </w:rPr>
              <w:t xml:space="preserve">In traditional teahouses, hosts serve refreshing mountain oolong from a glass carafe or porcelain </w:t>
            </w:r>
            <w:r>
              <w:rPr>
                <w:b/>
                <w:i/>
                <w:color w:val="0969DA"/>
                <w:sz w:val="17"/>
              </w:rPr>
              <w:t>ewer</w:t>
            </w:r>
            <w:r>
              <w:rPr>
                <w:i/>
                <w:sz w:val="17"/>
              </w:rPr>
              <w:t>, filling each cup to the brim and offering snacks on a silver salver, while a ceramic cruet holds seasoning and a bronze brazier keeps tea kettles warm.</w:t>
            </w:r>
          </w:p>
        </w:tc>
        <w:tc>
          <w:tcPr>
            <w:tcW w:type="dxa" w:w="1440"/>
            <w:shd w:fill="F6F8FA"/>
            <w:vAlign w:val="center"/>
          </w:tcPr>
          <w:p>
            <w:pPr>
              <w:spacing w:before="80" w:after="80"/>
              <w:jc w:val="center"/>
            </w:pPr>
            <w:hyperlink w:anchor="text_ewer" w:tooltip="Return to Passage">
              <w:r>
                <w:rPr>
                  <w:color w:val="0969DA"/>
                  <w:u w:val="single"/>
                </w:rPr>
                <w:t>↩ Return</w:t>
              </w:r>
            </w:hyperlink>
          </w:p>
        </w:tc>
      </w:tr>
      <w:tr>
        <w:tc>
          <w:tcPr>
            <w:tcW w:type="dxa" w:w="1872"/>
            <w:shd w:fill="FFFFFF"/>
            <w:vAlign w:val="center"/>
          </w:tcPr>
          <w:p>
            <w:pPr>
              <w:spacing w:before="80" w:after="80"/>
            </w:pPr>
            <w:bookmarkStart w:id="2046" w:name="vocab_fleece"/>
            <w:r>
              <w:rPr>
                <w:b/>
                <w:color w:val="0969DA"/>
                <w:sz w:val="20"/>
              </w:rPr>
              <w:t>fleece</w:t>
            </w:r>
            <w:bookmarkEnd w:id="2046"/>
          </w:p>
        </w:tc>
        <w:tc>
          <w:tcPr>
            <w:tcW w:type="dxa" w:w="3168"/>
            <w:shd w:fill="FFFFFF"/>
            <w:vAlign w:val="center"/>
          </w:tcPr>
          <w:p>
            <w:pPr>
              <w:spacing w:before="80" w:after="80"/>
            </w:pPr>
            <w:r>
              <w:rPr>
                <w:color w:val="24292F"/>
                <w:sz w:val="19"/>
              </w:rPr>
              <w:t>The wool of a sheep or similar animal</w:t>
            </w:r>
          </w:p>
        </w:tc>
        <w:tc>
          <w:tcPr>
            <w:tcW w:type="dxa" w:w="2880"/>
            <w:shd w:fill="FFFFFF"/>
            <w:vAlign w:val="center"/>
          </w:tcPr>
          <w:p>
            <w:pPr>
              <w:spacing w:before="80" w:after="80"/>
            </w:pPr>
            <w:r>
              <w:rPr>
                <w:i/>
                <w:sz w:val="17"/>
              </w:rPr>
              <w:t xml:space="preserve">When foreign autocrats threaten their way of life, citizens bristle with righteous pique, refusing to wear the authoritarian yoke or let foreign economic coercion </w:t>
            </w:r>
            <w:r>
              <w:rPr>
                <w:b/>
                <w:i/>
                <w:color w:val="0969DA"/>
                <w:sz w:val="17"/>
              </w:rPr>
              <w:t>fleece</w:t>
            </w:r>
            <w:r>
              <w:rPr>
                <w:i/>
                <w:sz w:val="17"/>
              </w:rPr>
              <w:t xml:space="preserve"> local industries.</w:t>
            </w:r>
          </w:p>
        </w:tc>
        <w:tc>
          <w:tcPr>
            <w:tcW w:type="dxa" w:w="1440"/>
            <w:shd w:fill="FFFFFF"/>
            <w:vAlign w:val="center"/>
          </w:tcPr>
          <w:p>
            <w:pPr>
              <w:spacing w:before="80" w:after="80"/>
              <w:jc w:val="center"/>
            </w:pPr>
            <w:hyperlink w:anchor="text_fleece" w:tooltip="Return to Passage">
              <w:r>
                <w:rPr>
                  <w:color w:val="0969DA"/>
                  <w:u w:val="single"/>
                </w:rPr>
                <w:t>↩ Return</w:t>
              </w:r>
            </w:hyperlink>
          </w:p>
        </w:tc>
      </w:tr>
      <w:tr>
        <w:tc>
          <w:tcPr>
            <w:tcW w:type="dxa" w:w="1872"/>
            <w:shd w:fill="F6F8FA"/>
            <w:vAlign w:val="center"/>
          </w:tcPr>
          <w:p>
            <w:pPr>
              <w:spacing w:before="80" w:after="80"/>
            </w:pPr>
            <w:bookmarkStart w:id="2044" w:name="vocab_flick"/>
            <w:r>
              <w:rPr>
                <w:b/>
                <w:color w:val="0969DA"/>
                <w:sz w:val="20"/>
              </w:rPr>
              <w:t>flick</w:t>
            </w:r>
            <w:bookmarkEnd w:id="2044"/>
          </w:p>
        </w:tc>
        <w:tc>
          <w:tcPr>
            <w:tcW w:type="dxa" w:w="3168"/>
            <w:shd w:fill="F6F8FA"/>
            <w:vAlign w:val="center"/>
          </w:tcPr>
          <w:p>
            <w:pPr>
              <w:spacing w:before="80" w:after="80"/>
            </w:pPr>
            <w:r>
              <w:rPr>
                <w:color w:val="24292F"/>
                <w:sz w:val="19"/>
              </w:rPr>
              <w:t>A light sharp contact (usually with something flexible)</w:t>
            </w:r>
          </w:p>
        </w:tc>
        <w:tc>
          <w:tcPr>
            <w:tcW w:type="dxa" w:w="2880"/>
            <w:shd w:fill="F6F8FA"/>
            <w:vAlign w:val="center"/>
          </w:tcPr>
          <w:p>
            <w:pPr>
              <w:spacing w:before="80" w:after="80"/>
            </w:pPr>
            <w:r>
              <w:rPr>
                <w:i/>
                <w:sz w:val="17"/>
              </w:rPr>
              <w:t xml:space="preserve">With a deft </w:t>
            </w:r>
            <w:r>
              <w:rPr>
                <w:b/>
                <w:i/>
                <w:color w:val="0969DA"/>
                <w:sz w:val="17"/>
              </w:rPr>
              <w:t>flick</w:t>
            </w:r>
            <w:r>
              <w:rPr>
                <w:i/>
                <w:sz w:val="17"/>
              </w:rPr>
              <w:t xml:space="preserve"> of the wrist, a street vendor flips a fresh scallion pancake, while an informative civic brochure educates citizens on emergency preparedness.</w:t>
            </w:r>
          </w:p>
        </w:tc>
        <w:tc>
          <w:tcPr>
            <w:tcW w:type="dxa" w:w="1440"/>
            <w:shd w:fill="F6F8FA"/>
            <w:vAlign w:val="center"/>
          </w:tcPr>
          <w:p>
            <w:pPr>
              <w:spacing w:before="80" w:after="80"/>
              <w:jc w:val="center"/>
            </w:pPr>
            <w:hyperlink w:anchor="text_flick" w:tooltip="Return to Passage">
              <w:r>
                <w:rPr>
                  <w:color w:val="0969DA"/>
                  <w:u w:val="single"/>
                </w:rPr>
                <w:t>↩ Return</w:t>
              </w:r>
            </w:hyperlink>
          </w:p>
        </w:tc>
      </w:tr>
      <w:tr>
        <w:tc>
          <w:tcPr>
            <w:tcW w:type="dxa" w:w="1872"/>
            <w:shd w:fill="FFFFFF"/>
            <w:vAlign w:val="center"/>
          </w:tcPr>
          <w:p>
            <w:pPr>
              <w:spacing w:before="80" w:after="80"/>
            </w:pPr>
            <w:bookmarkStart w:id="2030" w:name="vocab_forge"/>
            <w:r>
              <w:rPr>
                <w:b/>
                <w:color w:val="0969DA"/>
                <w:sz w:val="20"/>
              </w:rPr>
              <w:t>forge</w:t>
            </w:r>
            <w:bookmarkEnd w:id="2030"/>
          </w:p>
        </w:tc>
        <w:tc>
          <w:tcPr>
            <w:tcW w:type="dxa" w:w="3168"/>
            <w:shd w:fill="FFFFFF"/>
            <w:vAlign w:val="center"/>
          </w:tcPr>
          <w:p>
            <w:pPr>
              <w:spacing w:before="80" w:after="80"/>
            </w:pPr>
            <w:r>
              <w:rPr>
                <w:color w:val="24292F"/>
                <w:sz w:val="19"/>
              </w:rPr>
              <w:t>Furnace consisting of a special hearth where metal is heated before shaping</w:t>
            </w:r>
          </w:p>
        </w:tc>
        <w:tc>
          <w:tcPr>
            <w:tcW w:type="dxa" w:w="2880"/>
            <w:shd w:fill="FFFFFF"/>
            <w:vAlign w:val="center"/>
          </w:tcPr>
          <w:p>
            <w:pPr>
              <w:spacing w:before="80" w:after="80"/>
            </w:pPr>
            <w:r>
              <w:rPr>
                <w:i/>
                <w:sz w:val="17"/>
              </w:rPr>
              <w:t xml:space="preserve">In high-tech foundries and precision machine shops, engineers </w:t>
            </w:r>
            <w:r>
              <w:rPr>
                <w:b/>
                <w:i/>
                <w:color w:val="0969DA"/>
                <w:sz w:val="17"/>
              </w:rPr>
              <w:t>forge</w:t>
            </w:r>
            <w:r>
              <w:rPr>
                <w:i/>
                <w:sz w:val="17"/>
              </w:rPr>
              <w:t xml:space="preserve"> advanced alloy components, hammering raw titanium on a heavy industrial anvil with the precision of a master sculptor wielding a sharp chisel.</w:t>
            </w:r>
          </w:p>
        </w:tc>
        <w:tc>
          <w:tcPr>
            <w:tcW w:type="dxa" w:w="1440"/>
            <w:shd w:fill="FFFFFF"/>
            <w:vAlign w:val="center"/>
          </w:tcPr>
          <w:p>
            <w:pPr>
              <w:spacing w:before="80" w:after="80"/>
              <w:jc w:val="center"/>
            </w:pPr>
            <w:hyperlink w:anchor="text_forge" w:tooltip="Return to Passage">
              <w:r>
                <w:rPr>
                  <w:color w:val="0969DA"/>
                  <w:u w:val="single"/>
                </w:rPr>
                <w:t>↩ Return</w:t>
              </w:r>
            </w:hyperlink>
          </w:p>
        </w:tc>
      </w:tr>
      <w:tr>
        <w:tc>
          <w:tcPr>
            <w:tcW w:type="dxa" w:w="1872"/>
            <w:shd w:fill="F6F8FA"/>
            <w:vAlign w:val="center"/>
          </w:tcPr>
          <w:p>
            <w:pPr>
              <w:spacing w:before="80" w:after="80"/>
            </w:pPr>
            <w:bookmarkStart w:id="2004" w:name="vocab_hem"/>
            <w:r>
              <w:rPr>
                <w:b/>
                <w:color w:val="0969DA"/>
                <w:sz w:val="20"/>
              </w:rPr>
              <w:t>hem</w:t>
            </w:r>
            <w:bookmarkEnd w:id="2004"/>
          </w:p>
        </w:tc>
        <w:tc>
          <w:tcPr>
            <w:tcW w:type="dxa" w:w="3168"/>
            <w:shd w:fill="F6F8FA"/>
            <w:vAlign w:val="center"/>
          </w:tcPr>
          <w:p>
            <w:pPr>
              <w:spacing w:before="80" w:after="80"/>
            </w:pPr>
            <w:r>
              <w:rPr>
                <w:color w:val="24292F"/>
                <w:sz w:val="19"/>
              </w:rPr>
              <w:t>The edge of a piece of cloth; especially the finished edge that has been doubled under and stitched down</w:t>
            </w:r>
          </w:p>
        </w:tc>
        <w:tc>
          <w:tcPr>
            <w:tcW w:type="dxa" w:w="2880"/>
            <w:shd w:fill="F6F8FA"/>
            <w:vAlign w:val="center"/>
          </w:tcPr>
          <w:p>
            <w:pPr>
              <w:spacing w:before="80" w:after="80"/>
            </w:pPr>
            <w:r>
              <w:rPr>
                <w:i/>
                <w:sz w:val="17"/>
              </w:rPr>
              <w:t xml:space="preserve">In historic township workshops, master weavers plait natural rush fibers into a sturdy floor mat, or use a fine awl and needle to stitch intricate lace and crochet delicate embroidery along the </w:t>
            </w:r>
            <w:r>
              <w:rPr>
                <w:b/>
                <w:i/>
                <w:color w:val="0969DA"/>
                <w:sz w:val="17"/>
              </w:rPr>
              <w:t>hem</w:t>
            </w:r>
            <w:r>
              <w:rPr>
                <w:i/>
                <w:sz w:val="17"/>
              </w:rPr>
              <w:t xml:space="preserve"> of traditional garments.</w:t>
            </w:r>
          </w:p>
        </w:tc>
        <w:tc>
          <w:tcPr>
            <w:tcW w:type="dxa" w:w="1440"/>
            <w:shd w:fill="F6F8FA"/>
            <w:vAlign w:val="center"/>
          </w:tcPr>
          <w:p>
            <w:pPr>
              <w:spacing w:before="80" w:after="80"/>
              <w:jc w:val="center"/>
            </w:pPr>
            <w:hyperlink w:anchor="text_hem" w:tooltip="Return to Passage">
              <w:r>
                <w:rPr>
                  <w:color w:val="0969DA"/>
                  <w:u w:val="single"/>
                </w:rPr>
                <w:t>↩ Return</w:t>
              </w:r>
            </w:hyperlink>
          </w:p>
        </w:tc>
      </w:tr>
      <w:tr>
        <w:tc>
          <w:tcPr>
            <w:tcW w:type="dxa" w:w="1872"/>
            <w:shd w:fill="FFFFFF"/>
            <w:vAlign w:val="center"/>
          </w:tcPr>
          <w:p>
            <w:pPr>
              <w:spacing w:before="80" w:after="80"/>
            </w:pPr>
            <w:bookmarkStart w:id="2006" w:name="vocab_homespun"/>
            <w:r>
              <w:rPr>
                <w:b/>
                <w:color w:val="0969DA"/>
                <w:sz w:val="20"/>
              </w:rPr>
              <w:t>homespun</w:t>
            </w:r>
            <w:bookmarkEnd w:id="2006"/>
          </w:p>
        </w:tc>
        <w:tc>
          <w:tcPr>
            <w:tcW w:type="dxa" w:w="3168"/>
            <w:shd w:fill="FFFFFF"/>
            <w:vAlign w:val="center"/>
          </w:tcPr>
          <w:p>
            <w:pPr>
              <w:spacing w:before="80" w:after="80"/>
            </w:pPr>
            <w:r>
              <w:rPr>
                <w:color w:val="24292F"/>
                <w:sz w:val="19"/>
              </w:rPr>
              <w:t>A rough loosely woven fabric originally made with yarn that was spun at home</w:t>
            </w:r>
          </w:p>
        </w:tc>
        <w:tc>
          <w:tcPr>
            <w:tcW w:type="dxa" w:w="2880"/>
            <w:shd w:fill="FFFFFF"/>
            <w:vAlign w:val="center"/>
          </w:tcPr>
          <w:p>
            <w:pPr>
              <w:spacing w:before="80" w:after="80"/>
            </w:pPr>
            <w:r>
              <w:rPr>
                <w:i/>
                <w:sz w:val="17"/>
              </w:rPr>
              <w:t xml:space="preserve">Artisans craft exquisite </w:t>
            </w:r>
            <w:r>
              <w:rPr>
                <w:b/>
                <w:i/>
                <w:color w:val="0969DA"/>
                <w:sz w:val="17"/>
              </w:rPr>
              <w:t>homespun</w:t>
            </w:r>
            <w:r>
              <w:rPr>
                <w:i/>
                <w:sz w:val="17"/>
              </w:rPr>
              <w:t xml:space="preserve"> textiles and colorful bandanna scarves, styling a traditional coiffure with floral pins and adorning festive costumes with a gleaming spangle that sparkles in the sunlight.</w:t>
            </w:r>
          </w:p>
        </w:tc>
        <w:tc>
          <w:tcPr>
            <w:tcW w:type="dxa" w:w="1440"/>
            <w:shd w:fill="FFFFFF"/>
            <w:vAlign w:val="center"/>
          </w:tcPr>
          <w:p>
            <w:pPr>
              <w:spacing w:before="80" w:after="80"/>
              <w:jc w:val="center"/>
            </w:pPr>
            <w:hyperlink w:anchor="text_homespun" w:tooltip="Return to Passage">
              <w:r>
                <w:rPr>
                  <w:color w:val="0969DA"/>
                  <w:u w:val="single"/>
                </w:rPr>
                <w:t>↩ Return</w:t>
              </w:r>
            </w:hyperlink>
          </w:p>
        </w:tc>
      </w:tr>
      <w:tr>
        <w:tc>
          <w:tcPr>
            <w:tcW w:type="dxa" w:w="1872"/>
            <w:shd w:fill="F6F8FA"/>
            <w:vAlign w:val="center"/>
          </w:tcPr>
          <w:p>
            <w:pPr>
              <w:spacing w:before="80" w:after="80"/>
            </w:pPr>
            <w:bookmarkStart w:id="2043" w:name="vocab_hone"/>
            <w:r>
              <w:rPr>
                <w:b/>
                <w:color w:val="0969DA"/>
                <w:sz w:val="20"/>
              </w:rPr>
              <w:t>hone</w:t>
            </w:r>
            <w:bookmarkEnd w:id="2043"/>
          </w:p>
        </w:tc>
        <w:tc>
          <w:tcPr>
            <w:tcW w:type="dxa" w:w="3168"/>
            <w:shd w:fill="F6F8FA"/>
            <w:vAlign w:val="center"/>
          </w:tcPr>
          <w:p>
            <w:pPr>
              <w:spacing w:before="80" w:after="80"/>
            </w:pPr>
            <w:r>
              <w:rPr>
                <w:color w:val="24292F"/>
                <w:sz w:val="19"/>
              </w:rPr>
              <w:t>A whetstone made of fine gritstone; used for sharpening razors</w:t>
            </w:r>
          </w:p>
        </w:tc>
        <w:tc>
          <w:tcPr>
            <w:tcW w:type="dxa" w:w="2880"/>
            <w:shd w:fill="F6F8FA"/>
            <w:vAlign w:val="center"/>
          </w:tcPr>
          <w:p>
            <w:pPr>
              <w:spacing w:before="80" w:after="80"/>
            </w:pPr>
            <w:r>
              <w:rPr>
                <w:i/>
                <w:sz w:val="17"/>
              </w:rPr>
              <w:t xml:space="preserve">A free society knows how to coin new paradigms of innovation, </w:t>
            </w:r>
            <w:r>
              <w:rPr>
                <w:b/>
                <w:i/>
                <w:color w:val="0969DA"/>
                <w:sz w:val="17"/>
              </w:rPr>
              <w:t>hone</w:t>
            </w:r>
            <w:r>
              <w:rPr>
                <w:i/>
                <w:sz w:val="17"/>
              </w:rPr>
              <w:t xml:space="preserve"> critical skills, and defend its liberty with courage.</w:t>
            </w:r>
          </w:p>
        </w:tc>
        <w:tc>
          <w:tcPr>
            <w:tcW w:type="dxa" w:w="1440"/>
            <w:shd w:fill="F6F8FA"/>
            <w:vAlign w:val="center"/>
          </w:tcPr>
          <w:p>
            <w:pPr>
              <w:spacing w:before="80" w:after="80"/>
              <w:jc w:val="center"/>
            </w:pPr>
            <w:hyperlink w:anchor="text_hone" w:tooltip="Return to Passage">
              <w:r>
                <w:rPr>
                  <w:color w:val="0969DA"/>
                  <w:u w:val="single"/>
                </w:rPr>
                <w:t>↩ Return</w:t>
              </w:r>
            </w:hyperlink>
          </w:p>
        </w:tc>
      </w:tr>
      <w:tr>
        <w:tc>
          <w:tcPr>
            <w:tcW w:type="dxa" w:w="1872"/>
            <w:shd w:fill="FFFFFF"/>
            <w:vAlign w:val="center"/>
          </w:tcPr>
          <w:p>
            <w:pPr>
              <w:spacing w:before="80" w:after="80"/>
            </w:pPr>
            <w:bookmarkStart w:id="2000" w:name="vocab_lace"/>
            <w:r>
              <w:rPr>
                <w:b/>
                <w:color w:val="0969DA"/>
                <w:sz w:val="20"/>
              </w:rPr>
              <w:t>lace</w:t>
            </w:r>
            <w:bookmarkEnd w:id="2000"/>
          </w:p>
        </w:tc>
        <w:tc>
          <w:tcPr>
            <w:tcW w:type="dxa" w:w="3168"/>
            <w:shd w:fill="FFFFFF"/>
            <w:vAlign w:val="center"/>
          </w:tcPr>
          <w:p>
            <w:pPr>
              <w:spacing w:before="80" w:after="80"/>
            </w:pPr>
            <w:r>
              <w:rPr>
                <w:color w:val="24292F"/>
                <w:sz w:val="19"/>
              </w:rPr>
              <w:t>A cord that is drawn through eyelets or around hooks in order to draw together two edges (as of a shoe or garment)</w:t>
            </w:r>
          </w:p>
        </w:tc>
        <w:tc>
          <w:tcPr>
            <w:tcW w:type="dxa" w:w="2880"/>
            <w:shd w:fill="FFFFFF"/>
            <w:vAlign w:val="center"/>
          </w:tcPr>
          <w:p>
            <w:pPr>
              <w:spacing w:before="80" w:after="80"/>
            </w:pPr>
            <w:r>
              <w:rPr>
                <w:i/>
                <w:sz w:val="17"/>
              </w:rPr>
              <w:t xml:space="preserve">In historic township workshops, master weavers plait natural rush fibers into a sturdy floor mat, or use a fine awl and needle to stitch intricate </w:t>
            </w:r>
            <w:r>
              <w:rPr>
                <w:b/>
                <w:i/>
                <w:color w:val="0969DA"/>
                <w:sz w:val="17"/>
              </w:rPr>
              <w:t>lace</w:t>
            </w:r>
            <w:r>
              <w:rPr>
                <w:i/>
                <w:sz w:val="17"/>
              </w:rPr>
              <w:t xml:space="preserve"> and crochet delicate embroidery along the hem of traditional garments.</w:t>
            </w:r>
          </w:p>
        </w:tc>
        <w:tc>
          <w:tcPr>
            <w:tcW w:type="dxa" w:w="1440"/>
            <w:shd w:fill="FFFFFF"/>
            <w:vAlign w:val="center"/>
          </w:tcPr>
          <w:p>
            <w:pPr>
              <w:spacing w:before="80" w:after="80"/>
              <w:jc w:val="center"/>
            </w:pPr>
            <w:hyperlink w:anchor="text_lace" w:tooltip="Return to Passage">
              <w:r>
                <w:rPr>
                  <w:color w:val="0969DA"/>
                  <w:u w:val="single"/>
                </w:rPr>
                <w:t>↩ Return</w:t>
              </w:r>
            </w:hyperlink>
          </w:p>
        </w:tc>
      </w:tr>
      <w:tr>
        <w:tc>
          <w:tcPr>
            <w:tcW w:type="dxa" w:w="1872"/>
            <w:shd w:fill="F6F8FA"/>
            <w:vAlign w:val="center"/>
          </w:tcPr>
          <w:p>
            <w:pPr>
              <w:spacing w:before="80" w:after="80"/>
            </w:pPr>
            <w:bookmarkStart w:id="2008" w:name="vocab_laminate"/>
            <w:r>
              <w:rPr>
                <w:b/>
                <w:color w:val="0969DA"/>
                <w:sz w:val="20"/>
              </w:rPr>
              <w:t>laminate</w:t>
            </w:r>
            <w:bookmarkEnd w:id="2008"/>
          </w:p>
        </w:tc>
        <w:tc>
          <w:tcPr>
            <w:tcW w:type="dxa" w:w="3168"/>
            <w:shd w:fill="F6F8FA"/>
            <w:vAlign w:val="center"/>
          </w:tcPr>
          <w:p>
            <w:pPr>
              <w:spacing w:before="80" w:after="80"/>
            </w:pPr>
            <w:r>
              <w:rPr>
                <w:color w:val="24292F"/>
                <w:sz w:val="19"/>
              </w:rPr>
              <w:t>A sheet of material made by bonding two or more sheets or layers</w:t>
            </w:r>
          </w:p>
        </w:tc>
        <w:tc>
          <w:tcPr>
            <w:tcW w:type="dxa" w:w="2880"/>
            <w:shd w:fill="F6F8FA"/>
            <w:vAlign w:val="center"/>
          </w:tcPr>
          <w:p>
            <w:pPr>
              <w:spacing w:before="80" w:after="80"/>
            </w:pPr>
            <w:r>
              <w:rPr>
                <w:i/>
                <w:sz w:val="17"/>
              </w:rPr>
              <w:t xml:space="preserve">Technicians </w:t>
            </w:r>
            <w:r>
              <w:rPr>
                <w:b/>
                <w:i/>
                <w:color w:val="0969DA"/>
                <w:sz w:val="17"/>
              </w:rPr>
              <w:t>laminate</w:t>
            </w:r>
            <w:r>
              <w:rPr>
                <w:i/>
                <w:sz w:val="17"/>
              </w:rPr>
              <w:t xml:space="preserve"> specialized composite panels, ready to cleave through heavy waves, affixing each durable rivet and applying advanced sealant to calk naval hulls against sea water, taking care that cooling mixtures do not pucker or mangle delicate components.</w:t>
            </w:r>
          </w:p>
        </w:tc>
        <w:tc>
          <w:tcPr>
            <w:tcW w:type="dxa" w:w="1440"/>
            <w:shd w:fill="F6F8FA"/>
            <w:vAlign w:val="center"/>
          </w:tcPr>
          <w:p>
            <w:pPr>
              <w:spacing w:before="80" w:after="80"/>
              <w:jc w:val="center"/>
            </w:pPr>
            <w:hyperlink w:anchor="text_laminate" w:tooltip="Return to Passage">
              <w:r>
                <w:rPr>
                  <w:color w:val="0969DA"/>
                  <w:u w:val="single"/>
                </w:rPr>
                <w:t>↩ Return</w:t>
              </w:r>
            </w:hyperlink>
          </w:p>
        </w:tc>
      </w:tr>
      <w:tr>
        <w:tc>
          <w:tcPr>
            <w:tcW w:type="dxa" w:w="1872"/>
            <w:shd w:fill="FFFFFF"/>
            <w:vAlign w:val="center"/>
          </w:tcPr>
          <w:p>
            <w:pPr>
              <w:spacing w:before="80" w:after="80"/>
            </w:pPr>
            <w:bookmarkStart w:id="2037" w:name="vocab_mangle"/>
            <w:r>
              <w:rPr>
                <w:b/>
                <w:color w:val="0969DA"/>
                <w:sz w:val="20"/>
              </w:rPr>
              <w:t>mangle</w:t>
            </w:r>
            <w:bookmarkEnd w:id="2037"/>
          </w:p>
        </w:tc>
        <w:tc>
          <w:tcPr>
            <w:tcW w:type="dxa" w:w="3168"/>
            <w:shd w:fill="FFFFFF"/>
            <w:vAlign w:val="center"/>
          </w:tcPr>
          <w:p>
            <w:pPr>
              <w:spacing w:before="80" w:after="80"/>
            </w:pPr>
            <w:r>
              <w:rPr>
                <w:color w:val="24292F"/>
                <w:sz w:val="19"/>
              </w:rPr>
              <w:t>Clothes dryer for drying and ironing laundry by passing it between two heavy heated rollers</w:t>
            </w:r>
          </w:p>
        </w:tc>
        <w:tc>
          <w:tcPr>
            <w:tcW w:type="dxa" w:w="2880"/>
            <w:shd w:fill="FFFFFF"/>
            <w:vAlign w:val="center"/>
          </w:tcPr>
          <w:p>
            <w:pPr>
              <w:spacing w:before="80" w:after="80"/>
            </w:pPr>
            <w:r>
              <w:rPr>
                <w:i/>
                <w:sz w:val="17"/>
              </w:rPr>
              <w:t xml:space="preserve">Technicians laminate specialized composite panels, ready to cleave through heavy waves, affixing each durable rivet and applying advanced sealant to calk naval hulls against sea water, taking care that cooling mixtures do not pucker or </w:t>
            </w:r>
            <w:r>
              <w:rPr>
                <w:b/>
                <w:i/>
                <w:color w:val="0969DA"/>
                <w:sz w:val="17"/>
              </w:rPr>
              <w:t>mangle</w:t>
            </w:r>
            <w:r>
              <w:rPr>
                <w:i/>
                <w:sz w:val="17"/>
              </w:rPr>
              <w:t xml:space="preserve"> delicate components.</w:t>
            </w:r>
          </w:p>
        </w:tc>
        <w:tc>
          <w:tcPr>
            <w:tcW w:type="dxa" w:w="1440"/>
            <w:shd w:fill="FFFFFF"/>
            <w:vAlign w:val="center"/>
          </w:tcPr>
          <w:p>
            <w:pPr>
              <w:spacing w:before="80" w:after="80"/>
              <w:jc w:val="center"/>
            </w:pPr>
            <w:hyperlink w:anchor="text_mangle" w:tooltip="Return to Passage">
              <w:r>
                <w:rPr>
                  <w:color w:val="0969DA"/>
                  <w:u w:val="single"/>
                </w:rPr>
                <w:t>↩ Return</w:t>
              </w:r>
            </w:hyperlink>
          </w:p>
        </w:tc>
      </w:tr>
      <w:tr>
        <w:tc>
          <w:tcPr>
            <w:tcW w:type="dxa" w:w="1872"/>
            <w:shd w:fill="F6F8FA"/>
            <w:vAlign w:val="center"/>
          </w:tcPr>
          <w:p>
            <w:pPr>
              <w:spacing w:before="80" w:after="80"/>
            </w:pPr>
            <w:bookmarkStart w:id="2009" w:name="vocab_mat"/>
            <w:r>
              <w:rPr>
                <w:b/>
                <w:color w:val="0969DA"/>
                <w:sz w:val="20"/>
              </w:rPr>
              <w:t>mat</w:t>
            </w:r>
            <w:bookmarkEnd w:id="2009"/>
          </w:p>
        </w:tc>
        <w:tc>
          <w:tcPr>
            <w:tcW w:type="dxa" w:w="3168"/>
            <w:shd w:fill="F6F8FA"/>
            <w:vAlign w:val="center"/>
          </w:tcPr>
          <w:p>
            <w:pPr>
              <w:spacing w:before="80" w:after="80"/>
            </w:pPr>
            <w:r>
              <w:rPr>
                <w:color w:val="24292F"/>
                <w:sz w:val="19"/>
              </w:rPr>
              <w:t>A thick flat pad used as a floor covering</w:t>
            </w:r>
          </w:p>
        </w:tc>
        <w:tc>
          <w:tcPr>
            <w:tcW w:type="dxa" w:w="2880"/>
            <w:shd w:fill="F6F8FA"/>
            <w:vAlign w:val="center"/>
          </w:tcPr>
          <w:p>
            <w:pPr>
              <w:spacing w:before="80" w:after="80"/>
            </w:pPr>
            <w:r>
              <w:rPr>
                <w:i/>
                <w:sz w:val="17"/>
              </w:rPr>
              <w:t xml:space="preserve">In historic township workshops, master weavers plait natural rush fibers into a sturdy floor </w:t>
            </w:r>
            <w:r>
              <w:rPr>
                <w:b/>
                <w:i/>
                <w:color w:val="0969DA"/>
                <w:sz w:val="17"/>
              </w:rPr>
              <w:t>mat</w:t>
            </w:r>
            <w:r>
              <w:rPr>
                <w:i/>
                <w:sz w:val="17"/>
              </w:rPr>
              <w:t>, or use a fine awl and needle to stitch intricate lace and crochet delicate embroidery along the hem of traditional garments.</w:t>
            </w:r>
          </w:p>
        </w:tc>
        <w:tc>
          <w:tcPr>
            <w:tcW w:type="dxa" w:w="1440"/>
            <w:shd w:fill="F6F8FA"/>
            <w:vAlign w:val="center"/>
          </w:tcPr>
          <w:p>
            <w:pPr>
              <w:spacing w:before="80" w:after="80"/>
              <w:jc w:val="center"/>
            </w:pPr>
            <w:hyperlink w:anchor="text_mat" w:tooltip="Return to Passage">
              <w:r>
                <w:rPr>
                  <w:color w:val="0969DA"/>
                  <w:u w:val="single"/>
                </w:rPr>
                <w:t>↩ Return</w:t>
              </w:r>
            </w:hyperlink>
          </w:p>
        </w:tc>
      </w:tr>
      <w:tr>
        <w:tc>
          <w:tcPr>
            <w:tcW w:type="dxa" w:w="1872"/>
            <w:shd w:fill="FFFFFF"/>
            <w:vAlign w:val="center"/>
          </w:tcPr>
          <w:p>
            <w:pPr>
              <w:spacing w:before="80" w:after="80"/>
            </w:pPr>
            <w:bookmarkStart w:id="2038" w:name="vocab_mosaic"/>
            <w:r>
              <w:rPr>
                <w:b/>
                <w:color w:val="0969DA"/>
                <w:sz w:val="20"/>
              </w:rPr>
              <w:t>mosaic</w:t>
            </w:r>
            <w:bookmarkEnd w:id="2038"/>
          </w:p>
        </w:tc>
        <w:tc>
          <w:tcPr>
            <w:tcW w:type="dxa" w:w="3168"/>
            <w:shd w:fill="FFFFFF"/>
            <w:vAlign w:val="center"/>
          </w:tcPr>
          <w:p>
            <w:pPr>
              <w:spacing w:before="80" w:after="80"/>
            </w:pPr>
            <w:r>
              <w:rPr>
                <w:color w:val="24292F"/>
                <w:sz w:val="19"/>
              </w:rPr>
              <w:t>Art consisting of a design made of small pieces of colored stone or glass</w:t>
            </w:r>
          </w:p>
        </w:tc>
        <w:tc>
          <w:tcPr>
            <w:tcW w:type="dxa" w:w="2880"/>
            <w:shd w:fill="FFFFFF"/>
            <w:vAlign w:val="center"/>
          </w:tcPr>
          <w:p>
            <w:pPr>
              <w:spacing w:before="80" w:after="80"/>
            </w:pPr>
            <w:r>
              <w:rPr>
                <w:i/>
                <w:sz w:val="17"/>
              </w:rPr>
              <w:t xml:space="preserve">Ultimately, the resilience of Taiwan is woven into a rich social </w:t>
            </w:r>
            <w:r>
              <w:rPr>
                <w:b/>
                <w:i/>
                <w:color w:val="0969DA"/>
                <w:sz w:val="17"/>
              </w:rPr>
              <w:t>mosaic</w:t>
            </w:r>
            <w:r>
              <w:rPr>
                <w:i/>
                <w:sz w:val="17"/>
              </w:rPr>
              <w:t xml:space="preserve"> that unites diverse communities in shared democratic resolve.</w:t>
            </w:r>
          </w:p>
        </w:tc>
        <w:tc>
          <w:tcPr>
            <w:tcW w:type="dxa" w:w="1440"/>
            <w:shd w:fill="FFFFFF"/>
            <w:vAlign w:val="center"/>
          </w:tcPr>
          <w:p>
            <w:pPr>
              <w:spacing w:before="80" w:after="80"/>
              <w:jc w:val="center"/>
            </w:pPr>
            <w:hyperlink w:anchor="text_mosaic" w:tooltip="Return to Passage">
              <w:r>
                <w:rPr>
                  <w:color w:val="0969DA"/>
                  <w:u w:val="single"/>
                </w:rPr>
                <w:t>↩ Return</w:t>
              </w:r>
            </w:hyperlink>
          </w:p>
        </w:tc>
      </w:tr>
      <w:tr>
        <w:tc>
          <w:tcPr>
            <w:tcW w:type="dxa" w:w="1872"/>
            <w:shd w:fill="F6F8FA"/>
            <w:vAlign w:val="center"/>
          </w:tcPr>
          <w:p>
            <w:pPr>
              <w:spacing w:before="80" w:after="80"/>
            </w:pPr>
            <w:bookmarkStart w:id="2048" w:name="vocab_pique"/>
            <w:r>
              <w:rPr>
                <w:b/>
                <w:color w:val="0969DA"/>
                <w:sz w:val="20"/>
              </w:rPr>
              <w:t>pique</w:t>
            </w:r>
            <w:bookmarkEnd w:id="2048"/>
          </w:p>
        </w:tc>
        <w:tc>
          <w:tcPr>
            <w:tcW w:type="dxa" w:w="3168"/>
            <w:shd w:fill="F6F8FA"/>
            <w:vAlign w:val="center"/>
          </w:tcPr>
          <w:p>
            <w:pPr>
              <w:spacing w:before="80" w:after="80"/>
            </w:pPr>
            <w:r>
              <w:rPr>
                <w:color w:val="24292F"/>
                <w:sz w:val="19"/>
              </w:rPr>
              <w:t>Tightly woven fabric with raised cords</w:t>
            </w:r>
          </w:p>
        </w:tc>
        <w:tc>
          <w:tcPr>
            <w:tcW w:type="dxa" w:w="2880"/>
            <w:shd w:fill="F6F8FA"/>
            <w:vAlign w:val="center"/>
          </w:tcPr>
          <w:p>
            <w:pPr>
              <w:spacing w:before="80" w:after="80"/>
            </w:pPr>
            <w:r>
              <w:rPr>
                <w:i/>
                <w:sz w:val="17"/>
              </w:rPr>
              <w:t xml:space="preserve">When foreign autocrats threaten their way of life, citizens bristle with righteous </w:t>
            </w:r>
            <w:r>
              <w:rPr>
                <w:b/>
                <w:i/>
                <w:color w:val="0969DA"/>
                <w:sz w:val="17"/>
              </w:rPr>
              <w:t>pique</w:t>
            </w:r>
            <w:r>
              <w:rPr>
                <w:i/>
                <w:sz w:val="17"/>
              </w:rPr>
              <w:t>, refusing to wear the authoritarian yoke or let foreign economic coercion fleece local industries.</w:t>
            </w:r>
          </w:p>
        </w:tc>
        <w:tc>
          <w:tcPr>
            <w:tcW w:type="dxa" w:w="1440"/>
            <w:shd w:fill="F6F8FA"/>
            <w:vAlign w:val="center"/>
          </w:tcPr>
          <w:p>
            <w:pPr>
              <w:spacing w:before="80" w:after="80"/>
              <w:jc w:val="center"/>
            </w:pPr>
            <w:hyperlink w:anchor="text_pique" w:tooltip="Return to Passage">
              <w:r>
                <w:rPr>
                  <w:color w:val="0969DA"/>
                  <w:u w:val="single"/>
                </w:rPr>
                <w:t>↩ Return</w:t>
              </w:r>
            </w:hyperlink>
          </w:p>
        </w:tc>
      </w:tr>
      <w:tr>
        <w:tc>
          <w:tcPr>
            <w:tcW w:type="dxa" w:w="1872"/>
            <w:shd w:fill="FFFFFF"/>
            <w:vAlign w:val="center"/>
          </w:tcPr>
          <w:p>
            <w:pPr>
              <w:spacing w:before="80" w:after="80"/>
            </w:pPr>
            <w:bookmarkStart w:id="2029" w:name="vocab_plait"/>
            <w:r>
              <w:rPr>
                <w:b/>
                <w:color w:val="0969DA"/>
                <w:sz w:val="20"/>
              </w:rPr>
              <w:t>plait</w:t>
            </w:r>
            <w:bookmarkEnd w:id="2029"/>
          </w:p>
        </w:tc>
        <w:tc>
          <w:tcPr>
            <w:tcW w:type="dxa" w:w="3168"/>
            <w:shd w:fill="FFFFFF"/>
            <w:vAlign w:val="center"/>
          </w:tcPr>
          <w:p>
            <w:pPr>
              <w:spacing w:before="80" w:after="80"/>
            </w:pPr>
            <w:r>
              <w:rPr>
                <w:color w:val="24292F"/>
                <w:sz w:val="19"/>
              </w:rPr>
              <w:t>A hairdo formed by braiding or twisting the hair</w:t>
            </w:r>
          </w:p>
        </w:tc>
        <w:tc>
          <w:tcPr>
            <w:tcW w:type="dxa" w:w="2880"/>
            <w:shd w:fill="FFFFFF"/>
            <w:vAlign w:val="center"/>
          </w:tcPr>
          <w:p>
            <w:pPr>
              <w:spacing w:before="80" w:after="80"/>
            </w:pPr>
            <w:r>
              <w:rPr>
                <w:i/>
                <w:sz w:val="17"/>
              </w:rPr>
              <w:t xml:space="preserve">In historic township workshops, master weavers </w:t>
            </w:r>
            <w:r>
              <w:rPr>
                <w:b/>
                <w:i/>
                <w:color w:val="0969DA"/>
                <w:sz w:val="17"/>
              </w:rPr>
              <w:t>plait</w:t>
            </w:r>
            <w:r>
              <w:rPr>
                <w:i/>
                <w:sz w:val="17"/>
              </w:rPr>
              <w:t xml:space="preserve"> natural rush fibers into a sturdy floor mat, or use a fine awl and needle to stitch intricate lace and crochet delicate embroidery along the hem of traditional garments.</w:t>
            </w:r>
          </w:p>
        </w:tc>
        <w:tc>
          <w:tcPr>
            <w:tcW w:type="dxa" w:w="1440"/>
            <w:shd w:fill="FFFFFF"/>
            <w:vAlign w:val="center"/>
          </w:tcPr>
          <w:p>
            <w:pPr>
              <w:spacing w:before="80" w:after="80"/>
              <w:jc w:val="center"/>
            </w:pPr>
            <w:hyperlink w:anchor="text_plait" w:tooltip="Return to Passage">
              <w:r>
                <w:rPr>
                  <w:color w:val="0969DA"/>
                  <w:u w:val="single"/>
                </w:rPr>
                <w:t>↩ Return</w:t>
              </w:r>
            </w:hyperlink>
          </w:p>
        </w:tc>
      </w:tr>
      <w:tr>
        <w:tc>
          <w:tcPr>
            <w:tcW w:type="dxa" w:w="1872"/>
            <w:shd w:fill="F6F8FA"/>
            <w:vAlign w:val="center"/>
          </w:tcPr>
          <w:p>
            <w:pPr>
              <w:spacing w:before="80" w:after="80"/>
            </w:pPr>
            <w:bookmarkStart w:id="2041" w:name="vocab_pucker"/>
            <w:r>
              <w:rPr>
                <w:b/>
                <w:color w:val="0969DA"/>
                <w:sz w:val="20"/>
              </w:rPr>
              <w:t>pucker</w:t>
            </w:r>
            <w:bookmarkEnd w:id="2041"/>
          </w:p>
        </w:tc>
        <w:tc>
          <w:tcPr>
            <w:tcW w:type="dxa" w:w="3168"/>
            <w:shd w:fill="F6F8FA"/>
            <w:vAlign w:val="center"/>
          </w:tcPr>
          <w:p>
            <w:pPr>
              <w:spacing w:before="80" w:after="80"/>
            </w:pPr>
            <w:r>
              <w:rPr>
                <w:color w:val="24292F"/>
                <w:sz w:val="19"/>
              </w:rPr>
              <w:t>An irregular fold in an otherwise even surface (as in cloth)</w:t>
            </w:r>
          </w:p>
        </w:tc>
        <w:tc>
          <w:tcPr>
            <w:tcW w:type="dxa" w:w="2880"/>
            <w:shd w:fill="F6F8FA"/>
            <w:vAlign w:val="center"/>
          </w:tcPr>
          <w:p>
            <w:pPr>
              <w:spacing w:before="80" w:after="80"/>
            </w:pPr>
            <w:r>
              <w:rPr>
                <w:i/>
                <w:sz w:val="17"/>
              </w:rPr>
              <w:t xml:space="preserve">Technicians laminate specialized composite panels, ready to cleave through heavy waves, affixing each durable rivet and applying advanced sealant to calk naval hulls against sea water, taking care that cooling mixtures do not </w:t>
            </w:r>
            <w:r>
              <w:rPr>
                <w:b/>
                <w:i/>
                <w:color w:val="0969DA"/>
                <w:sz w:val="17"/>
              </w:rPr>
              <w:t>pucker</w:t>
            </w:r>
            <w:r>
              <w:rPr>
                <w:i/>
                <w:sz w:val="17"/>
              </w:rPr>
              <w:t xml:space="preserve"> or mangle delicate components.</w:t>
            </w:r>
          </w:p>
        </w:tc>
        <w:tc>
          <w:tcPr>
            <w:tcW w:type="dxa" w:w="1440"/>
            <w:shd w:fill="F6F8FA"/>
            <w:vAlign w:val="center"/>
          </w:tcPr>
          <w:p>
            <w:pPr>
              <w:spacing w:before="80" w:after="80"/>
              <w:jc w:val="center"/>
            </w:pPr>
            <w:hyperlink w:anchor="text_pucker" w:tooltip="Return to Passage">
              <w:r>
                <w:rPr>
                  <w:color w:val="0969DA"/>
                  <w:u w:val="single"/>
                </w:rPr>
                <w:t>↩ Return</w:t>
              </w:r>
            </w:hyperlink>
          </w:p>
        </w:tc>
      </w:tr>
      <w:tr>
        <w:tc>
          <w:tcPr>
            <w:tcW w:type="dxa" w:w="1872"/>
            <w:shd w:fill="FFFFFF"/>
            <w:vAlign w:val="center"/>
          </w:tcPr>
          <w:p>
            <w:pPr>
              <w:spacing w:before="80" w:after="80"/>
            </w:pPr>
            <w:bookmarkStart w:id="2042" w:name="vocab_purse"/>
            <w:r>
              <w:rPr>
                <w:b/>
                <w:color w:val="0969DA"/>
                <w:sz w:val="20"/>
              </w:rPr>
              <w:t>purse</w:t>
            </w:r>
            <w:bookmarkEnd w:id="2042"/>
          </w:p>
        </w:tc>
        <w:tc>
          <w:tcPr>
            <w:tcW w:type="dxa" w:w="3168"/>
            <w:shd w:fill="FFFFFF"/>
            <w:vAlign w:val="center"/>
          </w:tcPr>
          <w:p>
            <w:pPr>
              <w:spacing w:before="80" w:after="80"/>
            </w:pPr>
            <w:r>
              <w:rPr>
                <w:color w:val="24292F"/>
                <w:sz w:val="19"/>
              </w:rPr>
              <w:t>A container used for carrying money and small personal items or accessories (especially by women)</w:t>
            </w:r>
          </w:p>
        </w:tc>
        <w:tc>
          <w:tcPr>
            <w:tcW w:type="dxa" w:w="2880"/>
            <w:shd w:fill="FFFFFF"/>
            <w:vAlign w:val="center"/>
          </w:tcPr>
          <w:p>
            <w:pPr>
              <w:spacing w:before="80" w:after="80"/>
            </w:pPr>
            <w:r>
              <w:rPr>
                <w:i/>
                <w:sz w:val="17"/>
              </w:rPr>
              <w:t xml:space="preserve">In culinary stalls, chefs toss ingredients into a bubbling cauldron of soup, while an attentive baker begins to </w:t>
            </w:r>
            <w:r>
              <w:rPr>
                <w:b/>
                <w:i/>
                <w:color w:val="0969DA"/>
                <w:sz w:val="17"/>
              </w:rPr>
              <w:t>purse</w:t>
            </w:r>
            <w:r>
              <w:rPr>
                <w:i/>
                <w:sz w:val="17"/>
              </w:rPr>
              <w:t xml:space="preserve"> and shape dough with elastic grace.</w:t>
            </w:r>
          </w:p>
        </w:tc>
        <w:tc>
          <w:tcPr>
            <w:tcW w:type="dxa" w:w="1440"/>
            <w:shd w:fill="FFFFFF"/>
            <w:vAlign w:val="center"/>
          </w:tcPr>
          <w:p>
            <w:pPr>
              <w:spacing w:before="80" w:after="80"/>
              <w:jc w:val="center"/>
            </w:pPr>
            <w:hyperlink w:anchor="text_purse" w:tooltip="Return to Passage">
              <w:r>
                <w:rPr>
                  <w:color w:val="0969DA"/>
                  <w:u w:val="single"/>
                </w:rPr>
                <w:t>↩ Return</w:t>
              </w:r>
            </w:hyperlink>
          </w:p>
        </w:tc>
      </w:tr>
      <w:tr>
        <w:tc>
          <w:tcPr>
            <w:tcW w:type="dxa" w:w="1872"/>
            <w:shd w:fill="F6F8FA"/>
            <w:vAlign w:val="center"/>
          </w:tcPr>
          <w:p>
            <w:pPr>
              <w:spacing w:before="80" w:after="80"/>
            </w:pPr>
            <w:bookmarkStart w:id="2028" w:name="vocab_rag"/>
            <w:r>
              <w:rPr>
                <w:b/>
                <w:color w:val="0969DA"/>
                <w:sz w:val="20"/>
              </w:rPr>
              <w:t>rag</w:t>
            </w:r>
            <w:bookmarkEnd w:id="2028"/>
          </w:p>
        </w:tc>
        <w:tc>
          <w:tcPr>
            <w:tcW w:type="dxa" w:w="3168"/>
            <w:shd w:fill="F6F8FA"/>
            <w:vAlign w:val="center"/>
          </w:tcPr>
          <w:p>
            <w:pPr>
              <w:spacing w:before="80" w:after="80"/>
            </w:pPr>
            <w:r>
              <w:rPr>
                <w:color w:val="24292F"/>
                <w:sz w:val="19"/>
              </w:rPr>
              <w:t>A small piece of cloth or paper</w:t>
            </w:r>
          </w:p>
        </w:tc>
        <w:tc>
          <w:tcPr>
            <w:tcW w:type="dxa" w:w="2880"/>
            <w:shd w:fill="F6F8FA"/>
            <w:vAlign w:val="center"/>
          </w:tcPr>
          <w:p>
            <w:pPr>
              <w:spacing w:before="80" w:after="80"/>
            </w:pPr>
            <w:r>
              <w:rPr>
                <w:i/>
                <w:sz w:val="17"/>
              </w:rPr>
              <w:t xml:space="preserve">An elder artisan carves a delicate jade cameo with astonishing skill, using an old </w:t>
            </w:r>
            <w:r>
              <w:rPr>
                <w:b/>
                <w:i/>
                <w:color w:val="0969DA"/>
                <w:sz w:val="17"/>
              </w:rPr>
              <w:t>rag</w:t>
            </w:r>
            <w:r>
              <w:rPr>
                <w:i/>
                <w:sz w:val="17"/>
              </w:rPr>
              <w:t xml:space="preserve"> to polish the gemstone until it shines.</w:t>
            </w:r>
          </w:p>
        </w:tc>
        <w:tc>
          <w:tcPr>
            <w:tcW w:type="dxa" w:w="1440"/>
            <w:shd w:fill="F6F8FA"/>
            <w:vAlign w:val="center"/>
          </w:tcPr>
          <w:p>
            <w:pPr>
              <w:spacing w:before="80" w:after="80"/>
              <w:jc w:val="center"/>
            </w:pPr>
            <w:hyperlink w:anchor="text_rag" w:tooltip="Return to Passage">
              <w:r>
                <w:rPr>
                  <w:color w:val="0969DA"/>
                  <w:u w:val="single"/>
                </w:rPr>
                <w:t>↩ Return</w:t>
              </w:r>
            </w:hyperlink>
          </w:p>
        </w:tc>
      </w:tr>
      <w:tr>
        <w:tc>
          <w:tcPr>
            <w:tcW w:type="dxa" w:w="1872"/>
            <w:shd w:fill="FFFFFF"/>
            <w:vAlign w:val="center"/>
          </w:tcPr>
          <w:p>
            <w:pPr>
              <w:spacing w:before="80" w:after="80"/>
            </w:pPr>
            <w:bookmarkStart w:id="2012" w:name="vocab_rivet"/>
            <w:r>
              <w:rPr>
                <w:b/>
                <w:color w:val="0969DA"/>
                <w:sz w:val="20"/>
              </w:rPr>
              <w:t>rivet</w:t>
            </w:r>
            <w:bookmarkEnd w:id="2012"/>
          </w:p>
        </w:tc>
        <w:tc>
          <w:tcPr>
            <w:tcW w:type="dxa" w:w="3168"/>
            <w:shd w:fill="FFFFFF"/>
            <w:vAlign w:val="center"/>
          </w:tcPr>
          <w:p>
            <w:pPr>
              <w:spacing w:before="80" w:after="80"/>
            </w:pPr>
            <w:r>
              <w:rPr>
                <w:color w:val="24292F"/>
                <w:sz w:val="19"/>
              </w:rPr>
              <w:t>Ornament consisting of a circular rounded protuberance (as on a vault or shield or belt)</w:t>
            </w:r>
          </w:p>
        </w:tc>
        <w:tc>
          <w:tcPr>
            <w:tcW w:type="dxa" w:w="2880"/>
            <w:shd w:fill="FFFFFF"/>
            <w:vAlign w:val="center"/>
          </w:tcPr>
          <w:p>
            <w:pPr>
              <w:spacing w:before="80" w:after="80"/>
            </w:pPr>
            <w:r>
              <w:rPr>
                <w:i/>
                <w:sz w:val="17"/>
              </w:rPr>
              <w:t xml:space="preserve">Technicians laminate specialized composite panels, ready to cleave through heavy waves, affixing each durable </w:t>
            </w:r>
            <w:r>
              <w:rPr>
                <w:b/>
                <w:i/>
                <w:color w:val="0969DA"/>
                <w:sz w:val="17"/>
              </w:rPr>
              <w:t>rivet</w:t>
            </w:r>
            <w:r>
              <w:rPr>
                <w:i/>
                <w:sz w:val="17"/>
              </w:rPr>
              <w:t xml:space="preserve"> and applying advanced sealant to calk naval hulls against sea water, taking care that cooling mixtures do not pucker or mangle delicate components.</w:t>
            </w:r>
          </w:p>
        </w:tc>
        <w:tc>
          <w:tcPr>
            <w:tcW w:type="dxa" w:w="1440"/>
            <w:shd w:fill="FFFFFF"/>
            <w:vAlign w:val="center"/>
          </w:tcPr>
          <w:p>
            <w:pPr>
              <w:spacing w:before="80" w:after="80"/>
              <w:jc w:val="center"/>
            </w:pPr>
            <w:hyperlink w:anchor="text_rivet" w:tooltip="Return to Passage">
              <w:r>
                <w:rPr>
                  <w:color w:val="0969DA"/>
                  <w:u w:val="single"/>
                </w:rPr>
                <w:t>↩ Return</w:t>
              </w:r>
            </w:hyperlink>
          </w:p>
        </w:tc>
      </w:tr>
      <w:tr>
        <w:tc>
          <w:tcPr>
            <w:tcW w:type="dxa" w:w="1872"/>
            <w:shd w:fill="F6F8FA"/>
            <w:vAlign w:val="center"/>
          </w:tcPr>
          <w:p>
            <w:pPr>
              <w:spacing w:before="80" w:after="80"/>
            </w:pPr>
            <w:bookmarkStart w:id="2018" w:name="vocab_roan"/>
            <w:r>
              <w:rPr>
                <w:b/>
                <w:color w:val="0969DA"/>
                <w:sz w:val="20"/>
              </w:rPr>
              <w:t>roan</w:t>
            </w:r>
            <w:bookmarkEnd w:id="2018"/>
          </w:p>
        </w:tc>
        <w:tc>
          <w:tcPr>
            <w:tcW w:type="dxa" w:w="3168"/>
            <w:shd w:fill="F6F8FA"/>
            <w:vAlign w:val="center"/>
          </w:tcPr>
          <w:p>
            <w:pPr>
              <w:spacing w:before="80" w:after="80"/>
            </w:pPr>
            <w:r>
              <w:rPr>
                <w:color w:val="24292F"/>
                <w:sz w:val="19"/>
              </w:rPr>
              <w:t>A soft sheepskin leather that is colored and finished to resemble morocco; used in bookbinding</w:t>
            </w:r>
          </w:p>
        </w:tc>
        <w:tc>
          <w:tcPr>
            <w:tcW w:type="dxa" w:w="2880"/>
            <w:shd w:fill="F6F8FA"/>
            <w:vAlign w:val="center"/>
          </w:tcPr>
          <w:p>
            <w:pPr>
              <w:spacing w:before="80" w:after="80"/>
            </w:pPr>
            <w:r>
              <w:rPr>
                <w:i/>
                <w:sz w:val="17"/>
              </w:rPr>
              <w:t xml:space="preserve">Farmers harvest a golden sheaf of rice, using a wire colander to wash fresh river greens, while a </w:t>
            </w:r>
            <w:r>
              <w:rPr>
                <w:b/>
                <w:i/>
                <w:color w:val="0969DA"/>
                <w:sz w:val="17"/>
              </w:rPr>
              <w:t>roan</w:t>
            </w:r>
            <w:r>
              <w:rPr>
                <w:i/>
                <w:sz w:val="17"/>
              </w:rPr>
              <w:t xml:space="preserve"> pony stands quietly beneath a shady banyan tree, adorned in a ceremonial caparison for a harvest festival.</w:t>
            </w:r>
          </w:p>
        </w:tc>
        <w:tc>
          <w:tcPr>
            <w:tcW w:type="dxa" w:w="1440"/>
            <w:shd w:fill="F6F8FA"/>
            <w:vAlign w:val="center"/>
          </w:tcPr>
          <w:p>
            <w:pPr>
              <w:spacing w:before="80" w:after="80"/>
              <w:jc w:val="center"/>
            </w:pPr>
            <w:hyperlink w:anchor="text_roan" w:tooltip="Return to Passage">
              <w:r>
                <w:rPr>
                  <w:color w:val="0969DA"/>
                  <w:u w:val="single"/>
                </w:rPr>
                <w:t>↩ Return</w:t>
              </w:r>
            </w:hyperlink>
          </w:p>
        </w:tc>
      </w:tr>
      <w:tr>
        <w:tc>
          <w:tcPr>
            <w:tcW w:type="dxa" w:w="1872"/>
            <w:shd w:fill="FFFFFF"/>
            <w:vAlign w:val="center"/>
          </w:tcPr>
          <w:p>
            <w:pPr>
              <w:spacing w:before="80" w:after="80"/>
            </w:pPr>
            <w:bookmarkStart w:id="2003" w:name="vocab_salver"/>
            <w:r>
              <w:rPr>
                <w:b/>
                <w:color w:val="0969DA"/>
                <w:sz w:val="20"/>
              </w:rPr>
              <w:t>salver</w:t>
            </w:r>
            <w:bookmarkEnd w:id="2003"/>
          </w:p>
        </w:tc>
        <w:tc>
          <w:tcPr>
            <w:tcW w:type="dxa" w:w="3168"/>
            <w:shd w:fill="FFFFFF"/>
            <w:vAlign w:val="center"/>
          </w:tcPr>
          <w:p>
            <w:pPr>
              <w:spacing w:before="80" w:after="80"/>
            </w:pPr>
            <w:r>
              <w:rPr>
                <w:color w:val="24292F"/>
                <w:sz w:val="19"/>
              </w:rPr>
              <w:t>A tray (or large plate) for serving food or drinks; usually made of silver</w:t>
            </w:r>
          </w:p>
        </w:tc>
        <w:tc>
          <w:tcPr>
            <w:tcW w:type="dxa" w:w="2880"/>
            <w:shd w:fill="FFFFFF"/>
            <w:vAlign w:val="center"/>
          </w:tcPr>
          <w:p>
            <w:pPr>
              <w:spacing w:before="80" w:after="80"/>
            </w:pPr>
            <w:r>
              <w:rPr>
                <w:i/>
                <w:sz w:val="17"/>
              </w:rPr>
              <w:t xml:space="preserve">In traditional teahouses, hosts serve refreshing mountain oolong from a glass carafe or porcelain ewer, filling each cup to the brim and offering snacks on a silver </w:t>
            </w:r>
            <w:r>
              <w:rPr>
                <w:b/>
                <w:i/>
                <w:color w:val="0969DA"/>
                <w:sz w:val="17"/>
              </w:rPr>
              <w:t>salver</w:t>
            </w:r>
            <w:r>
              <w:rPr>
                <w:i/>
                <w:sz w:val="17"/>
              </w:rPr>
              <w:t>, while a ceramic cruet holds seasoning and a bronze brazier keeps tea kettles warm.</w:t>
            </w:r>
          </w:p>
        </w:tc>
        <w:tc>
          <w:tcPr>
            <w:tcW w:type="dxa" w:w="1440"/>
            <w:shd w:fill="FFFFFF"/>
            <w:vAlign w:val="center"/>
          </w:tcPr>
          <w:p>
            <w:pPr>
              <w:spacing w:before="80" w:after="80"/>
              <w:jc w:val="center"/>
            </w:pPr>
            <w:hyperlink w:anchor="text_salver" w:tooltip="Return to Passage">
              <w:r>
                <w:rPr>
                  <w:color w:val="0969DA"/>
                  <w:u w:val="single"/>
                </w:rPr>
                <w:t>↩ Return</w:t>
              </w:r>
            </w:hyperlink>
          </w:p>
        </w:tc>
      </w:tr>
      <w:tr>
        <w:tc>
          <w:tcPr>
            <w:tcW w:type="dxa" w:w="1872"/>
            <w:shd w:fill="F6F8FA"/>
            <w:vAlign w:val="center"/>
          </w:tcPr>
          <w:p>
            <w:pPr>
              <w:spacing w:before="80" w:after="80"/>
            </w:pPr>
            <w:bookmarkStart w:id="2017" w:name="vocab_scotch"/>
            <w:r>
              <w:rPr>
                <w:b/>
                <w:color w:val="0969DA"/>
                <w:sz w:val="20"/>
              </w:rPr>
              <w:t>scotch</w:t>
            </w:r>
            <w:bookmarkEnd w:id="2017"/>
          </w:p>
        </w:tc>
        <w:tc>
          <w:tcPr>
            <w:tcW w:type="dxa" w:w="3168"/>
            <w:shd w:fill="F6F8FA"/>
            <w:vAlign w:val="center"/>
          </w:tcPr>
          <w:p>
            <w:pPr>
              <w:spacing w:before="80" w:after="80"/>
            </w:pPr>
            <w:r>
              <w:rPr>
                <w:color w:val="24292F"/>
                <w:sz w:val="19"/>
              </w:rPr>
              <w:t>A slight surface cut (especially a notch that is made to keep a tally)</w:t>
            </w:r>
          </w:p>
        </w:tc>
        <w:tc>
          <w:tcPr>
            <w:tcW w:type="dxa" w:w="2880"/>
            <w:shd w:fill="F6F8FA"/>
            <w:vAlign w:val="center"/>
          </w:tcPr>
          <w:p>
            <w:pPr>
              <w:spacing w:before="80" w:after="80"/>
            </w:pPr>
            <w:r>
              <w:rPr>
                <w:i/>
                <w:sz w:val="17"/>
              </w:rPr>
              <w:t xml:space="preserve">On military patrol vessels, crew members batten down hatches before typhoon winds, ensuring that every defense system is fortified to </w:t>
            </w:r>
            <w:r>
              <w:rPr>
                <w:b/>
                <w:i/>
                <w:color w:val="0969DA"/>
                <w:sz w:val="17"/>
              </w:rPr>
              <w:t>scotch</w:t>
            </w:r>
            <w:r>
              <w:rPr>
                <w:i/>
                <w:sz w:val="17"/>
              </w:rPr>
              <w:t xml:space="preserve"> hostile incursions and protect the sovereign escutcheon of the nation.</w:t>
            </w:r>
          </w:p>
        </w:tc>
        <w:tc>
          <w:tcPr>
            <w:tcW w:type="dxa" w:w="1440"/>
            <w:shd w:fill="F6F8FA"/>
            <w:vAlign w:val="center"/>
          </w:tcPr>
          <w:p>
            <w:pPr>
              <w:spacing w:before="80" w:after="80"/>
              <w:jc w:val="center"/>
            </w:pPr>
            <w:hyperlink w:anchor="text_scotch" w:tooltip="Return to Passage">
              <w:r>
                <w:rPr>
                  <w:color w:val="0969DA"/>
                  <w:u w:val="single"/>
                </w:rPr>
                <w:t>↩ Return</w:t>
              </w:r>
            </w:hyperlink>
          </w:p>
        </w:tc>
      </w:tr>
      <w:tr>
        <w:tc>
          <w:tcPr>
            <w:tcW w:type="dxa" w:w="1872"/>
            <w:shd w:fill="FFFFFF"/>
            <w:vAlign w:val="center"/>
          </w:tcPr>
          <w:p>
            <w:pPr>
              <w:spacing w:before="80" w:after="80"/>
            </w:pPr>
            <w:bookmarkStart w:id="2032" w:name="vocab_sheaf"/>
            <w:r>
              <w:rPr>
                <w:b/>
                <w:color w:val="0969DA"/>
                <w:sz w:val="20"/>
              </w:rPr>
              <w:t>sheaf</w:t>
            </w:r>
            <w:bookmarkEnd w:id="2032"/>
          </w:p>
        </w:tc>
        <w:tc>
          <w:tcPr>
            <w:tcW w:type="dxa" w:w="3168"/>
            <w:shd w:fill="FFFFFF"/>
            <w:vAlign w:val="center"/>
          </w:tcPr>
          <w:p>
            <w:pPr>
              <w:spacing w:before="80" w:after="80"/>
            </w:pPr>
            <w:r>
              <w:rPr>
                <w:color w:val="24292F"/>
                <w:sz w:val="19"/>
              </w:rPr>
              <w:t>A package of several things tied together for carrying or storing</w:t>
            </w:r>
          </w:p>
        </w:tc>
        <w:tc>
          <w:tcPr>
            <w:tcW w:type="dxa" w:w="2880"/>
            <w:shd w:fill="FFFFFF"/>
            <w:vAlign w:val="center"/>
          </w:tcPr>
          <w:p>
            <w:pPr>
              <w:spacing w:before="80" w:after="80"/>
            </w:pPr>
            <w:r>
              <w:rPr>
                <w:i/>
                <w:sz w:val="17"/>
              </w:rPr>
              <w:t xml:space="preserve">Farmers harvest a golden </w:t>
            </w:r>
            <w:r>
              <w:rPr>
                <w:b/>
                <w:i/>
                <w:color w:val="0969DA"/>
                <w:sz w:val="17"/>
              </w:rPr>
              <w:t>sheaf</w:t>
            </w:r>
            <w:r>
              <w:rPr>
                <w:i/>
                <w:sz w:val="17"/>
              </w:rPr>
              <w:t xml:space="preserve"> of rice, using a wire colander to wash fresh river greens, while a roan pony stands quietly beneath a shady banyan tree, adorned in a ceremonial caparison for a harvest festival.</w:t>
            </w:r>
          </w:p>
        </w:tc>
        <w:tc>
          <w:tcPr>
            <w:tcW w:type="dxa" w:w="1440"/>
            <w:shd w:fill="FFFFFF"/>
            <w:vAlign w:val="center"/>
          </w:tcPr>
          <w:p>
            <w:pPr>
              <w:spacing w:before="80" w:after="80"/>
              <w:jc w:val="center"/>
            </w:pPr>
            <w:hyperlink w:anchor="text_sheaf" w:tooltip="Return to Passage">
              <w:r>
                <w:rPr>
                  <w:color w:val="0969DA"/>
                  <w:u w:val="single"/>
                </w:rPr>
                <w:t>↩ Return</w:t>
              </w:r>
            </w:hyperlink>
          </w:p>
        </w:tc>
      </w:tr>
      <w:tr>
        <w:tc>
          <w:tcPr>
            <w:tcW w:type="dxa" w:w="1872"/>
            <w:shd w:fill="F6F8FA"/>
            <w:vAlign w:val="center"/>
          </w:tcPr>
          <w:p>
            <w:pPr>
              <w:spacing w:before="80" w:after="80"/>
            </w:pPr>
            <w:bookmarkStart w:id="2002" w:name="vocab_spangle"/>
            <w:r>
              <w:rPr>
                <w:b/>
                <w:color w:val="0969DA"/>
                <w:sz w:val="20"/>
              </w:rPr>
              <w:t>spangle</w:t>
            </w:r>
            <w:bookmarkEnd w:id="2002"/>
          </w:p>
        </w:tc>
        <w:tc>
          <w:tcPr>
            <w:tcW w:type="dxa" w:w="3168"/>
            <w:shd w:fill="F6F8FA"/>
            <w:vAlign w:val="center"/>
          </w:tcPr>
          <w:p>
            <w:pPr>
              <w:spacing w:before="80" w:after="80"/>
            </w:pPr>
            <w:r>
              <w:rPr>
                <w:color w:val="24292F"/>
                <w:sz w:val="19"/>
              </w:rPr>
              <w:t>Adornment consisting of a small piece of shiny material used to decorate clothing</w:t>
            </w:r>
          </w:p>
        </w:tc>
        <w:tc>
          <w:tcPr>
            <w:tcW w:type="dxa" w:w="2880"/>
            <w:shd w:fill="F6F8FA"/>
            <w:vAlign w:val="center"/>
          </w:tcPr>
          <w:p>
            <w:pPr>
              <w:spacing w:before="80" w:after="80"/>
            </w:pPr>
            <w:r>
              <w:rPr>
                <w:i/>
                <w:sz w:val="17"/>
              </w:rPr>
              <w:t xml:space="preserve">Artisans craft exquisite homespun textiles and colorful bandanna scarves, styling a traditional coiffure with floral pins and adorning festive costumes with a gleaming </w:t>
            </w:r>
            <w:r>
              <w:rPr>
                <w:b/>
                <w:i/>
                <w:color w:val="0969DA"/>
                <w:sz w:val="17"/>
              </w:rPr>
              <w:t>spangle</w:t>
            </w:r>
            <w:r>
              <w:rPr>
                <w:i/>
                <w:sz w:val="17"/>
              </w:rPr>
              <w:t xml:space="preserve"> that sparkles in the sunlight.</w:t>
            </w:r>
          </w:p>
        </w:tc>
        <w:tc>
          <w:tcPr>
            <w:tcW w:type="dxa" w:w="1440"/>
            <w:shd w:fill="F6F8FA"/>
            <w:vAlign w:val="center"/>
          </w:tcPr>
          <w:p>
            <w:pPr>
              <w:spacing w:before="80" w:after="80"/>
              <w:jc w:val="center"/>
            </w:pPr>
            <w:hyperlink w:anchor="text_spangle" w:tooltip="Return to Passage">
              <w:r>
                <w:rPr>
                  <w:color w:val="0969DA"/>
                  <w:u w:val="single"/>
                </w:rPr>
                <w:t>↩ Return</w:t>
              </w:r>
            </w:hyperlink>
          </w:p>
        </w:tc>
      </w:tr>
      <w:tr>
        <w:tc>
          <w:tcPr>
            <w:tcW w:type="dxa" w:w="1872"/>
            <w:shd w:fill="FFFFFF"/>
            <w:vAlign w:val="center"/>
          </w:tcPr>
          <w:p>
            <w:pPr>
              <w:spacing w:before="80" w:after="80"/>
            </w:pPr>
            <w:bookmarkStart w:id="2010" w:name="vocab_yoke"/>
            <w:r>
              <w:rPr>
                <w:b/>
                <w:color w:val="0969DA"/>
                <w:sz w:val="20"/>
              </w:rPr>
              <w:t>yoke</w:t>
            </w:r>
            <w:bookmarkEnd w:id="2010"/>
          </w:p>
        </w:tc>
        <w:tc>
          <w:tcPr>
            <w:tcW w:type="dxa" w:w="3168"/>
            <w:shd w:fill="FFFFFF"/>
            <w:vAlign w:val="center"/>
          </w:tcPr>
          <w:p>
            <w:pPr>
              <w:spacing w:before="80" w:after="80"/>
            </w:pPr>
            <w:r>
              <w:rPr>
                <w:color w:val="24292F"/>
                <w:sz w:val="19"/>
              </w:rPr>
              <w:t>Fabric comprising a fitted part at the top of a garment</w:t>
            </w:r>
          </w:p>
        </w:tc>
        <w:tc>
          <w:tcPr>
            <w:tcW w:type="dxa" w:w="2880"/>
            <w:shd w:fill="FFFFFF"/>
            <w:vAlign w:val="center"/>
          </w:tcPr>
          <w:p>
            <w:pPr>
              <w:spacing w:before="80" w:after="80"/>
            </w:pPr>
            <w:r>
              <w:rPr>
                <w:i/>
                <w:sz w:val="17"/>
              </w:rPr>
              <w:t xml:space="preserve">When foreign autocrats threaten their way of life, citizens bristle with righteous pique, refusing to wear the authoritarian </w:t>
            </w:r>
            <w:r>
              <w:rPr>
                <w:b/>
                <w:i/>
                <w:color w:val="0969DA"/>
                <w:sz w:val="17"/>
              </w:rPr>
              <w:t>yoke</w:t>
            </w:r>
            <w:r>
              <w:rPr>
                <w:i/>
                <w:sz w:val="17"/>
              </w:rPr>
              <w:t xml:space="preserve"> or let foreign economic coercion fleece local industries.</w:t>
            </w:r>
          </w:p>
        </w:tc>
        <w:tc>
          <w:tcPr>
            <w:tcW w:type="dxa" w:w="1440"/>
            <w:shd w:fill="FFFFFF"/>
            <w:vAlign w:val="center"/>
          </w:tcPr>
          <w:p>
            <w:pPr>
              <w:spacing w:before="80" w:after="80"/>
              <w:jc w:val="center"/>
            </w:pPr>
            <w:hyperlink w:anchor="text_yok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30" w:author="GRE Prep" w:date="2026-10-05T22:00:00Z" w:initials="GRE">
    <w:p>
      <w:pPr>
        <w:pStyle w:val="CommentText"/>
      </w:pPr>
      <w:r>
        <w:rPr>
          <w:b/>
        </w:rPr>
        <w:t>forge: </w:t>
      </w:r>
      <w:r>
        <w:t>Furnace consisting of a special hearth where metal is heated before shaping</w:t>
      </w:r>
    </w:p>
  </w:comment>
  <w:comment w:id="1" w:author="GRE Prep" w:date="2026-10-05T22:00:00Z" w:initials="GRE">
    <w:p>
      <w:pPr>
        <w:pStyle w:val="CommentText"/>
      </w:pPr>
      <w:r>
        <w:rPr>
          <w:b/>
        </w:rPr>
        <w:t>anvil: </w:t>
      </w:r>
      <w:r>
        <w:t>A heavy block of iron or steel on which hot metals are shaped by hammering</w:t>
      </w:r>
    </w:p>
  </w:comment>
  <w:comment w:id="26" w:author="GRE Prep" w:date="2026-10-05T22:00:00Z" w:initials="GRE">
    <w:p>
      <w:pPr>
        <w:pStyle w:val="CommentText"/>
      </w:pPr>
      <w:r>
        <w:rPr>
          <w:b/>
        </w:rPr>
        <w:t>chisel: </w:t>
      </w:r>
      <w:r>
        <w:t>An edge tool with a flat steel blade with a cutting edge</w:t>
      </w:r>
    </w:p>
  </w:comment>
  <w:comment w:id="8" w:author="GRE Prep" w:date="2026-10-05T22:00:00Z" w:initials="GRE">
    <w:p>
      <w:pPr>
        <w:pStyle w:val="CommentText"/>
      </w:pPr>
      <w:r>
        <w:rPr>
          <w:b/>
        </w:rPr>
        <w:t>laminate: </w:t>
      </w:r>
      <w:r>
        <w:t>A sheet of material made by bonding two or more sheets or layers</w:t>
      </w:r>
    </w:p>
  </w:comment>
  <w:comment w:id="25" w:author="GRE Prep" w:date="2026-10-05T22:00:00Z" w:initials="GRE">
    <w:p>
      <w:pPr>
        <w:pStyle w:val="CommentText"/>
      </w:pPr>
      <w:r>
        <w:rPr>
          <w:b/>
        </w:rPr>
        <w:t>cleave: </w:t>
      </w:r>
      <w:r>
        <w:t>Separate or cut with a tool, such as a sharp instrument</w:t>
      </w:r>
    </w:p>
  </w:comment>
  <w:comment w:id="12" w:author="GRE Prep" w:date="2026-10-05T22:00:00Z" w:initials="GRE">
    <w:p>
      <w:pPr>
        <w:pStyle w:val="CommentText"/>
      </w:pPr>
      <w:r>
        <w:rPr>
          <w:b/>
        </w:rPr>
        <w:t>rivet: </w:t>
      </w:r>
      <w:r>
        <w:t>Ornament consisting of a circular rounded protuberance (as on a vault or shield or belt)</w:t>
      </w:r>
    </w:p>
  </w:comment>
  <w:comment w:id="24" w:author="GRE Prep" w:date="2026-10-05T22:00:00Z" w:initials="GRE">
    <w:p>
      <w:pPr>
        <w:pStyle w:val="CommentText"/>
      </w:pPr>
      <w:r>
        <w:rPr>
          <w:b/>
        </w:rPr>
        <w:t>calk: </w:t>
      </w:r>
      <w:r>
        <w:t>A metal cleat on the bottom front of a horseshoe to prevent slipping</w:t>
      </w:r>
    </w:p>
  </w:comment>
  <w:comment w:id="41" w:author="GRE Prep" w:date="2026-10-05T22:00:00Z" w:initials="GRE">
    <w:p>
      <w:pPr>
        <w:pStyle w:val="CommentText"/>
      </w:pPr>
      <w:r>
        <w:rPr>
          <w:b/>
        </w:rPr>
        <w:t>pucker: </w:t>
      </w:r>
      <w:r>
        <w:t>An irregular fold in an otherwise even surface (as in cloth)</w:t>
      </w:r>
    </w:p>
  </w:comment>
  <w:comment w:id="37" w:author="GRE Prep" w:date="2026-10-05T22:00:00Z" w:initials="GRE">
    <w:p>
      <w:pPr>
        <w:pStyle w:val="CommentText"/>
      </w:pPr>
      <w:r>
        <w:rPr>
          <w:b/>
        </w:rPr>
        <w:t>mangle: </w:t>
      </w:r>
      <w:r>
        <w:t>Clothes dryer for drying and ironing laundry by passing it between two heavy heated rollers</w:t>
      </w:r>
    </w:p>
  </w:comment>
  <w:comment w:id="21" w:author="GRE Prep" w:date="2026-10-05T22:00:00Z" w:initials="GRE">
    <w:p>
      <w:pPr>
        <w:pStyle w:val="CommentText"/>
      </w:pPr>
      <w:r>
        <w:rPr>
          <w:b/>
        </w:rPr>
        <w:t>batten: </w:t>
      </w:r>
      <w:r>
        <w:t>Stuffing made of rolls or sheets of cotton wool or synthetic fiber</w:t>
      </w:r>
    </w:p>
  </w:comment>
  <w:comment w:id="17" w:author="GRE Prep" w:date="2026-10-05T22:00:00Z" w:initials="GRE">
    <w:p>
      <w:pPr>
        <w:pStyle w:val="CommentText"/>
      </w:pPr>
      <w:r>
        <w:rPr>
          <w:b/>
        </w:rPr>
        <w:t>scotch: </w:t>
      </w:r>
      <w:r>
        <w:t>A slight surface cut (especially a notch that is made to keep a tally)</w:t>
      </w:r>
    </w:p>
  </w:comment>
  <w:comment w:id="19" w:author="GRE Prep" w:date="2026-10-05T22:00:00Z" w:initials="GRE">
    <w:p>
      <w:pPr>
        <w:pStyle w:val="CommentText"/>
      </w:pPr>
      <w:r>
        <w:rPr>
          <w:b/>
        </w:rPr>
        <w:t>escutcheon: </w:t>
      </w:r>
      <w:r>
        <w:t>A flat protective covering (on a door or wall etc) to prevent soiling by dirty fingers</w:t>
      </w:r>
    </w:p>
  </w:comment>
  <w:comment w:id="29" w:author="GRE Prep" w:date="2026-10-05T22:00:00Z" w:initials="GRE">
    <w:p>
      <w:pPr>
        <w:pStyle w:val="CommentText"/>
      </w:pPr>
      <w:r>
        <w:rPr>
          <w:b/>
        </w:rPr>
        <w:t>plait: </w:t>
      </w:r>
      <w:r>
        <w:t>A hairdo formed by braiding or twisting the hair</w:t>
      </w:r>
    </w:p>
  </w:comment>
  <w:comment w:id="9" w:author="GRE Prep" w:date="2026-10-05T22:00:00Z" w:initials="GRE">
    <w:p>
      <w:pPr>
        <w:pStyle w:val="CommentText"/>
      </w:pPr>
      <w:r>
        <w:rPr>
          <w:b/>
        </w:rPr>
        <w:t>mat: </w:t>
      </w:r>
      <w:r>
        <w:t>A thick flat pad used as a floor covering</w:t>
      </w:r>
    </w:p>
  </w:comment>
  <w:comment w:id="7" w:author="GRE Prep" w:date="2026-10-05T22:00:00Z" w:initials="GRE">
    <w:p>
      <w:pPr>
        <w:pStyle w:val="CommentText"/>
      </w:pPr>
      <w:r>
        <w:rPr>
          <w:b/>
        </w:rPr>
        <w:t>awl: </w:t>
      </w:r>
      <w:r>
        <w:t>A pointed tool for marking surfaces or for punching small holes</w:t>
      </w:r>
    </w:p>
  </w:comment>
  <w:comment w:id="0" w:author="GRE Prep" w:date="2026-10-05T22:00:00Z" w:initials="GRE">
    <w:p>
      <w:pPr>
        <w:pStyle w:val="CommentText"/>
      </w:pPr>
      <w:r>
        <w:rPr>
          <w:b/>
        </w:rPr>
        <w:t>lace: </w:t>
      </w:r>
      <w:r>
        <w:t>A cord that is drawn through eyelets or around hooks in order to draw together two edges (as of a shoe or garment)</w:t>
      </w:r>
    </w:p>
  </w:comment>
  <w:comment w:id="16" w:author="GRE Prep" w:date="2026-10-05T22:00:00Z" w:initials="GRE">
    <w:p>
      <w:pPr>
        <w:pStyle w:val="CommentText"/>
      </w:pPr>
      <w:r>
        <w:rPr>
          <w:b/>
        </w:rPr>
        <w:t>crochet: </w:t>
      </w:r>
      <w:r>
        <w:t>Needlework done by interlocking looped stitches with a hooked needle</w:t>
      </w:r>
    </w:p>
  </w:comment>
  <w:comment w:id="4" w:author="GRE Prep" w:date="2026-10-05T22:00:00Z" w:initials="GRE">
    <w:p>
      <w:pPr>
        <w:pStyle w:val="CommentText"/>
      </w:pPr>
      <w:r>
        <w:rPr>
          <w:b/>
        </w:rPr>
        <w:t>hem: </w:t>
      </w:r>
      <w:r>
        <w:t>The edge of a piece of cloth; especially the finished edge that has been doubled under and stitched down</w:t>
      </w:r>
    </w:p>
  </w:comment>
  <w:comment w:id="6" w:author="GRE Prep" w:date="2026-10-05T22:00:00Z" w:initials="GRE">
    <w:p>
      <w:pPr>
        <w:pStyle w:val="CommentText"/>
      </w:pPr>
      <w:r>
        <w:rPr>
          <w:b/>
        </w:rPr>
        <w:t>homespun: </w:t>
      </w:r>
      <w:r>
        <w:t>A rough loosely woven fabric originally made with yarn that was spun at home</w:t>
      </w:r>
    </w:p>
  </w:comment>
  <w:comment w:id="33" w:author="GRE Prep" w:date="2026-10-05T22:00:00Z" w:initials="GRE">
    <w:p>
      <w:pPr>
        <w:pStyle w:val="CommentText"/>
      </w:pPr>
      <w:r>
        <w:rPr>
          <w:b/>
        </w:rPr>
        <w:t>bandanna: </w:t>
      </w:r>
      <w:r>
        <w:t>Large and brightly colored handkerchief; often used as a neckerchief</w:t>
      </w:r>
    </w:p>
  </w:comment>
  <w:comment w:id="35" w:author="GRE Prep" w:date="2026-10-05T22:00:00Z" w:initials="GRE">
    <w:p>
      <w:pPr>
        <w:pStyle w:val="CommentText"/>
      </w:pPr>
      <w:r>
        <w:rPr>
          <w:b/>
        </w:rPr>
        <w:t>coiffure: </w:t>
      </w:r>
      <w:r>
        <w:t>The arrangement of the hair (especially a woman's hair)</w:t>
      </w:r>
    </w:p>
  </w:comment>
  <w:comment w:id="2" w:author="GRE Prep" w:date="2026-10-05T22:00:00Z" w:initials="GRE">
    <w:p>
      <w:pPr>
        <w:pStyle w:val="CommentText"/>
      </w:pPr>
      <w:r>
        <w:rPr>
          <w:b/>
        </w:rPr>
        <w:t>spangle: </w:t>
      </w:r>
      <w:r>
        <w:t>Adornment consisting of a small piece of shiny material used to decorate clothing</w:t>
      </w:r>
    </w:p>
  </w:comment>
  <w:comment w:id="11" w:author="GRE Prep" w:date="2026-10-05T22:00:00Z" w:initials="GRE">
    <w:p>
      <w:pPr>
        <w:pStyle w:val="CommentText"/>
      </w:pPr>
      <w:r>
        <w:rPr>
          <w:b/>
        </w:rPr>
        <w:t>carafe: </w:t>
      </w:r>
      <w:r>
        <w:t>A bottle with a stopper; for serving wine or water</w:t>
      </w:r>
    </w:p>
  </w:comment>
  <w:comment w:id="34" w:author="GRE Prep" w:date="2026-10-05T22:00:00Z" w:initials="GRE">
    <w:p>
      <w:pPr>
        <w:pStyle w:val="CommentText"/>
      </w:pPr>
      <w:r>
        <w:rPr>
          <w:b/>
        </w:rPr>
        <w:t>ewer: </w:t>
      </w:r>
      <w:r>
        <w:t>An open vessel with a handle and a spout for pouring</w:t>
      </w:r>
    </w:p>
  </w:comment>
  <w:comment w:id="27" w:author="GRE Prep" w:date="2026-10-05T22:00:00Z" w:initials="GRE">
    <w:p>
      <w:pPr>
        <w:pStyle w:val="CommentText"/>
      </w:pPr>
      <w:r>
        <w:rPr>
          <w:b/>
        </w:rPr>
        <w:t>brim: </w:t>
      </w:r>
      <w:r>
        <w:t>The top edge of a vessel or other container</w:t>
      </w:r>
    </w:p>
  </w:comment>
  <w:comment w:id="3" w:author="GRE Prep" w:date="2026-10-05T22:00:00Z" w:initials="GRE">
    <w:p>
      <w:pPr>
        <w:pStyle w:val="CommentText"/>
      </w:pPr>
      <w:r>
        <w:rPr>
          <w:b/>
        </w:rPr>
        <w:t>salver: </w:t>
      </w:r>
      <w:r>
        <w:t>A tray (or large plate) for serving food or drinks; usually made of silver</w:t>
      </w:r>
    </w:p>
  </w:comment>
  <w:comment w:id="23" w:author="GRE Prep" w:date="2026-10-05T22:00:00Z" w:initials="GRE">
    <w:p>
      <w:pPr>
        <w:pStyle w:val="CommentText"/>
      </w:pPr>
      <w:r>
        <w:rPr>
          <w:b/>
        </w:rPr>
        <w:t>cruet: </w:t>
      </w:r>
      <w:r>
        <w:t>Bottle that holds wine or oil or vinegar for the table</w:t>
      </w:r>
    </w:p>
  </w:comment>
  <w:comment w:id="22" w:author="GRE Prep" w:date="2026-10-05T22:00:00Z" w:initials="GRE">
    <w:p>
      <w:pPr>
        <w:pStyle w:val="CommentText"/>
      </w:pPr>
      <w:r>
        <w:rPr>
          <w:b/>
        </w:rPr>
        <w:t>brazier: </w:t>
      </w:r>
      <w:r>
        <w:t>Large metal container in which coal or charcoal is burned; warms people who must stay outside for long times</w:t>
      </w:r>
    </w:p>
  </w:comment>
  <w:comment w:id="32" w:author="GRE Prep" w:date="2026-10-05T22:00:00Z" w:initials="GRE">
    <w:p>
      <w:pPr>
        <w:pStyle w:val="CommentText"/>
      </w:pPr>
      <w:r>
        <w:rPr>
          <w:b/>
        </w:rPr>
        <w:t>sheaf: </w:t>
      </w:r>
      <w:r>
        <w:t>A package of several things tied together for carrying or storing</w:t>
      </w:r>
    </w:p>
  </w:comment>
  <w:comment w:id="5" w:author="GRE Prep" w:date="2026-10-05T22:00:00Z" w:initials="GRE">
    <w:p>
      <w:pPr>
        <w:pStyle w:val="CommentText"/>
      </w:pPr>
      <w:r>
        <w:rPr>
          <w:b/>
        </w:rPr>
        <w:t>colander: </w:t>
      </w:r>
      <w:r>
        <w:t>Bowl-shaped strainer; used to wash or drain foods</w:t>
      </w:r>
    </w:p>
  </w:comment>
  <w:comment w:id="18" w:author="GRE Prep" w:date="2026-10-05T22:00:00Z" w:initials="GRE">
    <w:p>
      <w:pPr>
        <w:pStyle w:val="CommentText"/>
      </w:pPr>
      <w:r>
        <w:rPr>
          <w:b/>
        </w:rPr>
        <w:t>roan: </w:t>
      </w:r>
      <w:r>
        <w:t>A soft sheepskin leather that is colored and finished to resemble morocco; used in bookbinding</w:t>
      </w:r>
    </w:p>
  </w:comment>
  <w:comment w:id="13" w:author="GRE Prep" w:date="2026-10-05T22:00:00Z" w:initials="GRE">
    <w:p>
      <w:pPr>
        <w:pStyle w:val="CommentText"/>
      </w:pPr>
      <w:r>
        <w:rPr>
          <w:b/>
        </w:rPr>
        <w:t>caparison: </w:t>
      </w:r>
      <w:r>
        <w:t>Stable gear consisting of a decorated covering for a horse, especially (formerly) for a warhorse</w:t>
      </w:r>
    </w:p>
  </w:comment>
  <w:comment w:id="14" w:author="GRE Prep" w:date="2026-10-05T22:00:00Z" w:initials="GRE">
    <w:p>
      <w:pPr>
        <w:pStyle w:val="CommentText"/>
      </w:pPr>
      <w:r>
        <w:rPr>
          <w:b/>
        </w:rPr>
        <w:t>cameo: </w:t>
      </w:r>
      <w:r>
        <w:t>Engraving or carving in low relief on a stone (as in a brooch or ring)</w:t>
      </w:r>
    </w:p>
  </w:comment>
  <w:comment w:id="28" w:author="GRE Prep" w:date="2026-10-05T22:00:00Z" w:initials="GRE">
    <w:p>
      <w:pPr>
        <w:pStyle w:val="CommentText"/>
      </w:pPr>
      <w:r>
        <w:rPr>
          <w:b/>
        </w:rPr>
        <w:t>rag: </w:t>
      </w:r>
      <w:r>
        <w:t>A small piece of cloth or paper</w:t>
      </w:r>
    </w:p>
  </w:comment>
  <w:comment w:id="39" w:author="GRE Prep" w:date="2026-10-05T22:00:00Z" w:initials="GRE">
    <w:p>
      <w:pPr>
        <w:pStyle w:val="CommentText"/>
      </w:pPr>
      <w:r>
        <w:rPr>
          <w:b/>
        </w:rPr>
        <w:t>cauldron: </w:t>
      </w:r>
      <w:r>
        <w:t>A very large pot that is used for boiling</w:t>
      </w:r>
    </w:p>
  </w:comment>
  <w:comment w:id="42" w:author="GRE Prep" w:date="2026-10-05T22:00:00Z" w:initials="GRE">
    <w:p>
      <w:pPr>
        <w:pStyle w:val="CommentText"/>
      </w:pPr>
      <w:r>
        <w:rPr>
          <w:b/>
        </w:rPr>
        <w:t>purse: </w:t>
      </w:r>
      <w:r>
        <w:t>A container used for carrying money and small personal items or accessories (especially by women)</w:t>
      </w:r>
    </w:p>
  </w:comment>
  <w:comment w:id="31" w:author="GRE Prep" w:date="2026-10-05T22:00:00Z" w:initials="GRE">
    <w:p>
      <w:pPr>
        <w:pStyle w:val="CommentText"/>
      </w:pPr>
      <w:r>
        <w:rPr>
          <w:b/>
        </w:rPr>
        <w:t>elastic: </w:t>
      </w:r>
      <w:r>
        <w:t>A narrow band of elastic rubber used to hold things (such as papers) together</w:t>
      </w:r>
    </w:p>
  </w:comment>
  <w:comment w:id="36" w:author="GRE Prep" w:date="2026-10-05T22:00:00Z" w:initials="GRE">
    <w:p>
      <w:pPr>
        <w:pStyle w:val="CommentText"/>
      </w:pPr>
      <w:r>
        <w:rPr>
          <w:b/>
        </w:rPr>
        <w:t>bristle: </w:t>
      </w:r>
      <w:r>
        <w:t>A stiff fiber (coarse hair or filament); natural or synthetic</w:t>
      </w:r>
    </w:p>
  </w:comment>
  <w:comment w:id="48" w:author="GRE Prep" w:date="2026-10-05T22:00:00Z" w:initials="GRE">
    <w:p>
      <w:pPr>
        <w:pStyle w:val="CommentText"/>
      </w:pPr>
      <w:r>
        <w:rPr>
          <w:b/>
        </w:rPr>
        <w:t>pique: </w:t>
      </w:r>
      <w:r>
        <w:t>Tightly woven fabric with raised cords</w:t>
      </w:r>
    </w:p>
  </w:comment>
  <w:comment w:id="10" w:author="GRE Prep" w:date="2026-10-05T22:00:00Z" w:initials="GRE">
    <w:p>
      <w:pPr>
        <w:pStyle w:val="CommentText"/>
      </w:pPr>
      <w:r>
        <w:rPr>
          <w:b/>
        </w:rPr>
        <w:t>yoke: </w:t>
      </w:r>
      <w:r>
        <w:t>Fabric comprising a fitted part at the top of a garment</w:t>
      </w:r>
    </w:p>
  </w:comment>
  <w:comment w:id="46" w:author="GRE Prep" w:date="2026-10-05T22:00:00Z" w:initials="GRE">
    <w:p>
      <w:pPr>
        <w:pStyle w:val="CommentText"/>
      </w:pPr>
      <w:r>
        <w:rPr>
          <w:b/>
        </w:rPr>
        <w:t>fleece: </w:t>
      </w:r>
      <w:r>
        <w:t>The wool of a sheep or similar animal</w:t>
      </w:r>
    </w:p>
  </w:comment>
  <w:comment w:id="38" w:author="GRE Prep" w:date="2026-10-05T22:00:00Z" w:initials="GRE">
    <w:p>
      <w:pPr>
        <w:pStyle w:val="CommentText"/>
      </w:pPr>
      <w:r>
        <w:rPr>
          <w:b/>
        </w:rPr>
        <w:t>mosaic: </w:t>
      </w:r>
      <w:r>
        <w:t>Art consisting of a design made of small pieces of colored stone or glass</w:t>
      </w:r>
    </w:p>
  </w:comment>
  <w:comment w:id="20" w:author="GRE Prep" w:date="2026-10-05T22:00:00Z" w:initials="GRE">
    <w:p>
      <w:pPr>
        <w:pStyle w:val="CommentText"/>
      </w:pPr>
      <w:r>
        <w:rPr>
          <w:b/>
        </w:rPr>
        <w:t>console: </w:t>
      </w:r>
      <w:r>
        <w:t>A small table fixed to a wall or designed to stand against a wall</w:t>
      </w:r>
    </w:p>
  </w:comment>
  <w:comment w:id="15" w:author="GRE Prep" w:date="2026-10-05T22:00:00Z" w:initials="GRE">
    <w:p>
      <w:pPr>
        <w:pStyle w:val="CommentText"/>
      </w:pPr>
      <w:r>
        <w:rPr>
          <w:b/>
        </w:rPr>
        <w:t>bolster: </w:t>
      </w:r>
      <w:r>
        <w:t>A pillow that is often put across a bed underneath the regular pillows</w:t>
      </w:r>
    </w:p>
  </w:comment>
  <w:comment w:id="44" w:author="GRE Prep" w:date="2026-10-05T22:00:00Z" w:initials="GRE">
    <w:p>
      <w:pPr>
        <w:pStyle w:val="CommentText"/>
      </w:pPr>
      <w:r>
        <w:rPr>
          <w:b/>
        </w:rPr>
        <w:t>flick: </w:t>
      </w:r>
      <w:r>
        <w:t>A light sharp contact (usually with something flexible)</w:t>
      </w:r>
    </w:p>
  </w:comment>
  <w:comment w:id="40" w:author="GRE Prep" w:date="2026-10-05T22:00:00Z" w:initials="GRE">
    <w:p>
      <w:pPr>
        <w:pStyle w:val="CommentText"/>
      </w:pPr>
      <w:r>
        <w:rPr>
          <w:b/>
        </w:rPr>
        <w:t>brochure: </w:t>
      </w:r>
      <w:r>
        <w:t>A small book usually having a paper cover</w:t>
      </w:r>
    </w:p>
  </w:comment>
  <w:comment w:id="45" w:author="GRE Prep" w:date="2026-10-05T22:00:00Z" w:initials="GRE">
    <w:p>
      <w:pPr>
        <w:pStyle w:val="CommentText"/>
      </w:pPr>
      <w:r>
        <w:rPr>
          <w:b/>
        </w:rPr>
        <w:t>coin: </w:t>
      </w:r>
      <w:r>
        <w:t>A flat metal piece (usually a disc) used as money</w:t>
      </w:r>
    </w:p>
  </w:comment>
  <w:comment w:id="43" w:author="GRE Prep" w:date="2026-10-05T22:00:00Z" w:initials="GRE">
    <w:p>
      <w:pPr>
        <w:pStyle w:val="CommentText"/>
      </w:pPr>
      <w:r>
        <w:rPr>
          <w:b/>
        </w:rPr>
        <w:t>hone: </w:t>
      </w:r>
      <w:r>
        <w:t>A whetstone made of fine gritstone; used for sharpening razors</w:t>
      </w:r>
    </w:p>
  </w:comment>
  <w:comment w:id="47" w:author="GRE Prep" w:date="2026-10-05T22:00:00Z" w:initials="GRE">
    <w:p>
      <w:pPr>
        <w:pStyle w:val="CommentText"/>
      </w:pPr>
      <w:r>
        <w:rPr>
          <w:b/>
        </w:rPr>
        <w:t>epaulette: </w:t>
      </w:r>
      <w:r>
        <w:t>Adornment consisting of an ornamental cloth pad worn on the shoulder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