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Mission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Determine and document the mail servers for starwars.com using NSLOOKUP: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Explain why the Resistance isn't receiving any emails.</w:t>
        <w:br w:type="textWrapping"/>
        <w:t xml:space="preserve">Asltx.l.google.com and asltx.2.google.com are not listed under non-authoritative.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Document what a corrected DNS record should be: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asltx.l.google.com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asltx.2.google.com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Mission 2: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Determine and document the SPF for theforce.net using NSLOOKUP.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why the Force's emails are going to spam.</w:t>
        <w:br w:type="textWrapping"/>
        <w:t xml:space="preserve">name = 45-23-176-21.lightspeed.rcsntx.sbcglobal.net needs to be added to SPF protocol.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be:</w:t>
        <w:br w:type="textWrapping"/>
        <w:t xml:space="preserve">"v=spf1 a mx mx:smtp.secureserver.net include:aspmx.googlemail.com ip4:45-23-176-21.lightspeed.rcsntx.sbcglobal.net ip4:104.156.250.80 ip4:45.63.15.159 ip4:45.63.4.215"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Mission 3: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Document how a CNAME should look by viewing the CNAME of www.theforce.net using NSLOOKUP.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Explain why the sub page of resistance.theforce.net isn't redirecting to theforce.net:</w:t>
        <w:br w:type="textWrapping"/>
        <w:t xml:space="preserve">Resistance.theforce.net isn’t redirecting to theforce.net because resistance.theforce.net isn’t listed.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Document what a corrected DNS record should be: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resistance.theforce.net   canonical name = theforce.net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www.theforce.net</w:t>
        </w:r>
      </w:hyperlink>
      <w:r w:rsidDel="00000000" w:rsidR="00000000" w:rsidRPr="00000000">
        <w:rPr>
          <w:rtl w:val="0"/>
        </w:rPr>
        <w:t xml:space="preserve">   canonical name = theforce.net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Mission 4: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Confirm the DNS records for princessleia.site: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Document how you would fix the DNS record to prevent this issue from happening again: </w:t>
        <w:br w:type="textWrapping"/>
        <w:t xml:space="preserve">Update and add the following:</w:t>
        <w:br w:type="textWrapping"/>
        <w:t xml:space="preserve">Princessleia.site </w:t>
        <w:tab/>
        <w:t xml:space="preserve"> nameserver = ns2.galaxybackup.com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Mission 5: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View the Galaxy Network Map and determine the OSPF shortest path from Batuu to Jedha: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Confirm your path doesn't include Planet N in its route: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Document this shortest path so it can be used by the Resistance to develop a static route to improve the traffic: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Mission 6: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Figure out the Dark Side's secret wireless key by using Aircrack-ng.</w:t>
        <w:br w:type="textWrapping"/>
        <w:br w:type="textWrapping"/>
        <w:t xml:space="preserve"> </w:t>
        <w:tab/>
        <w:tab/>
        <w:tab/>
        <w:t xml:space="preserve">   KEY FOUND! [ dictionary ]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5df920b5481ed70538dd5fd02423d7e2522205feeebb974cad08a52b5613ede2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Hint: This is a more challenging encrypted wireless traffic using WPA.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order to decrypt, you will need to use a wordlist (-w) such as rockyou.txt.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Dark Side's key to decrypt the wireless traffic in Wireshark.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The format for the key to decrypt wireless is &lt;Wireless_key&gt;:&lt;SSID&gt;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676900" cy="3867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you have decrypted the traffic, figure out the following Dark Side information: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IP Addresses and MAC Addresses by looking at the decrypted ARP traffic.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Document these IP and MAC Addresses, as the resistance will use these IP addresses to launch a retaliatory attack.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MAC address:  IntelCor_55:98:ef (00:!3:ce:55:98:ef)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Ip address: arp.src.proto_ipv4 == 172.16.0.101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Mission 7: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the DNS record from Mission #4.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Resistance provided you with a hidden message in the TXT record, with several steps to follow.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steps from the TXT record.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 backup option is provided in the TXT record (as a website) in case the main telnet site is unavailable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a screen shot of the results.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heforce.net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