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737f1c73b177a33328e0e77ab248b0a17a3e25"/>
    <w:p>
      <w:pPr>
        <w:pStyle w:val="Heading1"/>
      </w:pPr>
      <w:r>
        <w:t xml:space="preserve">AI08-F2 — Per-dimension visual style for group folders: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Distinguish the 8 grouping dimensions (</w:t>
      </w:r>
      <w:r>
        <w:rPr>
          <w:rStyle w:val="VerbatimChar"/>
        </w:rPr>
        <w:t xml:space="preserve">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struttura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attivita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saggio</w:t>
      </w:r>
      <w:r>
        <w:t xml:space="preserve">,</w:t>
      </w:r>
      <w:r>
        <w:t xml:space="preserve"> </w:t>
      </w:r>
      <w:r>
        <w:rPr>
          <w:rStyle w:val="VerbatimChar"/>
        </w:rPr>
        <w:t xml:space="preserve">quad_par</w:t>
      </w:r>
      <w:r>
        <w:t xml:space="preserve">,</w:t>
      </w:r>
      <w:r>
        <w:t xml:space="preserve"> </w:t>
      </w:r>
      <w:r>
        <w:rPr>
          <w:rStyle w:val="VerbatimChar"/>
        </w:rPr>
        <w:t xml:space="preserve">adhoc</w:t>
      </w:r>
      <w:r>
        <w:t xml:space="preserve">) in the Extended Matrix export by giving each</w:t>
      </w:r>
      <w:r>
        <w:t xml:space="preserve"> </w:t>
      </w:r>
      <w:r>
        <w:rPr>
          <w:rStyle w:val="VerbatimChar"/>
        </w:rPr>
        <w:t xml:space="preserve">&lt;y:Fill&gt;</w:t>
      </w:r>
      <w:r>
        <w:t xml:space="preserve"> </w:t>
      </w:r>
      <w:r>
        <w:t xml:space="preserve">a 50%-alpha pastel color and each</w:t>
      </w:r>
      <w:r>
        <w:t xml:space="preserve"> </w:t>
      </w:r>
      <w:r>
        <w:rPr>
          <w:rStyle w:val="VerbatimChar"/>
        </w:rPr>
        <w:t xml:space="preserve">&lt;y:BorderStyle&gt;</w:t>
      </w:r>
      <w:r>
        <w:t xml:space="preserve"> </w:t>
      </w:r>
      <w:r>
        <w:t xml:space="preserve">a corresponding solid darker color, while keeping the AI06 EM-canonical layout (label background</w:t>
      </w:r>
      <w:r>
        <w:t xml:space="preserve"> </w:t>
      </w:r>
      <w:r>
        <w:rPr>
          <w:rStyle w:val="VerbatimChar"/>
        </w:rPr>
        <w:t xml:space="preserve">#EBEBEB</w:t>
      </w:r>
      <w:r>
        <w:t xml:space="preserve">, dashed border, position=top) — release</w:t>
      </w:r>
      <w:r>
        <w:t xml:space="preserve"> </w:t>
      </w:r>
      <w:r>
        <w:rPr>
          <w:rStyle w:val="VerbatimChar"/>
        </w:rPr>
        <w:t xml:space="preserve">5.5.1-alpha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A new module-level constant</w:t>
      </w:r>
      <w:r>
        <w:t xml:space="preserve"> </w:t>
      </w:r>
      <w:r>
        <w:rPr>
          <w:rStyle w:val="VerbatimChar"/>
        </w:rPr>
        <w:t xml:space="preserve">_GROUP_KIND_PALETTE: dict[str, tuple[str, str]]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modules/s3dgraphy/sync/graphml_writer.py</w:t>
      </w:r>
      <w:r>
        <w:t xml:space="preserve">, mapping each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(fill_rgba_50pct, border_solid)</w:t>
      </w:r>
      <w:r>
        <w:t xml:space="preserve"> </w:t>
      </w:r>
      <w:r>
        <w:t xml:space="preserve">tuple. The Stage 4e post-processor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 </w:t>
      </w:r>
      <w:r>
        <w:t xml:space="preserve">from the snapshot's</w:t>
      </w:r>
      <w:r>
        <w:t xml:space="preserve"> </w:t>
      </w:r>
      <w:r>
        <w:rPr>
          <w:rStyle w:val="VerbatimChar"/>
        </w:rPr>
        <w:t xml:space="preserve">attributes</w:t>
      </w:r>
      <w:r>
        <w:t xml:space="preserve"> </w:t>
      </w:r>
      <w:r>
        <w:t xml:space="preserve">dict and looks up the palette to populate</w:t>
      </w:r>
      <w:r>
        <w:t xml:space="preserve"> </w:t>
      </w:r>
      <w:r>
        <w:rPr>
          <w:rStyle w:val="VerbatimChar"/>
        </w:rPr>
        <w:t xml:space="preserve">&lt;y:Fill color&gt;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&lt;y:BorderStyle color&gt;</w:t>
      </w:r>
      <w:r>
        <w:t xml:space="preserve">. Unknown / missing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 </w:t>
      </w:r>
      <w:r>
        <w:t xml:space="preserve">falls back to</w:t>
      </w:r>
      <w:r>
        <w:t xml:space="preserve"> </w:t>
      </w:r>
      <w:r>
        <w:rPr>
          <w:rStyle w:val="VerbatimChar"/>
        </w:rPr>
        <w:t xml:space="preserve">("#F5F5F580", "#000000")</w:t>
      </w:r>
      <w:r>
        <w:t xml:space="preserve"> </w:t>
      </w:r>
      <w:r>
        <w:t xml:space="preserve">(AI06 grey at 50% alpha + black border). All other elements (label background, geometry, shape, state) unchanged.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Python 3.9+, lxml (transitive — already in use), pytest.</w:t>
      </w:r>
      <w:r>
        <w:t xml:space="preserve"> </w:t>
      </w:r>
      <w:r>
        <w:rPr>
          <w:b/>
          <w:bCs/>
        </w:rPr>
        <w:t xml:space="preserve">No new dependencies, no new modules, no new exception types.</w:t>
      </w:r>
    </w:p>
    <w:p>
      <w:pPr>
        <w:pStyle w:val="BodyText"/>
      </w:pPr>
      <w:r>
        <w:rPr>
          <w:b/>
          <w:bCs/>
        </w:rPr>
        <w:t xml:space="preserve">Spec source of truth:</w:t>
      </w:r>
      <w:r>
        <w:t xml:space="preserve"> </w:t>
      </w:r>
      <w:r>
        <w:rPr>
          <w:rStyle w:val="VerbatimChar"/>
        </w:rPr>
        <w:t xml:space="preserve">docs/superpowers/specs/2026-05-09-ai08f2-per-dim-visual-design.md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ecfb1788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Predecessor releases:</w:t>
      </w:r>
    </w:p>
    <w:p>
      <w:pPr>
        <w:pStyle w:val="Compact"/>
        <w:numPr>
          <w:ilvl w:val="0"/>
          <w:numId w:val="1001"/>
        </w:numPr>
      </w:pPr>
      <w:r>
        <w:t xml:space="preserve">AI06: tag</w:t>
      </w:r>
      <w:r>
        <w:t xml:space="preserve"> </w:t>
      </w:r>
      <w:r>
        <w:rPr>
          <w:rStyle w:val="VerbatimChar"/>
        </w:rPr>
        <w:t xml:space="preserve">phase2-ai06-node-grouping-5.5.0-alpha</w:t>
      </w:r>
      <w:r>
        <w:t xml:space="preserve"> </w:t>
      </w:r>
      <w:r>
        <w:t xml:space="preserve">(current HEAD baseline)</w:t>
      </w:r>
    </w:p>
    <w:p>
      <w:pPr>
        <w:pStyle w:val="FirstParagraph"/>
      </w:pPr>
      <w:r>
        <w:rPr>
          <w:b/>
          <w:bCs/>
        </w:rPr>
        <w:t xml:space="preserve">Memory notes (consult before refactoring):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~/.claude/projects/.../memory/project_ai06_node_grouping.md</w:t>
      </w:r>
      <w:r>
        <w:t xml:space="preserve"> </w:t>
      </w:r>
      <w:r>
        <w:t xml:space="preserve">— AI06 origin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~/.claude/projects/.../memory/project_ai07_locationnodegroup_deferral.md</w:t>
      </w:r>
      <w:r>
        <w:t xml:space="preserve"> </w:t>
      </w:r>
      <w:r>
        <w:t xml:space="preserve">— AI07 deferred status (reactivation deadline 2026-05-23)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~/.claude/projects/.../memory/feedback_no_claude_coauthor.md</w:t>
      </w:r>
      <w:r>
        <w:t xml:space="preserve"> </w:t>
      </w:r>
      <w:r>
        <w:t xml:space="preserve">— strict commit-author rule</w:t>
      </w:r>
    </w:p>
    <w:p>
      <w:pPr>
        <w:pStyle w:val="FirstParagraph"/>
      </w:pPr>
      <w:r>
        <w:rPr>
          <w:b/>
          <w:bCs/>
        </w:rPr>
        <w:t xml:space="preserve">Commit-message rule:</w:t>
      </w:r>
      <w:r>
        <w:t xml:space="preserve"> </w:t>
      </w:r>
      <w:r>
        <w:t xml:space="preserve">Never include</w:t>
      </w:r>
      <w:r>
        <w:t xml:space="preserve"> </w:t>
      </w:r>
      <w:r>
        <w:rPr>
          <w:rStyle w:val="VerbatimChar"/>
        </w:rPr>
        <w:t xml:space="preserve">Co-Authored-By: Claude …</w:t>
      </w:r>
      <w:r>
        <w:t xml:space="preserve"> </w:t>
      </w:r>
      <w:r>
        <w:t xml:space="preserve">trailers. Sole author is Enzo Cocca. Every HEREDOC in this plan is already trailer-free; do not re-add it. After each commit run</w:t>
      </w:r>
      <w:r>
        <w:t xml:space="preserve"> </w:t>
      </w:r>
      <w:r>
        <w:rPr>
          <w:rStyle w:val="VerbatimChar"/>
        </w:rPr>
        <w:t xml:space="preserve">git log -1 --format=%B HEAD | grep -c Co-Authored-By</w:t>
      </w:r>
      <w:r>
        <w:t xml:space="preserve"> </w:t>
      </w:r>
      <w:r>
        <w:t xml:space="preserve">— must return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file-structure"/>
    <w:p>
      <w:pPr>
        <w:pStyle w:val="Heading2"/>
      </w:pPr>
      <w:r>
        <w:t xml:space="preserve">File Structure</w:t>
      </w:r>
    </w:p>
    <w:bookmarkStart w:id="9" w:name="modified"/>
    <w:p>
      <w:pPr>
        <w:pStyle w:val="Heading3"/>
      </w:pPr>
      <w:r>
        <w:t xml:space="preserve">Modified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Δ LOC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modules/s3dgraphy/sync/graphml_writer.py</w:t>
            </w:r>
          </w:p>
        </w:tc>
        <w:tc>
          <w:tcPr/>
          <w:p>
            <w:pPr>
              <w:pStyle w:val="Compact"/>
            </w:pPr>
            <w:r>
              <w:t xml:space="preserve">+18 / -2</w:t>
            </w:r>
          </w:p>
        </w:tc>
        <w:tc>
          <w:tcPr/>
          <w:p>
            <w:pPr>
              <w:pStyle w:val="Compact"/>
            </w:pPr>
            <w:r>
              <w:t xml:space="preserve">(1) Add</w:t>
            </w:r>
            <w:r>
              <w:t xml:space="preserve"> </w:t>
            </w:r>
            <w:r>
              <w:rPr>
                <w:rStyle w:val="VerbatimChar"/>
              </w:rPr>
              <w:t xml:space="preserve">_GROUP_KIND_PALETTE</w:t>
            </w:r>
            <w:r>
              <w:t xml:space="preserve"> </w:t>
            </w:r>
            <w:r>
              <w:t xml:space="preserve">constant +</w:t>
            </w:r>
            <w:r>
              <w:t xml:space="preserve"> </w:t>
            </w:r>
            <w:r>
              <w:rPr>
                <w:rStyle w:val="VerbatimChar"/>
              </w:rPr>
              <w:t xml:space="preserve">_GROUP_DEFAULT_FILL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_GROUP_DEFAULT_BORDER</w:t>
            </w:r>
            <w:r>
              <w:t xml:space="preserve"> </w:t>
            </w:r>
            <w:r>
              <w:t xml:space="preserve">near</w:t>
            </w:r>
            <w:r>
              <w:t xml:space="preserve"> </w:t>
            </w:r>
            <w:r>
              <w:rPr>
                <w:rStyle w:val="VerbatimChar"/>
              </w:rPr>
              <w:t xml:space="preserve">_inject_group_folders</w:t>
            </w:r>
            <w:r>
              <w:t xml:space="preserve">. (2) Replace 2 hardcoded color sets (</w:t>
            </w:r>
            <w:r>
              <w:rPr>
                <w:rStyle w:val="VerbatimChar"/>
              </w:rPr>
              <w:t xml:space="preserve">fill.set("color", "#F5F5F5")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bs.set("color", "#000000")</w:t>
            </w:r>
            <w:r>
              <w:t xml:space="preserve">) at lines ~1431/1435 with</w:t>
            </w:r>
            <w:r>
              <w:t xml:space="preserve"> </w:t>
            </w:r>
            <w:r>
              <w:rPr>
                <w:rStyle w:val="VerbatimChar"/>
              </w:rPr>
              <w:t xml:space="preserve">_GROUP_KIND_PALETTE.get(group_kind, default)</w:t>
            </w:r>
            <w:r>
              <w:t xml:space="preserve"> </w:t>
            </w:r>
            <w:r>
              <w:t xml:space="preserve">lookup.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tests/sync/test_groups_export_em_template.py</w:t>
            </w:r>
          </w:p>
        </w:tc>
        <w:tc>
          <w:tcPr/>
          <w:p>
            <w:pPr>
              <w:pStyle w:val="Compact"/>
            </w:pPr>
            <w:r>
              <w:t xml:space="preserve">+120 (3 new tests)</w:t>
            </w:r>
          </w:p>
        </w:tc>
        <w:tc>
          <w:tcPr/>
          <w:p>
            <w:pPr>
              <w:pStyle w:val="Compact"/>
            </w:pPr>
            <w:r>
              <w:t xml:space="preserve">Append</w:t>
            </w:r>
            <w:r>
              <w:t xml:space="preserve"> </w:t>
            </w:r>
            <w:r>
              <w:rPr>
                <w:rStyle w:val="VerbatimChar"/>
              </w:rPr>
              <w:t xml:space="preserve">test_per_dimension_fill_color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test_per_dimension_border_color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test_unknown_group_kind_falls_back_to_default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metadata.txt</w:t>
            </w:r>
          </w:p>
        </w:tc>
        <w:tc>
          <w:tcPr/>
          <w:p>
            <w:pPr>
              <w:pStyle w:val="Compact"/>
            </w:pPr>
            <w:r>
              <w:t xml:space="preserve">1 line</w:t>
            </w:r>
          </w:p>
        </w:tc>
        <w:tc>
          <w:tcPr/>
          <w:p>
            <w:pPr>
              <w:pStyle w:val="Compact"/>
            </w:pPr>
            <w:r>
              <w:t xml:space="preserve">Bump</w:t>
            </w:r>
            <w:r>
              <w:t xml:space="preserve"> </w:t>
            </w:r>
            <w:r>
              <w:rPr>
                <w:rStyle w:val="VerbatimChar"/>
              </w:rPr>
              <w:t xml:space="preserve">version=5.5.0-alpha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version=5.5.1-alpha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dev_logs/CHANGELOG.md</w:t>
            </w:r>
          </w:p>
        </w:tc>
        <w:tc>
          <w:tcPr/>
          <w:p>
            <w:pPr>
              <w:pStyle w:val="Compact"/>
            </w:pPr>
            <w:r>
              <w:t xml:space="preserve">+18</w:t>
            </w:r>
          </w:p>
        </w:tc>
        <w:tc>
          <w:tcPr/>
          <w:p>
            <w:pPr>
              <w:pStyle w:val="Compact"/>
            </w:pPr>
            <w:r>
              <w:t xml:space="preserve">Prepend</w:t>
            </w:r>
            <w:r>
              <w:t xml:space="preserve"> </w:t>
            </w:r>
            <w:r>
              <w:rPr>
                <w:rStyle w:val="VerbatimChar"/>
              </w:rPr>
              <w:t xml:space="preserve">## [5.5.1-alpha] - 2026-05-09</w:t>
            </w:r>
            <w:r>
              <w:t xml:space="preserve"> </w:t>
            </w:r>
            <w:r>
              <w:t xml:space="preserve">bilingual section.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docs/superpowers/dev-log/T5.4_PyArchInit_Dev_Log.md</w:t>
            </w:r>
          </w:p>
        </w:tc>
        <w:tc>
          <w:tcPr/>
          <w:p>
            <w:pPr>
              <w:pStyle w:val="Compact"/>
            </w:pPr>
            <w:r>
              <w:t xml:space="preserve">+30</w:t>
            </w:r>
          </w:p>
        </w:tc>
        <w:tc>
          <w:tcPr/>
          <w:p>
            <w:pPr>
              <w:pStyle w:val="Compact"/>
            </w:pPr>
            <w:r>
              <w:t xml:space="preserve">New "Phase 2 — AI08-F2 Per-dimension visual style" section.</w:t>
            </w:r>
          </w:p>
        </w:tc>
      </w:tr>
    </w:tbl>
    <w:bookmarkEnd w:id="9"/>
    <w:bookmarkStart w:id="10" w:name="X509b69154d44c305983c2642e1d14545c2bf703"/>
    <w:p>
      <w:pPr>
        <w:pStyle w:val="Heading3"/>
      </w:pPr>
      <w:r>
        <w:t xml:space="preserve">Explicitly NOT touched (out of scope per spec §9)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modules/s3dgraphy/sync/group_store.py</w:t>
      </w:r>
      <w:r>
        <w:t xml:space="preserve"> </w:t>
      </w:r>
      <w:r>
        <w:t xml:space="preserve">— D4-A:</w:t>
      </w:r>
      <w:r>
        <w:t xml:space="preserve"> </w:t>
      </w:r>
      <w:r>
        <w:rPr>
          <w:rStyle w:val="VerbatimChar"/>
        </w:rPr>
        <w:t xml:space="preserve">_emit_group_node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&lt;y:NodeLabel backgroundColor="#CCFFFF"&gt;</w:t>
      </w:r>
      <w:r>
        <w:t xml:space="preserve"> </w:t>
      </w:r>
      <w:r>
        <w:t xml:space="preserve">as the s3dgraphy round-trip discriminator. F2 does NOT touch the round-trip channel.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modules/s3dgraphy/sync/group_projector.py</w:t>
      </w:r>
      <w:r>
        <w:t xml:space="preserve"> </w:t>
      </w:r>
      <w:r>
        <w:t xml:space="preserve">— F2 only consumes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; nothing changes here.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modules/s3dgraphy/sync/graph_projector.py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_merge_groups</w:t>
      </w:r>
      <w:r>
        <w:t xml:space="preserve"> </w:t>
      </w:r>
      <w:r>
        <w:t xml:space="preserve">already attaches</w:t>
      </w:r>
      <w:r>
        <w:t xml:space="preserve"> </w:t>
      </w:r>
      <w:r>
        <w:rPr>
          <w:rStyle w:val="VerbatimChar"/>
        </w:rPr>
        <w:t xml:space="preserve">attributes["group_kind"]</w:t>
      </w:r>
      <w:r>
        <w:t xml:space="preserve">; F2 just reads it.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gui/dialog_paradata_manager.py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modules/s3dgraphy/s3dgraphy_dot_bridge.py</w:t>
      </w:r>
      <w:r>
        <w:t xml:space="preserve"> </w:t>
      </w:r>
      <w:r>
        <w:t xml:space="preserve">— UI unchanged (the user picks dimensions via existing AI06 checkboxes; colors apply automatically).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scripts/s3dgraphy_sync.py</w:t>
      </w:r>
      <w:r>
        <w:t xml:space="preserve"> </w:t>
      </w:r>
      <w:r>
        <w:t xml:space="preserve">— CLI unchanged.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tests/sync/fixtures/mini_volterra_baseline_ai03.graphml</w:t>
      </w:r>
      <w:r>
        <w:t xml:space="preserve"> </w:t>
      </w:r>
      <w:r>
        <w:t xml:space="preserve">— AC-2 baseline byte-identical (default</w:t>
      </w:r>
      <w:r>
        <w:t xml:space="preserve"> </w:t>
      </w:r>
      <w:r>
        <w:rPr>
          <w:rStyle w:val="VerbatimChar"/>
        </w:rPr>
        <w:t xml:space="preserve">groups=None</w:t>
      </w:r>
      <w:r>
        <w:t xml:space="preserve"> </w:t>
      </w:r>
      <w:r>
        <w:t xml:space="preserve">means no folders are emitted, so the palette is never consulted).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— no new dependencies.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test-strategy"/>
    <w:p>
      <w:pPr>
        <w:pStyle w:val="Heading2"/>
      </w:pPr>
      <w:r>
        <w:t xml:space="preserve">Test strategy</w:t>
      </w:r>
    </w:p>
    <w:p>
      <w:pPr>
        <w:pStyle w:val="FirstParagraph"/>
      </w:pPr>
      <w:r>
        <w:t xml:space="preserve">All new tests live in the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tests/sync/test_groups_export_em_template.py</w:t>
      </w:r>
      <w:r>
        <w:t xml:space="preserve"> </w:t>
      </w:r>
      <w:r>
        <w:t xml:space="preserve">(already created in AI06 Group D.1, currently has 5 tests). Three new tests appended: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L4 EM template compliance</w:t>
      </w:r>
      <w:r>
        <w:t xml:space="preserve"> </w:t>
      </w:r>
      <w:r>
        <w:t xml:space="preserve">(same level as AI06's existing tests):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test_per_dimension_fill_color</w:t>
      </w:r>
      <w:r>
        <w:t xml:space="preserve"> </w:t>
      </w:r>
      <w:r>
        <w:t xml:space="preserve">— pins AC-1 + AC-4 (per-dim fill matches palette + alpha suffix is</w:t>
      </w:r>
      <w:r>
        <w:t xml:space="preserve"> </w:t>
      </w:r>
      <w:r>
        <w:rPr>
          <w:rStyle w:val="VerbatimChar"/>
        </w:rPr>
        <w:t xml:space="preserve">80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test_per_dimension_border_color</w:t>
      </w:r>
      <w:r>
        <w:t xml:space="preserve"> </w:t>
      </w:r>
      <w:r>
        <w:t xml:space="preserve">— pins AC-2 (per-dim border matches palette)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test_unknown_group_kind_falls_back_to_default</w:t>
      </w:r>
      <w:r>
        <w:t xml:space="preserve"> </w:t>
      </w:r>
      <w:r>
        <w:t xml:space="preserve">— pins AC-3 (defensive default)</w:t>
      </w:r>
    </w:p>
    <w:p>
      <w:pPr>
        <w:pStyle w:val="FirstParagraph"/>
      </w:pPr>
      <w:r>
        <w:rPr>
          <w:b/>
          <w:bCs/>
        </w:rPr>
        <w:t xml:space="preserve">Critical regression guards</w:t>
      </w:r>
      <w:r>
        <w:t xml:space="preserve"> </w:t>
      </w:r>
      <w:r>
        <w:t xml:space="preserve">(run after every commit Group A):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AC-6 (AI03)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tests/sync/test_round_trip.py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AI04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tests/sync/test_idempotent_ingest.py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AI04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tests/sync/test_cli_helper.py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AI04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tests/sync/test_paradata_store.py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AI05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tests/sync/test_round_trip_with_paradata.py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AI05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tests/sync/test_paradata_idempotent.py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AI05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tests/sync/test_strategy_a_no_regression.py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AI05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tests/sync/test_groups_export_em_template.py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AI06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tests/sync/test_round_trip_with_groups.py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AI06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tests/sync/test_groups_idempotent.py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AI06</w:t>
      </w:r>
    </w:p>
    <w:p>
      <w:pPr>
        <w:pStyle w:val="FirstParagraph"/>
      </w:pPr>
      <w:r>
        <w:t xml:space="preserve">Decision-pinning matrix: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/ Acceptance</w:t>
            </w:r>
          </w:p>
        </w:tc>
        <w:tc>
          <w:tcPr/>
          <w:p>
            <w:pPr>
              <w:pStyle w:val="Compact"/>
            </w:pPr>
            <w:r>
              <w:t xml:space="preserve">Pinning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palette (8 entries)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test_per_dimension_fill_color</w:t>
            </w:r>
            <w:r>
              <w:t xml:space="preserve"> </w:t>
            </w:r>
            <w:r>
              <w:t xml:space="preserve">(asserts each of the 8 entries)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D2-C fill 50% alpha + border colored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test_per_dimension_fill_color</w:t>
            </w:r>
            <w:r>
              <w:t xml:space="preserve"> </w:t>
            </w:r>
            <w:r>
              <w:t xml:space="preserve">(alpha) +</w:t>
            </w:r>
            <w:r>
              <w:t xml:space="preserve"> </w:t>
            </w:r>
            <w:r>
              <w:rPr>
                <w:rStyle w:val="VerbatimChar"/>
              </w:rPr>
              <w:t xml:space="preserve">test_per_dimension_border_color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D2-C label background unchanged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test_group_visual_matches_em_template</w:t>
            </w:r>
            <w:r>
              <w:t xml:space="preserve"> </w:t>
            </w:r>
            <w:r>
              <w:t xml:space="preserve">(AI06) — must stay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hardcoded dict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test_per_dimension_fill_color</w:t>
            </w:r>
            <w:r>
              <w:t xml:space="preserve"> </w:t>
            </w:r>
            <w:r>
              <w:t xml:space="preserve">imports</w:t>
            </w:r>
            <w:r>
              <w:t xml:space="preserve"> </w:t>
            </w:r>
            <w:r>
              <w:rPr>
                <w:rStyle w:val="VerbatimChar"/>
              </w:rPr>
              <w:t xml:space="preserve">_GROUP_KIND_PALETTE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graphml_writer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D4-A only export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test_groups_dialog_smoke.py</w:t>
            </w:r>
            <w:r>
              <w:t xml:space="preserve"> </w:t>
            </w:r>
            <w:r>
              <w:t xml:space="preserve">(AI06, indirectly: GroupStore output 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 unknown kind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test_unknown_group_kind_falls_back_to_default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 AC-2 byte-identical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test_ai03_export_byte_identical.py</w:t>
            </w:r>
          </w:p>
        </w:tc>
      </w:tr>
    </w:tbl>
    <w:p>
      <w:pPr>
        <w:pStyle w:val="BodyText"/>
      </w:pPr>
      <w:r>
        <w:t xml:space="preserve">Test count progression:</w:t>
      </w:r>
    </w:p>
    <w:p>
      <w:pPr>
        <w:pStyle w:val="Compact"/>
        <w:numPr>
          <w:ilvl w:val="0"/>
          <w:numId w:val="1006"/>
        </w:numPr>
      </w:pPr>
      <w:r>
        <w:t xml:space="preserve">Baseline (post-AI06): 176 passed, 3 skipped</w:t>
      </w:r>
    </w:p>
    <w:p>
      <w:pPr>
        <w:pStyle w:val="Compact"/>
        <w:numPr>
          <w:ilvl w:val="0"/>
          <w:numId w:val="1006"/>
        </w:numPr>
      </w:pPr>
      <w:r>
        <w:t xml:space="preserve">Post-Group A: 179 passed, 3 skipped (+3 new tests)</w:t>
      </w:r>
    </w:p>
    <w:p>
      <w:pPr>
        <w:pStyle w:val="Compact"/>
        <w:numPr>
          <w:ilvl w:val="0"/>
          <w:numId w:val="1006"/>
        </w:numPr>
      </w:pPr>
      <w:r>
        <w:t xml:space="preserve">Post-Group B: 179 passed, 3 skipped (no new tests)</w:t>
      </w:r>
    </w:p>
    <w:p>
      <w:r>
        <w:pict>
          <v:rect style="width:0;height:1.5pt" o:hralign="center" o:hrstd="t" o:hr="t"/>
        </w:pict>
      </w:r>
    </w:p>
    <w:bookmarkEnd w:id="12"/>
    <w:bookmarkStart w:id="16" w:name="group-0--pre-flight--rollback-safety"/>
    <w:p>
      <w:pPr>
        <w:pStyle w:val="Heading2"/>
      </w:pPr>
      <w:r>
        <w:t xml:space="preserve">Group 0 — Pre-flight &amp; rollback safety</w:t>
      </w:r>
    </w:p>
    <w:bookmarkStart w:id="13" w:name="X7bc4ff198453224d7a15e82602cce52323f3bb0"/>
    <w:p>
      <w:pPr>
        <w:pStyle w:val="Heading3"/>
      </w:pPr>
      <w:r>
        <w:t xml:space="preserve">Task 0.1: Verify clean starting point + push pending commits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operation)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1: Confirm starting point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"/Users/enzo/Library/Application Support/QGIS/QGIS3/profiles/default/python/plugins/pyarchinit"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'^\?\?'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--left-right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HEAD...@{u}</w:t>
      </w:r>
    </w:p>
    <w:p>
      <w:pPr>
        <w:pStyle w:val="FirstParagraph"/>
      </w:pPr>
      <w:r>
        <w:t xml:space="preserve">Expected: tracked changes empty, last commit is</w:t>
      </w:r>
      <w:r>
        <w:t xml:space="preserve"> </w:t>
      </w:r>
      <w:r>
        <w:rPr>
          <w:rStyle w:val="VerbatimChar"/>
        </w:rPr>
        <w:t xml:space="preserve">ecfb1788 docs(spec): AI08-F2 …</w:t>
      </w:r>
      <w:r>
        <w:t xml:space="preserve"> </w:t>
      </w:r>
      <w:r>
        <w:t xml:space="preserve">or later,</w:t>
      </w:r>
      <w:r>
        <w:t xml:space="preserve"> </w:t>
      </w:r>
      <w:r>
        <w:rPr>
          <w:rStyle w:val="VerbatimChar"/>
        </w:rPr>
        <w:t xml:space="preserve">1\t0</w:t>
      </w:r>
      <w:r>
        <w:t xml:space="preserve"> </w:t>
      </w:r>
      <w:r>
        <w:t xml:space="preserve">ahead-behind (the spec commit is unpushed).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2: Push the spec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Stratigraph_00001</w:t>
      </w:r>
    </w:p>
    <w:p>
      <w:pPr>
        <w:pStyle w:val="FirstParagraph"/>
      </w:pPr>
      <w:r>
        <w:t xml:space="preserve">Expected: 1 commit pushed (</w:t>
      </w:r>
      <w:r>
        <w:rPr>
          <w:rStyle w:val="VerbatimChar"/>
        </w:rPr>
        <w:t xml:space="preserve">ecfb1788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3: Verify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--left-right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HEAD...@{u}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0\t0</w:t>
      </w:r>
      <w:r>
        <w:t xml:space="preserve">.</w:t>
      </w:r>
    </w:p>
    <w:bookmarkEnd w:id="13"/>
    <w:bookmarkStart w:id="14" w:name="task-02-create-ai08-f2-rollback-tag"/>
    <w:p>
      <w:pPr>
        <w:pStyle w:val="Heading3"/>
      </w:pPr>
      <w:r>
        <w:t xml:space="preserve">Task 0.2: Create AI08-F2 rollback tag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operation)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1: Create annotated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pre-ai08f2-palette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"Pre-flight rollback tag for AI08-F2 / per-dimension visual style"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"pre-ai0|phase2"</w:t>
      </w:r>
    </w:p>
    <w:p>
      <w:pPr>
        <w:pStyle w:val="FirstParagraph"/>
      </w:pPr>
      <w:r>
        <w:t xml:space="preserve">Expected output (8 lines):</w:t>
      </w:r>
    </w:p>
    <w:p>
      <w:pPr>
        <w:pStyle w:val="SourceCode"/>
      </w:pPr>
      <w:r>
        <w:rPr>
          <w:rStyle w:val="VerbatimChar"/>
        </w:rPr>
        <w:t xml:space="preserve">phase2-ai03-graphml-delegation-5.2.0-alpha</w:t>
      </w:r>
      <w:r>
        <w:br/>
      </w:r>
      <w:r>
        <w:rPr>
          <w:rStyle w:val="VerbatimChar"/>
        </w:rPr>
        <w:t xml:space="preserve">phase2-ai04-bridge-bidirectional-5.3.0-alpha</w:t>
      </w:r>
      <w:r>
        <w:br/>
      </w:r>
      <w:r>
        <w:rPr>
          <w:rStyle w:val="VerbatimChar"/>
        </w:rPr>
        <w:t xml:space="preserve">phase2-ai05-paradata-store-5.4.0-alpha</w:t>
      </w:r>
      <w:r>
        <w:br/>
      </w:r>
      <w:r>
        <w:rPr>
          <w:rStyle w:val="VerbatimChar"/>
        </w:rPr>
        <w:t xml:space="preserve">phase2-ai06-node-grouping-5.5.0-alpha</w:t>
      </w:r>
      <w:r>
        <w:br/>
      </w:r>
      <w:r>
        <w:rPr>
          <w:rStyle w:val="VerbatimChar"/>
        </w:rPr>
        <w:t xml:space="preserve">pre-ai03-graphml-delegation</w:t>
      </w:r>
      <w:r>
        <w:br/>
      </w:r>
      <w:r>
        <w:rPr>
          <w:rStyle w:val="VerbatimChar"/>
        </w:rPr>
        <w:t xml:space="preserve">pre-ai04-bridge</w:t>
      </w:r>
      <w:r>
        <w:br/>
      </w:r>
      <w:r>
        <w:rPr>
          <w:rStyle w:val="VerbatimChar"/>
        </w:rPr>
        <w:t xml:space="preserve">pre-ai05-paradata</w:t>
      </w:r>
      <w:r>
        <w:br/>
      </w:r>
      <w:r>
        <w:rPr>
          <w:rStyle w:val="VerbatimChar"/>
        </w:rPr>
        <w:t xml:space="preserve">pre-ai06-grouping</w:t>
      </w:r>
      <w:r>
        <w:br/>
      </w:r>
      <w:r>
        <w:rPr>
          <w:rStyle w:val="VerbatimChar"/>
        </w:rPr>
        <w:t xml:space="preserve">pre-ai08f2-palette</w:t>
      </w:r>
    </w:p>
    <w:p>
      <w:pPr>
        <w:pStyle w:val="FirstParagraph"/>
      </w:pPr>
      <w:r>
        <w:t xml:space="preserve">(9 lines total — 4 phase2 + 5 pre-ai0X.)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2: Push the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pre-ai08f2-palette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ls-remote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origin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"refs/tags/pre-ai08f2-palette$"</w:t>
      </w:r>
    </w:p>
    <w:p>
      <w:pPr>
        <w:pStyle w:val="FirstParagraph"/>
      </w:pPr>
      <w:r>
        <w:t xml:space="preserve">Expected: 1 matching line.</w:t>
      </w:r>
    </w:p>
    <w:bookmarkEnd w:id="14"/>
    <w:bookmarkStart w:id="15" w:name="task-03-bump-version-to-551-alpha"/>
    <w:p>
      <w:pPr>
        <w:pStyle w:val="Heading3"/>
      </w:pPr>
      <w:r>
        <w:t xml:space="preserve">Task 0.3: Bump version to 5.5.1-alpha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metadata.txt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1: Read current version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"^version="</w:t>
      </w:r>
      <w:r>
        <w:rPr>
          <w:rStyle w:val="NormalTok"/>
        </w:rPr>
        <w:t xml:space="preserve"> metadata.txt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version=5.5.0-alpha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2: Edit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metadata.txt</w:t>
      </w:r>
      <w:r>
        <w:rPr>
          <w:b/>
          <w:bCs/>
        </w:rPr>
        <w:t xml:space="preserve"> </w:t>
      </w:r>
      <w:r>
        <w:rPr>
          <w:b/>
          <w:bCs/>
        </w:rPr>
        <w:t xml:space="preserve">— change exactly the line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version=5.5.0-alpha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version=5.5.1-alpha</w:t>
      </w:r>
    </w:p>
    <w:p>
      <w:pPr>
        <w:pStyle w:val="FirstParagraph"/>
      </w:pPr>
      <w:r>
        <w:t xml:space="preserve">Use the Edit tool. Do not touch anything else.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3: Verify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"^version="</w:t>
      </w:r>
      <w:r>
        <w:rPr>
          <w:rStyle w:val="NormalTok"/>
        </w:rPr>
        <w:t xml:space="preserve"> metadata.txt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version=5.5.1-alpha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4: Run baseline sanity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176 passed, 3 skipped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metadata.txt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chore(metadata): bump version to 5.5.1-alpha for AI08-F2</w:t>
      </w:r>
      <w:r>
        <w:br/>
      </w:r>
      <w:r>
        <w:br/>
      </w:r>
      <w:r>
        <w:rPr>
          <w:rStyle w:val="StringTok"/>
        </w:rPr>
        <w:t xml:space="preserve">Phase 2 / AI08-F2 — per-dimension visual style for group folders</w:t>
      </w:r>
      <w:r>
        <w:br/>
      </w:r>
      <w:r>
        <w:rPr>
          <w:rStyle w:val="StringTok"/>
        </w:rPr>
        <w:t xml:space="preserve">in the Extended Matrix export. Adds a hardcoded</w:t>
      </w:r>
      <w:r>
        <w:br/>
      </w:r>
      <w:r>
        <w:rPr>
          <w:rStyle w:val="StringTok"/>
        </w:rPr>
        <w:t xml:space="preserve">_GROUP_KIND_PALETTE in graphml_writer.py mapping each of the 8</w:t>
      </w:r>
      <w:r>
        <w:br/>
      </w:r>
      <w:r>
        <w:rPr>
          <w:rStyle w:val="StringTok"/>
        </w:rPr>
        <w:t xml:space="preserve">dimensions (area / struttura / attivita / settore / ambient /</w:t>
      </w:r>
      <w:r>
        <w:br/>
      </w:r>
      <w:r>
        <w:rPr>
          <w:rStyle w:val="StringTok"/>
        </w:rPr>
        <w:t xml:space="preserve">saggio / quad_par / adhoc) to a (fill_rgba_50pct, border_solid)</w:t>
      </w:r>
      <w:r>
        <w:br/>
      </w:r>
      <w:r>
        <w:rPr>
          <w:rStyle w:val="StringTok"/>
        </w:rPr>
        <w:t xml:space="preserve">tuple. The AI06 single-color rendering becomes per-dimension</w:t>
      </w:r>
      <w:r>
        <w:br/>
      </w:r>
      <w:r>
        <w:rPr>
          <w:rStyle w:val="StringTok"/>
        </w:rPr>
        <w:t xml:space="preserve">distinct, with 50% alpha fill so epoch swimlane rows stay visible</w:t>
      </w:r>
      <w:r>
        <w:br/>
      </w:r>
      <w:r>
        <w:rPr>
          <w:rStyle w:val="StringTok"/>
        </w:rPr>
        <w:t xml:space="preserve">through the group rectangle.</w:t>
      </w:r>
      <w:r>
        <w:br/>
      </w:r>
      <w:r>
        <w:br/>
      </w:r>
      <w:r>
        <w:rPr>
          <w:rStyle w:val="StringTok"/>
        </w:rPr>
        <w:t xml:space="preserve">Target tag: phase2-ai08f2-per-dim-visual-5.5.1-alpha.</w:t>
      </w:r>
      <w:r>
        <w:br/>
      </w:r>
      <w:r>
        <w:br/>
      </w:r>
      <w:r>
        <w:rPr>
          <w:rStyle w:val="StringTok"/>
        </w:rPr>
        <w:t xml:space="preserve">Spec: docs/superpowers/specs/2026-05-09-ai08f2-per-dim-visual-design.md</w:t>
      </w:r>
      <w:r>
        <w:br/>
      </w:r>
      <w:r>
        <w:rPr>
          <w:rStyle w:val="StringTok"/>
        </w:rPr>
        <w:t xml:space="preserve">Plan: docs/superpowers/plans/2026-05-09-ai08f2-per-dim-visual.md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group-a--palette--tests"/>
    <w:p>
      <w:pPr>
        <w:pStyle w:val="Heading2"/>
      </w:pPr>
      <w:r>
        <w:t xml:space="preserve">Group A — Palette + tests</w:t>
      </w:r>
    </w:p>
    <w:bookmarkStart w:id="17" w:name="Xcbc0a970a2c661f7e0b7cec79caa791cadd2048"/>
    <w:p>
      <w:pPr>
        <w:pStyle w:val="Heading3"/>
      </w:pPr>
      <w:r>
        <w:t xml:space="preserve">Task A.1: TDD — failing tests + implementation + commit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tests/sync/test_groups_export_em_template.py</w:t>
      </w:r>
      <w:r>
        <w:t xml:space="preserve"> </w:t>
      </w:r>
      <w:r>
        <w:t xml:space="preserve">(append 3 tests)</w:t>
      </w:r>
    </w:p>
    <w:p>
      <w:pPr>
        <w:pStyle w:val="Compact"/>
        <w:numPr>
          <w:ilvl w:val="0"/>
          <w:numId w:val="101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modules/s3dgraphy/sync/graphml_writer.py</w:t>
      </w:r>
      <w:r>
        <w:t xml:space="preserve"> </w:t>
      </w:r>
      <w:r>
        <w:t xml:space="preserve">(add constants + lookup)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 1: Append the 3 failing tests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tests/sync/test_groups_export_em_template.py</w:t>
      </w:r>
      <w:r>
        <w:t xml:space="preserve"> </w:t>
      </w:r>
      <w:r>
        <w:t xml:space="preserve">(after the existing 5 tests):</w:t>
      </w:r>
    </w:p>
    <w:p>
      <w:pPr>
        <w:pStyle w:val="SourceCode"/>
      </w:pP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AI08-F2 — Per-dimension visual style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expected_palette():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pinned palette from spec §3.1 (D1-A pastel-soft + D2-C 50% alpha)."""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:      (</w:t>
      </w:r>
      <w:r>
        <w:rPr>
          <w:rStyle w:val="StringTok"/>
        </w:rPr>
        <w:t xml:space="preserve">"#FFE0E680"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"#C84A5F"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"#FFE6CC80"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"#C66B33"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:  (</w:t>
      </w:r>
      <w:r>
        <w:rPr>
          <w:rStyle w:val="StringTok"/>
        </w:rPr>
        <w:t xml:space="preserve">"#FFF5CC80"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"#A89A33"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:   (</w:t>
      </w:r>
      <w:r>
        <w:rPr>
          <w:rStyle w:val="StringTok"/>
        </w:rPr>
        <w:t xml:space="preserve">"#E6FFCC80"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"#6BC633"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:   (</w:t>
      </w:r>
      <w:r>
        <w:rPr>
          <w:rStyle w:val="StringTok"/>
        </w:rPr>
        <w:t xml:space="preserve">"#CCFFE680"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"#33A86B"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:    (</w:t>
      </w:r>
      <w:r>
        <w:rPr>
          <w:rStyle w:val="StringTok"/>
        </w:rPr>
        <w:t xml:space="preserve">"#CCF5FF80"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"#3389A8"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:  (</w:t>
      </w:r>
      <w:r>
        <w:rPr>
          <w:rStyle w:val="StringTok"/>
        </w:rPr>
        <w:t xml:space="preserve">"#E0CCFF80"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"#6633C6"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:     (</w:t>
      </w:r>
      <w:r>
        <w:rPr>
          <w:rStyle w:val="StringTok"/>
        </w:rPr>
        <w:t xml:space="preserve">"#F5F5F580"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"#666666"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_seed_all_dimensions(db, sito):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"""Set us_table.&lt;col&gt;=&lt;value&gt; for one row each of the 7 SQL dimensions."""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id_us FROM us_table WHERE sito=? LIMIT 7"</w:t>
      </w:r>
      <w:r>
        <w:rPr>
          <w:rStyle w:val="NormalTok"/>
        </w:rPr>
        <w:t xml:space="preserve">, (sito,)))</w:t>
      </w:r>
      <w:r>
        <w:br/>
      </w:r>
      <w:r>
        <w:rPr>
          <w:rStyle w:val="NormalTok"/>
        </w:rPr>
        <w:t xml:space="preserve">    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"stanza-1"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"Q1"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(id_us,), (col, val)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(rows, pairs):</w:t>
      </w:r>
      <w:r>
        <w:br/>
      </w:r>
      <w:r>
        <w:rPr>
          <w:rStyle w:val="NormalTok"/>
        </w:rPr>
        <w:t xml:space="preserve">       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f"UPDATE us_table SET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=? WHERE id_us=?"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(val, id_us))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test_per_dimension_fill_color(mini_volterra, tmp_path, expected_palette):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"""AC-1 + AC-4: each rendered group folder's &lt;y:Fill color&gt; matches the</w:t>
      </w:r>
      <w:r>
        <w:br/>
      </w:r>
      <w:r>
        <w:rPr>
          <w:rStyle w:val="CommentTok"/>
        </w:rPr>
        <w:t xml:space="preserve">    palette entry for its group_kind, and the alpha suffix is always '80'</w:t>
      </w:r>
      <w:r>
        <w:br/>
      </w:r>
      <w:r>
        <w:rPr>
          <w:rStyle w:val="CommentTok"/>
        </w:rPr>
        <w:t xml:space="preserve">    (50% transparency, D2-C)."""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_seed_all_dimensions(mini_volterra, sito)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_export_with_groups(</w:t>
      </w:r>
      <w:r>
        <w:br/>
      </w:r>
      <w:r>
        <w:rPr>
          <w:rStyle w:val="NormalTok"/>
        </w:rPr>
        <w:t xml:space="preserve">        mini_volterra, sito, out,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(out))</w:t>
      </w:r>
      <w:r>
        <w:br/>
      </w:r>
      <w:r>
        <w:rPr>
          <w:rStyle w:val="NormalTok"/>
        </w:rPr>
        <w:t xml:space="preserve">    folders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"yfiles.foldertype"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(folders)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f"expected &gt;=7 group folders (one per seeded dim), got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(folders)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each folder: read &lt;y:NodeLabel&gt; text (group name) and verify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its &lt;y:Fill color&gt; matches one of the expected palette entries.</w:t>
      </w:r>
      <w:r>
        <w:br/>
      </w:r>
      <w:r>
        <w:rPr>
          <w:rStyle w:val="NormalTok"/>
        </w:rPr>
        <w:t xml:space="preserve">    fills_by_label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folders:</w:t>
      </w:r>
      <w:r>
        <w:br/>
      </w:r>
      <w:r>
        <w:rPr>
          <w:rStyle w:val="NormalTok"/>
        </w:rPr>
        <w:t xml:space="preserve">        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folder.find(</w:t>
      </w:r>
      <w:r>
        <w:rPr>
          <w:rStyle w:val="SpecialStringTok"/>
        </w:rPr>
        <w:t xml:space="preserve">f".//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GroupNode/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NodeLabel"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folder.find(</w:t>
      </w:r>
      <w:r>
        <w:rPr>
          <w:rStyle w:val="SpecialStringTok"/>
        </w:rPr>
        <w:t xml:space="preserve">f".//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GroupNode/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Fill"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fill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fills_by_label[(nl.text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fill.get(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Each label maps to a known seeded value; resolve back to dim:</w:t>
      </w:r>
      <w:r>
        <w:br/>
      </w:r>
      <w:r>
        <w:rPr>
          <w:rStyle w:val="NormalTok"/>
        </w:rPr>
        <w:t xml:space="preserve">    label_to_dim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:      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       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       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"stanza-1"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:       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"Q1"</w:t>
      </w:r>
      <w:r>
        <w:rPr>
          <w:rStyle w:val="NormalTok"/>
        </w:rPr>
        <w:t xml:space="preserve">:       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fills_by_label.items():</w:t>
      </w:r>
      <w:r>
        <w:br/>
      </w:r>
      <w:r>
        <w:rPr>
          <w:rStyle w:val="NormalTok"/>
        </w:rPr>
        <w:t xml:space="preserve">        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label_to_dim.get(label)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unrelated folder (shouldn't happen)</w:t>
      </w:r>
      <w:r>
        <w:br/>
      </w:r>
      <w:r>
        <w:rPr>
          <w:rStyle w:val="NormalTok"/>
        </w:rPr>
        <w:t xml:space="preserve">        expected_fill,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expected_palette[dim]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expected_fill,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f"folder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(group_kind=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f"expected fill=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expected_fill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AC-4: alpha suffix == '80'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color.endswith(</w:t>
      </w:r>
      <w:r>
        <w:rPr>
          <w:rStyle w:val="StringTok"/>
        </w:rPr>
        <w:t xml:space="preserve">"80"</w:t>
      </w:r>
      <w:r>
        <w:rPr>
          <w:rStyle w:val="NormalTok"/>
        </w:rPr>
        <w:t xml:space="preserve">),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f"fill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missing the 50% alpha suffix '80'"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test_per_dimension_border_color(mini_volterra, tmp_path, expected_palette):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"""AC-2: each rendered group folder's &lt;y:BorderStyle color&gt; matches</w:t>
      </w:r>
      <w:r>
        <w:br/>
      </w:r>
      <w:r>
        <w:rPr>
          <w:rStyle w:val="CommentTok"/>
        </w:rPr>
        <w:t xml:space="preserve">    the palette entry for its group_kind."""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_seed_all_dimensions(mini_volterra, sito)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_export_with_groups(</w:t>
      </w:r>
      <w:r>
        <w:br/>
      </w:r>
      <w:r>
        <w:rPr>
          <w:rStyle w:val="NormalTok"/>
        </w:rPr>
        <w:t xml:space="preserve">        mini_volterra, sito, out,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(out))</w:t>
      </w:r>
      <w:r>
        <w:br/>
      </w:r>
      <w:r>
        <w:rPr>
          <w:rStyle w:val="NormalTok"/>
        </w:rPr>
        <w:t xml:space="preserve">    folders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"yfiles.foldertype"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label_to_dim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"stanza-1"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folders:</w:t>
      </w:r>
      <w:r>
        <w:br/>
      </w:r>
      <w:r>
        <w:rPr>
          <w:rStyle w:val="NormalTok"/>
        </w:rPr>
        <w:t xml:space="preserve">        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folder.find(</w:t>
      </w:r>
      <w:r>
        <w:rPr>
          <w:rStyle w:val="SpecialStringTok"/>
        </w:rPr>
        <w:t xml:space="preserve">f".//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GroupNode/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NodeLabel"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folder.find(</w:t>
      </w:r>
      <w:r>
        <w:rPr>
          <w:rStyle w:val="SpecialStringTok"/>
        </w:rPr>
        <w:t xml:space="preserve">f".//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GroupNode/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BorderStyle"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(nl.text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label_to_dim.get(label)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_, expected_border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expected_palette[dim]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bs.get(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expected_border,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f"folder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(group_kind=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f"expected border=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expected_border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bs.get(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test_unknown_group_kind_falls_back_to_default(mini_volterra,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"""AC-3: a group with an unrecognized group_kind gets the default</w:t>
      </w:r>
      <w:r>
        <w:br/>
      </w:r>
      <w:r>
        <w:rPr>
          <w:rStyle w:val="CommentTok"/>
        </w:rPr>
        <w:t xml:space="preserve">    (#F5F5F580 fill + #000000 border). Synthesized via direct call to</w:t>
      </w:r>
      <w:r>
        <w:br/>
      </w:r>
      <w:r>
        <w:rPr>
          <w:rStyle w:val="CommentTok"/>
        </w:rPr>
        <w:t xml:space="preserve">    _inject_group_folders with a fake snapshot — bypasses the projector."""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_inject_group_folders, _GROUP_KIND_PALETTE,</w:t>
      </w:r>
      <w:r>
        <w:br/>
      </w:r>
      <w:r>
        <w:rPr>
          <w:rStyle w:val="NormalTok"/>
        </w:rPr>
        <w:t xml:space="preserve">        _GROUP_DEFAULT_FILL, _GROUP_DEFAULT_BORDER,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Sanity: the default values match the spec §3.1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_GROUP_DEFAULT_FILL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"#F5F5F580"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_GROUP_DEFAULT_BORDER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"#000000"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And "totally_bogus" is not in the palette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"totally_bogus"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_GROUP_KIND_PALETTE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First do a real export so we have a valid GraphML to inject into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_seed(mini_volterra, sito,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"basilica"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_export_with_groups(mini_volterra, sito, out, [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the EMIDs of 2 strat US already in the output (member candidates)</w:t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(out))</w:t>
      </w:r>
      <w:r>
        <w:br/>
      </w:r>
      <w:r>
        <w:rPr>
          <w:rStyle w:val="NormalTok"/>
        </w:rPr>
        <w:t xml:space="preserve">    NS_local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"{http://graphml.graphdrawing.org/xmlns}"</w:t>
      </w:r>
      <w:r>
        <w:br/>
      </w:r>
      <w:r>
        <w:rPr>
          <w:rStyle w:val="NormalTok"/>
        </w:rPr>
        <w:t xml:space="preserve">    Y_local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"{http://www.yworks.com/xml/graphml}"</w:t>
      </w:r>
      <w:r>
        <w:br/>
      </w:r>
      <w:r>
        <w:rPr>
          <w:rStyle w:val="NormalTok"/>
        </w:rPr>
        <w:t xml:space="preserve">    emid_kid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tree.getroot().findall(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NS_local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k.get(</w:t>
      </w:r>
      <w:r>
        <w:rPr>
          <w:rStyle w:val="StringTok"/>
        </w:rPr>
        <w:t xml:space="preserve">"attr.name"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"EMID"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emid_kid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emid_kid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NS_local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n.findall(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NS_local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data"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d.get(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emid_kid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d.text:</w:t>
      </w:r>
      <w:r>
        <w:br/>
      </w:r>
      <w:r>
        <w:rPr>
          <w:rStyle w:val="NormalTok"/>
        </w:rPr>
        <w:t xml:space="preserve">                emids.append(d.text.strip())</w:t>
      </w:r>
      <w:r>
        <w:br/>
      </w:r>
      <w:r>
        <w:rPr>
          <w:rStyle w:val="NormalTok"/>
        </w:rPr>
        <w:t xml:space="preserve">    candidate_emids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emids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)][: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(candidate_emids)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a fake snapshot with an unknown group_kind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_FakeNode: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"test-bogus-uuid"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"BogusGroup"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"totally_bogus"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:       sito,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      </w:t>
      </w:r>
      <w:r>
        <w:rPr>
          <w:rStyle w:val="StringTok"/>
        </w:rPr>
        <w:t xml:space="preserve">"BogusGroup"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fake_snapshot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[_FakeNode()]</w:t>
      </w:r>
      <w:r>
        <w:br/>
      </w:r>
      <w:r>
        <w:rPr>
          <w:rStyle w:val="NormalTok"/>
        </w:rPr>
        <w:t xml:space="preserve">    fake_members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"test-bogus-uuid"</w:t>
      </w:r>
      <w:r>
        <w:rPr>
          <w:rStyle w:val="NormalTok"/>
        </w:rPr>
        <w:t xml:space="preserve">: candidate_emids}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Inject into a fresh copy</w:t>
      </w:r>
      <w:r>
        <w:br/>
      </w:r>
      <w:r>
        <w:rPr>
          <w:rStyle w:val="NormalTok"/>
        </w:rPr>
        <w:t xml:space="preserve">    out2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"out_bogus.graphml"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shutil.copy2(out, out2)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Strip pre-existing grp_* folder so the inject finds clean strat</w:t>
      </w:r>
      <w:r>
        <w:br/>
      </w:r>
      <w:r>
        <w:rPr>
          <w:rStyle w:val="NormalTok"/>
        </w:rPr>
        <w:t xml:space="preserve">    tree2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(out2))</w:t>
      </w:r>
      <w:r>
        <w:br/>
      </w:r>
      <w:r>
        <w:rPr>
          <w:rStyle w:val="NormalTok"/>
        </w:rPr>
        <w:t xml:space="preserve">    parent_of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{c: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tree2.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(tree2.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NS_local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"grp_"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parent_of.get(f)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par.remove(f)</w:t>
      </w:r>
      <w:r>
        <w:br/>
      </w:r>
      <w:r>
        <w:rPr>
          <w:rStyle w:val="NormalTok"/>
        </w:rPr>
        <w:t xml:space="preserve">    tree2.write(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(out2),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xml_declaration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pretty_print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_inject_group_folders(fake_snapshot, fake_members, out2)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back the output and verify default colors applied</w:t>
      </w:r>
      <w:r>
        <w:br/>
      </w:r>
      <w:r>
        <w:rPr>
          <w:rStyle w:val="NormalTok"/>
        </w:rPr>
        <w:t xml:space="preserve">    tree3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(out2))</w:t>
      </w:r>
      <w:r>
        <w:br/>
      </w:r>
      <w:r>
        <w:rPr>
          <w:rStyle w:val="NormalTok"/>
        </w:rPr>
        <w:t xml:space="preserve">    bogus_folders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tree3.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NS_local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"yfiles.foldertype"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"grp_test-bogus-uuid"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(bogus_folders)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bogus_folders[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folder.find(</w:t>
      </w:r>
      <w:r>
        <w:rPr>
          <w:rStyle w:val="SpecialStringTok"/>
        </w:rPr>
        <w:t xml:space="preserve">f".//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Y_local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GroupNode/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Y_local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Fill"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folder.find(</w:t>
      </w:r>
      <w:r>
        <w:rPr>
          <w:rStyle w:val="SpecialStringTok"/>
        </w:rPr>
        <w:t xml:space="preserve">f".//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Y_local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GroupNode/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Y_local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BorderStyle"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fill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fill.get(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_GROUP_DEFAULT_FILL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bs.get(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_GROUP_DEFAULT_BORDER</w:t>
      </w:r>
    </w:p>
    <w:p>
      <w:pPr>
        <w:pStyle w:val="FirstParagraph"/>
      </w:pPr>
      <w:r>
        <w:t xml:space="preserve">(Note: this code uses helpers</w:t>
      </w:r>
      <w:r>
        <w:t xml:space="preserve"> </w:t>
      </w:r>
      <w:r>
        <w:rPr>
          <w:rStyle w:val="VerbatimChar"/>
        </w:rPr>
        <w:t xml:space="preserve">mini_volterra</w:t>
      </w:r>
      <w:r>
        <w:t xml:space="preserve">,</w:t>
      </w:r>
      <w:r>
        <w:t xml:space="preserve"> </w:t>
      </w:r>
      <w:r>
        <w:rPr>
          <w:rStyle w:val="VerbatimChar"/>
        </w:rPr>
        <w:t xml:space="preserve">_read_sito</w:t>
      </w:r>
      <w:r>
        <w:t xml:space="preserve">,</w:t>
      </w:r>
      <w:r>
        <w:t xml:space="preserve"> </w:t>
      </w:r>
      <w:r>
        <w:rPr>
          <w:rStyle w:val="VerbatimChar"/>
        </w:rPr>
        <w:t xml:space="preserve">_seed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_export_with_groups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NS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already defined at the top of the existing</w:t>
      </w:r>
      <w:r>
        <w:t xml:space="preserve"> </w:t>
      </w:r>
      <w:r>
        <w:rPr>
          <w:rStyle w:val="VerbatimChar"/>
        </w:rPr>
        <w:t xml:space="preserve">test_groups_export_em_template.py</w:t>
      </w:r>
      <w:r>
        <w:t xml:space="preserve"> </w:t>
      </w:r>
      <w:r>
        <w:t xml:space="preserve">from AI06 D.1. No new fixtures or helpers required.)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2: Run the new tests, expect failure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tests/sync/test_groups_export_em_template.py::test_per_dimension_fill_color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tests/sync/test_groups_export_em_template.py::test_per_dimension_border_color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tests/sync/test_groups_export_em_template.py::test_unknown_group_kind_falls_back_to_default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test_per_dimension_fill_color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test_per_dimension_border_color</w:t>
      </w:r>
      <w:r>
        <w:t xml:space="preserve"> </w:t>
      </w:r>
      <w:r>
        <w:t xml:space="preserve">FAIL with assertion errors (the actual fill is</w:t>
      </w:r>
      <w:r>
        <w:t xml:space="preserve"> </w:t>
      </w:r>
      <w:r>
        <w:rPr>
          <w:rStyle w:val="VerbatimChar"/>
        </w:rPr>
        <w:t xml:space="preserve">#F5F5F5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#FFE6CC80</w:t>
      </w:r>
      <w:r>
        <w:t xml:space="preserve">, and border is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#C66B33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test_unknown_group_kind_falls_back_to_default</w:t>
      </w:r>
      <w:r>
        <w:t xml:space="preserve"> </w:t>
      </w:r>
      <w:r>
        <w:t xml:space="preserve">FAIL with</w:t>
      </w:r>
      <w:r>
        <w:t xml:space="preserve"> </w:t>
      </w:r>
      <w:r>
        <w:rPr>
          <w:rStyle w:val="VerbatimChar"/>
        </w:rPr>
        <w:t xml:space="preserve">ImportError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_GROUP_KIND_PALETTE</w:t>
      </w:r>
      <w:r>
        <w:t xml:space="preserve"> </w:t>
      </w:r>
      <w:r>
        <w:t xml:space="preserve">(the constant doesn't exist yet).</w:t>
      </w:r>
    </w:p>
    <w:p>
      <w:pPr>
        <w:pStyle w:val="FirstParagraph"/>
      </w:pPr>
      <w:r>
        <w:t xml:space="preserve">This confirms the tests are wired up correctly — the implementation is the next step.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3: Locate the existing fill/border lines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graphml_writer.py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'fill.set("color", "#F5F5F5")\|bs.set("color", "#000000")'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modules/s3dgraphy/sync/graphml_writer.py</w:t>
      </w:r>
    </w:p>
    <w:p>
      <w:pPr>
        <w:pStyle w:val="FirstParagraph"/>
      </w:pPr>
      <w:r>
        <w:t xml:space="preserve">Expected: 2 hits, around lines 1431 and 1435 (inside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 4: Add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_GROUP_KIND_PALETTE</w:t>
      </w:r>
      <w:r>
        <w:rPr>
          <w:b/>
          <w:bCs/>
        </w:rPr>
        <w:t xml:space="preserve"> </w:t>
      </w:r>
      <w:r>
        <w:rPr>
          <w:b/>
          <w:bCs/>
        </w:rPr>
        <w:t xml:space="preserve">constant + defaults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modules/s3dgraphy/sync/graphml_writer.py</w:t>
      </w:r>
      <w:r>
        <w:t xml:space="preserve">, find the line</w:t>
      </w:r>
      <w:r>
        <w:t xml:space="preserve"> </w:t>
      </w:r>
      <w:r>
        <w:rPr>
          <w:rStyle w:val="VerbatimChar"/>
        </w:rPr>
        <w:t xml:space="preserve">def _inject_group_folders(</w:t>
      </w:r>
      <w:r>
        <w:t xml:space="preserve"> </w:t>
      </w:r>
      <w:r>
        <w:t xml:space="preserve">(around line 1264). Insert the constant block IMMEDIATELY ABOVE that line:</w:t>
      </w:r>
    </w:p>
    <w:p>
      <w:pPr>
        <w:pStyle w:val="SourceCode"/>
      </w:pPr>
      <w:r>
        <w:rPr>
          <w:rStyle w:val="CommentTok"/>
        </w:rPr>
        <w:t xml:space="preserve"># AI08-F2: per-dimension palette. Pastel-soft (D1-A) with 50% alpha</w:t>
      </w:r>
      <w:r>
        <w:br/>
      </w:r>
      <w:r>
        <w:rPr>
          <w:rStyle w:val="CommentTok"/>
        </w:rPr>
        <w:t xml:space="preserve"># fill (D2-C) so the epoch swimlane rows underneath stay visible,</w:t>
      </w:r>
      <w:r>
        <w:br/>
      </w:r>
      <w:r>
        <w:rPr>
          <w:rStyle w:val="CommentTok"/>
        </w:rPr>
        <w:t xml:space="preserve"># plus a darker solid border. Keys are group_kind values produced</w:t>
      </w:r>
      <w:r>
        <w:br/>
      </w:r>
      <w:r>
        <w:rPr>
          <w:rStyle w:val="CommentTok"/>
        </w:rPr>
        <w:t xml:space="preserve"># by group_projector.build_groups_from_sql + the "adhoc" kind from</w:t>
      </w:r>
      <w:r>
        <w:br/>
      </w:r>
      <w:r>
        <w:rPr>
          <w:rStyle w:val="CommentTok"/>
        </w:rPr>
        <w:t xml:space="preserve"># user-authored GroupStore entries.</w:t>
      </w:r>
      <w:r>
        <w:br/>
      </w:r>
      <w:r>
        <w:rPr>
          <w:rStyle w:val="NormalTok"/>
        </w:rPr>
        <w:t xml:space="preserve">_GROUP_KIND_PALETTE: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group_kind     : (fill_rgba_50pct,    border_solid)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:            (</w:t>
      </w:r>
      <w:r>
        <w:rPr>
          <w:rStyle w:val="StringTok"/>
        </w:rPr>
        <w:t xml:space="preserve">"#FFE0E680"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"#C84A5F"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:       (</w:t>
      </w:r>
      <w:r>
        <w:rPr>
          <w:rStyle w:val="StringTok"/>
        </w:rPr>
        <w:t xml:space="preserve">"#FFE6CC80"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"#C66B33"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:        (</w:t>
      </w:r>
      <w:r>
        <w:rPr>
          <w:rStyle w:val="StringTok"/>
        </w:rPr>
        <w:t xml:space="preserve">"#FFF5CC80"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"#A89A33"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:         (</w:t>
      </w:r>
      <w:r>
        <w:rPr>
          <w:rStyle w:val="StringTok"/>
        </w:rPr>
        <w:t xml:space="preserve">"#E6FFCC80"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"#6BC633"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:         (</w:t>
      </w:r>
      <w:r>
        <w:rPr>
          <w:rStyle w:val="StringTok"/>
        </w:rPr>
        <w:t xml:space="preserve">"#CCFFE680"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"#33A86B"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:          (</w:t>
      </w:r>
      <w:r>
        <w:rPr>
          <w:rStyle w:val="StringTok"/>
        </w:rPr>
        <w:t xml:space="preserve">"#CCF5FF80"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"#3389A8"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:        (</w:t>
      </w:r>
      <w:r>
        <w:rPr>
          <w:rStyle w:val="StringTok"/>
        </w:rPr>
        <w:t xml:space="preserve">"#E0CCFF80"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"#6633C6"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:           (</w:t>
      </w:r>
      <w:r>
        <w:rPr>
          <w:rStyle w:val="StringTok"/>
        </w:rPr>
        <w:t xml:space="preserve">"#F5F5F580"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"#666666"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_GROUP_DEFAULT_FILL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"#F5F5F580"</w:t>
      </w:r>
      <w:r>
        <w:br/>
      </w:r>
      <w:r>
        <w:rPr>
          <w:rStyle w:val="NormalTok"/>
        </w:rPr>
        <w:t xml:space="preserve">_GROUP_DEFAULT_BORDER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"#000000"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_inject_group_folders(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(The exact</w:t>
      </w:r>
      <w:r>
        <w:t xml:space="preserve"> </w:t>
      </w:r>
      <w:r>
        <w:rPr>
          <w:rStyle w:val="VerbatimChar"/>
        </w:rPr>
        <w:t xml:space="preserve">def _inject_group_folders(</w:t>
      </w:r>
      <w:r>
        <w:t xml:space="preserve"> </w:t>
      </w:r>
      <w:r>
        <w:t xml:space="preserve">signature and body is unchanged — the constants go in the empty space above the function.)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5: Replace the 2 hardcoded color sets</w:t>
      </w:r>
    </w:p>
    <w:p>
      <w:pPr>
        <w:pStyle w:val="FirstParagraph"/>
      </w:pPr>
      <w:r>
        <w:t xml:space="preserve">Find this block in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 </w:t>
      </w:r>
      <w:r>
        <w:t xml:space="preserve">(around lines 1430-1437):</w:t>
      </w:r>
    </w:p>
    <w:p>
      <w:pPr>
        <w:pStyle w:val="SourceCode"/>
      </w:pPr>
      <w:r>
        <w:rPr>
          <w:rStyle w:val="NormalTok"/>
        </w:rPr>
        <w:t xml:space="preserve">    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etree.SubElement(gn,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Fill"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"#F5F5F5"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etree.SubElement(gn,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BorderStyle"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Replace it with this (uses the</w:t>
      </w:r>
      <w:r>
        <w:t xml:space="preserve"> </w:t>
      </w:r>
      <w:r>
        <w:rPr>
          <w:rStyle w:val="VerbatimChar"/>
        </w:rPr>
        <w:t xml:space="preserve">attrs</w:t>
      </w:r>
      <w:r>
        <w:t xml:space="preserve"> </w:t>
      </w:r>
      <w:r>
        <w:t xml:space="preserve">variable which is already in scope at line 1370):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 AI08-F2: per-dimension palette lookup (D2-C). Default falls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 to AI06 grey + black for unknown group_kind values.</w:t>
      </w:r>
      <w:r>
        <w:br/>
      </w:r>
      <w:r>
        <w:rPr>
          <w:rStyle w:val="NormalTok"/>
        </w:rPr>
        <w:t xml:space="preserve">        group_kind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fill_rgba, border_rgb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_GROUP_KIND_PALETTE.get(</w:t>
      </w:r>
      <w:r>
        <w:br/>
      </w:r>
      <w:r>
        <w:rPr>
          <w:rStyle w:val="NormalTok"/>
        </w:rPr>
        <w:t xml:space="preserve">            group_kind, (_GROUP_DEFAULT_FILL, _GROUP_DEFAULT_BORDER))</w:t>
      </w:r>
      <w:r>
        <w:br/>
      </w:r>
      <w:r>
        <w:br/>
      </w:r>
      <w:r>
        <w:rPr>
          <w:rStyle w:val="NormalTok"/>
        </w:rPr>
        <w:t xml:space="preserve">    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etree.SubElement(gn,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Fill"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fill_rgba)</w:t>
      </w:r>
      <w:r>
        <w:br/>
      </w:r>
      <w:r>
        <w:rPr>
          <w:rStyle w:val="NormalTok"/>
        </w:rPr>
        <w:t xml:space="preserve">        fill.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etree.SubElement(gn,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BorderStyle"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border_rgb)</w:t>
      </w:r>
      <w:r>
        <w:br/>
      </w:r>
      <w:r>
        <w:rPr>
          <w:rStyle w:val="NormalTok"/>
        </w:rPr>
        <w:t xml:space="preserve">        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 6: Re-run the 3 new tests, expect green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tests/sync/test_groups_export_em_template.py::test_per_dimension_fill_color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tests/sync/test_groups_export_em_template.py::test_per_dimension_border_color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tests/sync/test_groups_export_em_template.py::test_unknown_group_kind_falls_back_to_default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-6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3 passed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 7: Run all AI06 group tests to confirm no regression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tests/sync/test_groups_export_em_template.py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8 passed</w:t>
      </w:r>
      <w:r>
        <w:t xml:space="preserve"> </w:t>
      </w:r>
      <w:r>
        <w:t xml:space="preserve">(5 AI06 + 3 new).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8: AC-2 baseline (CRITICAL — must stay green)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9: All 11 critical regression guards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tests/sync/test_ai03_export_byte_identical.py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tests/sync/test_idempotent_ingest.py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tests/sync/test_cli_helper.py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tests/sync/test_paradata_store.py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tests/sync/test_round_trip_with_paradata.py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tests/sync/test_paradata_idempotent.py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tests/sync/test_strategy_a_no_regression.py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tests/sync/test_groups_export_em_template.py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tests/sync/test_round_trip_with_groups.py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tests/sync/test_groups_idempotent.py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Expected: all green.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Step 10: Full suite — 176 → 179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179 passed, 3 skipped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 11: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modules/s3dgraphy/sync/graphml_writer.py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tests/sync/test_groups_export_em_template.py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feat(graphml_writer): per-dimension palette for group folders (AI08-F2)</w:t>
      </w:r>
      <w:r>
        <w:br/>
      </w:r>
      <w:r>
        <w:br/>
      </w:r>
      <w:r>
        <w:rPr>
          <w:rStyle w:val="StringTok"/>
        </w:rPr>
        <w:t xml:space="preserve">Introduces a hardcoded module-level palette</w:t>
      </w:r>
      <w:r>
        <w:br/>
      </w:r>
      <w:r>
        <w:rPr>
          <w:rStyle w:val="StringTok"/>
        </w:rPr>
        <w:t xml:space="preserve">_GROUP_KIND_PALETTE in graphml_writer.py mapping each of the 8</w:t>
      </w:r>
      <w:r>
        <w:br/>
      </w:r>
      <w:r>
        <w:rPr>
          <w:rStyle w:val="StringTok"/>
        </w:rPr>
        <w:t xml:space="preserve">grouping dimensions to a (fill_rgba_50pct, border_solid) tuple:</w:t>
      </w:r>
      <w:r>
        <w:br/>
      </w:r>
      <w:r>
        <w:br/>
      </w:r>
      <w:r>
        <w:rPr>
          <w:rStyle w:val="StringTok"/>
        </w:rPr>
        <w:t xml:space="preserve">  area      → #FFE0E680 / #C84A5F</w:t>
      </w:r>
      <w:r>
        <w:br/>
      </w:r>
      <w:r>
        <w:rPr>
          <w:rStyle w:val="StringTok"/>
        </w:rPr>
        <w:t xml:space="preserve">  struttura → #FFE6CC80 / #C66B33</w:t>
      </w:r>
      <w:r>
        <w:br/>
      </w:r>
      <w:r>
        <w:rPr>
          <w:rStyle w:val="StringTok"/>
        </w:rPr>
        <w:t xml:space="preserve">  attivita  → #FFF5CC80 / #A89A33</w:t>
      </w:r>
      <w:r>
        <w:br/>
      </w:r>
      <w:r>
        <w:rPr>
          <w:rStyle w:val="StringTok"/>
        </w:rPr>
        <w:t xml:space="preserve">  settore   → #E6FFCC80 / #6BC633</w:t>
      </w:r>
      <w:r>
        <w:br/>
      </w:r>
      <w:r>
        <w:rPr>
          <w:rStyle w:val="StringTok"/>
        </w:rPr>
        <w:t xml:space="preserve">  ambient   → #CCFFE680 / #33A86B</w:t>
      </w:r>
      <w:r>
        <w:br/>
      </w:r>
      <w:r>
        <w:rPr>
          <w:rStyle w:val="StringTok"/>
        </w:rPr>
        <w:t xml:space="preserve">  saggio    → #CCF5FF80 / #3389A8</w:t>
      </w:r>
      <w:r>
        <w:br/>
      </w:r>
      <w:r>
        <w:rPr>
          <w:rStyle w:val="StringTok"/>
        </w:rPr>
        <w:t xml:space="preserve">  quad_par  → #E0CCFF80 / #6633C6</w:t>
      </w:r>
      <w:r>
        <w:br/>
      </w:r>
      <w:r>
        <w:rPr>
          <w:rStyle w:val="StringTok"/>
        </w:rPr>
        <w:t xml:space="preserve">  adhoc     → #F5F5F580 / #666666</w:t>
      </w:r>
      <w:r>
        <w:br/>
      </w:r>
      <w:r>
        <w:br/>
      </w:r>
      <w:r>
        <w:rPr>
          <w:rStyle w:val="StringTok"/>
        </w:rPr>
        <w:t xml:space="preserve">The Stage 4e post-processor _inject_group_folders now reads</w:t>
      </w:r>
      <w:r>
        <w:br/>
      </w:r>
      <w:r>
        <w:rPr>
          <w:rStyle w:val="StringTok"/>
        </w:rPr>
        <w:t xml:space="preserve">group_kind from each ActivityNodeGroup's attributes dict and looks</w:t>
      </w:r>
      <w:r>
        <w:br/>
      </w:r>
      <w:r>
        <w:rPr>
          <w:rStyle w:val="StringTok"/>
        </w:rPr>
        <w:t xml:space="preserve">up the palette to populate &lt;y:Fill color&gt; and &lt;y:BorderStyle color&gt;.</w:t>
      </w:r>
      <w:r>
        <w:br/>
      </w:r>
      <w:r>
        <w:rPr>
          <w:rStyle w:val="StringTok"/>
        </w:rPr>
        <w:t xml:space="preserve">50% alpha (suffix 0x80) on fills lets the epoch swimlane rows show</w:t>
      </w:r>
      <w:r>
        <w:br/>
      </w:r>
      <w:r>
        <w:rPr>
          <w:rStyle w:val="StringTok"/>
        </w:rPr>
        <w:t xml:space="preserve">through the group rectangle.</w:t>
      </w:r>
      <w:r>
        <w:br/>
      </w:r>
      <w:r>
        <w:br/>
      </w:r>
      <w:r>
        <w:rPr>
          <w:rStyle w:val="StringTok"/>
        </w:rPr>
        <w:t xml:space="preserve">Unknown / missing group_kind falls back to (#F5F5F580, #000000) —</w:t>
      </w:r>
      <w:r>
        <w:br/>
      </w:r>
      <w:r>
        <w:rPr>
          <w:rStyle w:val="StringTok"/>
        </w:rPr>
        <w:t xml:space="preserve">AI06 grey at 50% alpha + black border (defensive default).</w:t>
      </w:r>
      <w:r>
        <w:br/>
      </w:r>
      <w:r>
        <w:br/>
      </w:r>
      <w:r>
        <w:rPr>
          <w:rStyle w:val="StringTok"/>
        </w:rPr>
        <w:t xml:space="preserve">Label background (#EBEBEB), Geometry, Shape, State unchanged</w:t>
      </w:r>
      <w:r>
        <w:br/>
      </w:r>
      <w:r>
        <w:rPr>
          <w:rStyle w:val="StringTok"/>
        </w:rPr>
        <w:t xml:space="preserve">(D2-C: only Fill+Border vary).</w:t>
      </w:r>
      <w:r>
        <w:br/>
      </w:r>
      <w:r>
        <w:br/>
      </w:r>
      <w:r>
        <w:rPr>
          <w:rStyle w:val="StringTok"/>
        </w:rPr>
        <w:t xml:space="preserve">Out of scope: group_store._emit_group_node (the s3dgraphy</w:t>
      </w:r>
      <w:r>
        <w:br/>
      </w:r>
      <w:r>
        <w:rPr>
          <w:rStyle w:val="StringTok"/>
        </w:rPr>
        <w:t xml:space="preserve">round-trip channel) keeps its #CCFFFF backgroundColor for the</w:t>
      </w:r>
      <w:r>
        <w:br/>
      </w:r>
      <w:r>
        <w:rPr>
          <w:rStyle w:val="StringTok"/>
        </w:rPr>
        <w:t xml:space="preserve">GraphMLImporter discriminator (D4-A).</w:t>
      </w:r>
      <w:r>
        <w:br/>
      </w:r>
      <w:r>
        <w:br/>
      </w:r>
      <w:r>
        <w:rPr>
          <w:rStyle w:val="StringTok"/>
        </w:rPr>
        <w:t xml:space="preserve">3 new L4 tests:</w:t>
      </w:r>
      <w:r>
        <w:br/>
      </w:r>
      <w:r>
        <w:rPr>
          <w:rStyle w:val="StringTok"/>
        </w:rPr>
        <w:t xml:space="preserve">  - test_per_dimension_fill_color (AC-1 + AC-4 alpha suffix)</w:t>
      </w:r>
      <w:r>
        <w:br/>
      </w:r>
      <w:r>
        <w:rPr>
          <w:rStyle w:val="StringTok"/>
        </w:rPr>
        <w:t xml:space="preserve">  - test_per_dimension_border_color (AC-2)</w:t>
      </w:r>
      <w:r>
        <w:br/>
      </w:r>
      <w:r>
        <w:rPr>
          <w:rStyle w:val="StringTok"/>
        </w:rPr>
        <w:t xml:space="preserve">  - test_unknown_group_kind_falls_back_to_default (AC-3)</w:t>
      </w:r>
      <w:r>
        <w:br/>
      </w:r>
      <w:r>
        <w:br/>
      </w:r>
      <w:r>
        <w:rPr>
          <w:rStyle w:val="StringTok"/>
        </w:rPr>
        <w:t xml:space="preserve">AC-2 byte-identical baseline GREEN (default groups=None → no</w:t>
      </w:r>
      <w:r>
        <w:br/>
      </w:r>
      <w:r>
        <w:rPr>
          <w:rStyle w:val="StringTok"/>
        </w:rPr>
        <w:t xml:space="preserve">folders → no palette lookup). All 11 critical regression guards</w:t>
      </w:r>
      <w:r>
        <w:br/>
      </w:r>
      <w:r>
        <w:rPr>
          <w:rStyle w:val="StringTok"/>
        </w:rPr>
        <w:t xml:space="preserve">green.</w:t>
      </w:r>
      <w:r>
        <w:br/>
      </w:r>
      <w:r>
        <w:br/>
      </w:r>
      <w:r>
        <w:rPr>
          <w:rStyle w:val="StringTok"/>
        </w:rPr>
        <w:t xml:space="preserve">Tests: 179/179 pass + 3 skipped.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17"/>
    <w:bookmarkStart w:id="18" w:name="task-a2-stability-sweep-no-commit"/>
    <w:p>
      <w:pPr>
        <w:pStyle w:val="Heading3"/>
      </w:pPr>
      <w:r>
        <w:t xml:space="preserve">Task A.2: Stability sweep (no commit)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(verification only)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1: Full suite × 3 for stability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Expected: 3 ×</w:t>
      </w:r>
      <w:r>
        <w:t xml:space="preserve"> </w:t>
      </w:r>
      <w:r>
        <w:rPr>
          <w:rStyle w:val="VerbatimChar"/>
        </w:rPr>
        <w:t xml:space="preserve">179 passed, 3 skipped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2: AC-2 baseline × 5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1 2 3 4 5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Expected: 5 ×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Step 3: Co-author trailer scan across the new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phase2-ai06-node-grouping-5.5.0-alpha..HEAD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t xml:space="preserve">If any check fails, STOP and investigate before proceeding to Group B.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group-b--release-packaging"/>
    <w:p>
      <w:pPr>
        <w:pStyle w:val="Heading2"/>
      </w:pPr>
      <w:r>
        <w:t xml:space="preserve">Group B — Release packaging</w:t>
      </w:r>
    </w:p>
    <w:bookmarkStart w:id="20" w:name="task-b1-dev-log-entry"/>
    <w:p>
      <w:pPr>
        <w:pStyle w:val="Heading3"/>
      </w:pPr>
      <w:r>
        <w:t xml:space="preserve">Task B.1: Dev-log entry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4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docs/superpowers/dev-log/T5.4_PyArchInit_Dev_Log.md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Step 1: Append the AI08-F2 section at END of file</w:t>
      </w:r>
    </w:p>
    <w:p>
      <w:pPr>
        <w:pStyle w:val="FirstParagraph"/>
      </w:pPr>
      <w:r>
        <w:t xml:space="preserve">Use the Edit tool to add at the bottom of</w:t>
      </w:r>
      <w:r>
        <w:t xml:space="preserve"> </w:t>
      </w:r>
      <w:r>
        <w:rPr>
          <w:rStyle w:val="VerbatimChar"/>
        </w:rPr>
        <w:t xml:space="preserve">docs/superpowers/dev-log/T5.4_PyArchInit_Dev_Log.md</w:t>
      </w:r>
      <w:r>
        <w:t xml:space="preserve">:</w:t>
      </w:r>
    </w:p>
    <w:p>
      <w:pPr>
        <w:pStyle w:val="SourceCode"/>
      </w:pP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Phase 2 — AI08-F2 Per-dimension visual style for group folders</w:t>
      </w:r>
      <w:r>
        <w:br/>
      </w:r>
      <w:r>
        <w:br/>
      </w:r>
      <w:r>
        <w:rPr>
          <w:rStyle w:val="NormalTok"/>
        </w:rPr>
        <w:t xml:space="preserve">**Date:** 2026-05-09</w:t>
      </w:r>
      <w:r>
        <w:br/>
      </w:r>
      <w:r>
        <w:rPr>
          <w:rStyle w:val="NormalTok"/>
        </w:rPr>
        <w:t xml:space="preserve">**Tag:** </w:t>
      </w:r>
      <w:r>
        <w:rPr>
          <w:rStyle w:val="InformationTok"/>
        </w:rPr>
        <w:t xml:space="preserve">`phase2-ai08f2-per-dim-visual-5.5.1-alpha`</w:t>
      </w:r>
      <w:r>
        <w:br/>
      </w:r>
      <w:r>
        <w:rPr>
          <w:rStyle w:val="NormalTok"/>
        </w:rPr>
        <w:t xml:space="preserve">**Spec:** </w:t>
      </w:r>
      <w:r>
        <w:rPr>
          <w:rStyle w:val="InformationTok"/>
        </w:rPr>
        <w:t xml:space="preserve">`docs/superpowers/specs/2026-05-09-ai08f2-per-dim-visual-design.md`</w:t>
      </w:r>
      <w:r>
        <w:br/>
      </w:r>
      <w:r>
        <w:rPr>
          <w:rStyle w:val="NormalTok"/>
        </w:rPr>
        <w:t xml:space="preserve">**Plan:** </w:t>
      </w:r>
      <w:r>
        <w:rPr>
          <w:rStyle w:val="InformationTok"/>
        </w:rPr>
        <w:t xml:space="preserve">`docs/superpowers/plans/2026-05-09-ai08f2-per-dim-visual.md`</w:t>
      </w:r>
      <w:r>
        <w:br/>
      </w:r>
      <w:r>
        <w:br/>
      </w:r>
      <w:r>
        <w:rPr>
          <w:rStyle w:val="FunctionTok"/>
        </w:rPr>
        <w:t xml:space="preserve">## What was built</w:t>
      </w:r>
      <w:r>
        <w:br/>
      </w:r>
      <w:r>
        <w:br/>
      </w:r>
      <w:r>
        <w:rPr>
          <w:rStyle w:val="NormalTok"/>
        </w:rPr>
        <w:t xml:space="preserve">Sub-feature spec of AI08 (split per Q0 = B in brainstorming session).</w:t>
      </w:r>
      <w:r>
        <w:br/>
      </w:r>
      <w:r>
        <w:rPr>
          <w:rStyle w:val="NormalTok"/>
        </w:rPr>
        <w:t xml:space="preserve">Adds distinct visual style per </w:t>
      </w:r>
      <w:r>
        <w:rPr>
          <w:rStyle w:val="InformationTok"/>
        </w:rPr>
        <w:t xml:space="preserve">`group_kind`</w:t>
      </w:r>
      <w:r>
        <w:rPr>
          <w:rStyle w:val="NormalTok"/>
        </w:rPr>
        <w:t xml:space="preserve"> to the Extended Matrix</w:t>
      </w:r>
      <w:r>
        <w:br/>
      </w:r>
      <w:r>
        <w:rPr>
          <w:rStyle w:val="NormalTok"/>
        </w:rPr>
        <w:t xml:space="preserve">export — each of the 8 grouping dimensions (area / struttura /</w:t>
      </w:r>
      <w:r>
        <w:br/>
      </w:r>
      <w:r>
        <w:rPr>
          <w:rStyle w:val="NormalTok"/>
        </w:rPr>
        <w:t xml:space="preserve">attivita / settore / ambient / saggio / quad_par / adhoc) now</w:t>
      </w:r>
      <w:r>
        <w:br/>
      </w:r>
      <w:r>
        <w:rPr>
          <w:rStyle w:val="NormalTok"/>
        </w:rPr>
        <w:t xml:space="preserve">renders with its own pastel-soft fill (50% alpha) and matching</w:t>
      </w:r>
      <w:r>
        <w:br/>
      </w:r>
      <w:r>
        <w:rPr>
          <w:rStyle w:val="NormalTok"/>
        </w:rPr>
        <w:t xml:space="preserve">darker solid border.</w:t>
      </w:r>
      <w:r>
        <w:br/>
      </w:r>
      <w:r>
        <w:br/>
      </w:r>
      <w:r>
        <w:rPr>
          <w:rStyle w:val="NormalTok"/>
        </w:rPr>
        <w:t xml:space="preserve">**`_GROUP_KIND_PALETTE`** — new module-level constant in</w:t>
      </w:r>
      <w:r>
        <w:br/>
      </w:r>
      <w:r>
        <w:rPr>
          <w:rStyle w:val="InformationTok"/>
        </w:rPr>
        <w:t xml:space="preserve">`modules/s3dgraphy/sync/graphml_writer.py`</w:t>
      </w:r>
      <w:r>
        <w:rPr>
          <w:rStyle w:val="NormalTok"/>
        </w:rPr>
        <w:t xml:space="preserve"> mapping each dimension</w:t>
      </w:r>
      <w:r>
        <w:br/>
      </w:r>
      <w:r>
        <w:rPr>
          <w:rStyle w:val="NormalTok"/>
        </w:rPr>
        <w:t xml:space="preserve">to a </w:t>
      </w:r>
      <w:r>
        <w:rPr>
          <w:rStyle w:val="InformationTok"/>
        </w:rPr>
        <w:t xml:space="preserve">`(fill_rgba_50pct, border_solid)`</w:t>
      </w:r>
      <w:r>
        <w:rPr>
          <w:rStyle w:val="NormalTok"/>
        </w:rPr>
        <w:t xml:space="preserve"> tuple.</w:t>
      </w:r>
      <w:r>
        <w:br/>
      </w:r>
      <w:r>
        <w:br/>
      </w:r>
      <w:r>
        <w:rPr>
          <w:rStyle w:val="NormalTok"/>
        </w:rPr>
        <w:t xml:space="preserve">**`_inject_group_folders`** — Stage 4e post-processor reads</w:t>
      </w:r>
      <w:r>
        <w:br/>
      </w:r>
      <w:r>
        <w:rPr>
          <w:rStyle w:val="InformationTok"/>
        </w:rPr>
        <w:t xml:space="preserve">`group_kind`</w:t>
      </w:r>
      <w:r>
        <w:rPr>
          <w:rStyle w:val="NormalTok"/>
        </w:rPr>
        <w:t xml:space="preserve"> from </w:t>
      </w:r>
      <w:r>
        <w:rPr>
          <w:rStyle w:val="InformationTok"/>
        </w:rPr>
        <w:t xml:space="preserve">`ActivityNodeGroup.attributes`</w:t>
      </w:r>
      <w:r>
        <w:rPr>
          <w:rStyle w:val="NormalTok"/>
        </w:rPr>
        <w:t xml:space="preserve"> and looks up the</w:t>
      </w:r>
      <w:r>
        <w:br/>
      </w:r>
      <w:r>
        <w:rPr>
          <w:rStyle w:val="NormalTok"/>
        </w:rPr>
        <w:t xml:space="preserve">palette to populate </w:t>
      </w:r>
      <w:r>
        <w:rPr>
          <w:rStyle w:val="InformationTok"/>
        </w:rPr>
        <w:t xml:space="preserve">`&lt;y:Fill color&gt;`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`&lt;y:BorderStyle color&gt;`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Unknown / missing </w:t>
      </w:r>
      <w:r>
        <w:rPr>
          <w:rStyle w:val="InformationTok"/>
        </w:rPr>
        <w:t xml:space="preserve">`group_kind`</w:t>
      </w:r>
      <w:r>
        <w:rPr>
          <w:rStyle w:val="NormalTok"/>
        </w:rPr>
        <w:t xml:space="preserve"> falls back to AI06 default colors.</w:t>
      </w:r>
      <w:r>
        <w:br/>
      </w:r>
      <w:r>
        <w:br/>
      </w:r>
      <w:r>
        <w:rPr>
          <w:rStyle w:val="NormalTok"/>
        </w:rPr>
        <w:t xml:space="preserve">50% alpha on fills (yEd </w:t>
      </w:r>
      <w:r>
        <w:rPr>
          <w:rStyle w:val="InformationTok"/>
        </w:rPr>
        <w:t xml:space="preserve">`#RRGGBBAA`</w:t>
      </w:r>
      <w:r>
        <w:rPr>
          <w:rStyle w:val="NormalTok"/>
        </w:rPr>
        <w:t xml:space="preserve"> format with </w:t>
      </w:r>
      <w:r>
        <w:rPr>
          <w:rStyle w:val="InformationTok"/>
        </w:rPr>
        <w:t xml:space="preserve">`AA=0x80`</w:t>
      </w:r>
      <w:r>
        <w:rPr>
          <w:rStyle w:val="NormalTok"/>
        </w:rPr>
        <w:t xml:space="preserve">) means</w:t>
      </w:r>
      <w:r>
        <w:br/>
      </w:r>
      <w:r>
        <w:rPr>
          <w:rStyle w:val="NormalTok"/>
        </w:rPr>
        <w:t xml:space="preserve">the epoch swimlane rows underneath stay visible through the group</w:t>
      </w:r>
      <w:r>
        <w:br/>
      </w:r>
      <w:r>
        <w:rPr>
          <w:rStyle w:val="NormalTok"/>
        </w:rPr>
        <w:t xml:space="preserve">rectangle. Border colors are solid (no alpha) so the dashed</w:t>
      </w:r>
      <w:r>
        <w:br/>
      </w:r>
      <w:r>
        <w:rPr>
          <w:rStyle w:val="NormalTok"/>
        </w:rPr>
        <w:t xml:space="preserve">silhouette of each group remains crisp.</w:t>
      </w:r>
      <w:r>
        <w:br/>
      </w:r>
      <w:r>
        <w:br/>
      </w:r>
      <w:r>
        <w:rPr>
          <w:rStyle w:val="FunctionTok"/>
        </w:rPr>
        <w:t xml:space="preserve">## Out of scope (untouched)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`group_store._emit_group_node`</w:t>
      </w:r>
      <w:r>
        <w:rPr>
          <w:rStyle w:val="NormalTok"/>
        </w:rPr>
        <w:t xml:space="preserve"> keeps </w:t>
      </w:r>
      <w:r>
        <w:rPr>
          <w:rStyle w:val="InformationTok"/>
        </w:rPr>
        <w:t xml:space="preserve">`&lt;y:NodeLabel backgroundColor="#CCFFFF"&gt;`</w:t>
      </w:r>
      <w:r>
        <w:br/>
      </w:r>
      <w:r>
        <w:rPr>
          <w:rStyle w:val="NormalTok"/>
        </w:rPr>
        <w:t xml:space="preserve">  as the s3dgraphy round-trip discriminator. F2 only colors the</w:t>
      </w:r>
      <w:r>
        <w:br/>
      </w:r>
      <w:r>
        <w:rPr>
          <w:rStyle w:val="NormalTok"/>
        </w:rPr>
        <w:t xml:space="preserve">  user-visible export path (</w:t>
      </w:r>
      <w:r>
        <w:rPr>
          <w:rStyle w:val="InformationTok"/>
        </w:rPr>
        <w:t xml:space="preserve">`graphml_writer._inject_group_folders`</w:t>
      </w:r>
      <w:r>
        <w:rPr>
          <w:rStyle w:val="NormalTok"/>
        </w:rPr>
        <w:t xml:space="preserve">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AI07 (</w:t>
      </w:r>
      <w:r>
        <w:rPr>
          <w:rStyle w:val="InformationTok"/>
        </w:rPr>
        <w:t xml:space="preserve">`LocationNodeGroup`</w:t>
      </w:r>
      <w:r>
        <w:rPr>
          <w:rStyle w:val="NormalTok"/>
        </w:rPr>
        <w:t xml:space="preserve"> migration) still deferred (memory note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`project_ai07_locationnodegroup_deferral.md`</w:t>
      </w:r>
      <w:r>
        <w:rPr>
          <w:rStyle w:val="NormalTok"/>
        </w:rPr>
        <w:t xml:space="preserve">; reactivation</w:t>
      </w:r>
      <w:r>
        <w:br/>
      </w:r>
      <w:r>
        <w:rPr>
          <w:rStyle w:val="NormalTok"/>
        </w:rPr>
        <w:t xml:space="preserve">  deadline 2026-05-23).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AI08-F1 (hierarchical nesting) and AI08-F3 (auto-layout heuristics)</w:t>
      </w:r>
      <w:r>
        <w:br/>
      </w:r>
      <w:r>
        <w:rPr>
          <w:rStyle w:val="NormalTok"/>
        </w:rPr>
        <w:t xml:space="preserve">  remain separate spec/release targets.</w:t>
      </w:r>
      <w:r>
        <w:br/>
      </w:r>
      <w:r>
        <w:br/>
      </w:r>
      <w:r>
        <w:rPr>
          <w:rStyle w:val="FunctionTok"/>
        </w:rPr>
        <w:t xml:space="preserve">## Test counts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Baseline (post-AI06): 176 passed, 3 skipped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A: 179 passed, 3 skipped (+3 new tests)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B: 179 passed, 3 skipped (no new tests)</w:t>
      </w:r>
      <w:r>
        <w:br/>
      </w:r>
      <w:r>
        <w:br/>
      </w:r>
      <w:r>
        <w:rPr>
          <w:rStyle w:val="NormalTok"/>
        </w:rPr>
        <w:t xml:space="preserve">Final: **179 passed + 3 skipped** (Qt-headless smoke).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NormalTok"/>
        </w:rPr>
        <w:t xml:space="preserve">All 9 ACs from spec §7 satisfied. AC-2 byte-identical baseline</w:t>
      </w:r>
      <w:r>
        <w:br/>
      </w:r>
      <w:r>
        <w:rPr>
          <w:rStyle w:val="NormalTok"/>
        </w:rPr>
        <w:t xml:space="preserve">stayed green (default </w:t>
      </w:r>
      <w:r>
        <w:rPr>
          <w:rStyle w:val="InformationTok"/>
        </w:rPr>
        <w:t xml:space="preserve">`groups=None`</w:t>
      </w:r>
      <w:r>
        <w:rPr>
          <w:rStyle w:val="NormalTok"/>
        </w:rPr>
        <w:t xml:space="preserve"> → palette never consulted).</w:t>
      </w:r>
      <w:r>
        <w:br/>
      </w:r>
      <w:r>
        <w:br/>
      </w:r>
      <w:r>
        <w:rPr>
          <w:rStyle w:val="FunctionTok"/>
        </w:rPr>
        <w:t xml:space="preserve">## Manual smoke gate (Group B.3)</w:t>
      </w:r>
      <w:r>
        <w:br/>
      </w:r>
      <w:r>
        <w:br/>
      </w:r>
      <w:r>
        <w:rPr>
          <w:rStyle w:val="NormalTok"/>
        </w:rPr>
        <w:t xml:space="preserve">User-driven validation in QGIS — see plan §B.3.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Step 2: Verify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</w:t>
      </w:r>
      <w:r>
        <w:rPr>
          <w:rStyle w:val="NormalTok"/>
        </w:rPr>
        <w:t xml:space="preserve"> docs/superpowers/dev-log/T5.4_PyArchInit_Dev_Log.md</w:t>
      </w:r>
    </w:p>
    <w:p>
      <w:pPr>
        <w:pStyle w:val="FirstParagraph"/>
      </w:pPr>
      <w:r>
        <w:t xml:space="preserve">Expected: AI08-F2 section visible at the end.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docs/superpowers/dev-log/T5.4_PyArchInit_Dev_Log.md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docs(dev-log): Phase 2 / AI08-F2 per-dimension visual style entry</w:t>
      </w:r>
      <w:r>
        <w:br/>
      </w:r>
      <w:r>
        <w:br/>
      </w:r>
      <w:r>
        <w:rPr>
          <w:rStyle w:val="StringTok"/>
        </w:rPr>
        <w:t xml:space="preserve">Records AI08-F2 outcome: hardcoded _GROUP_KIND_PALETTE mapping the</w:t>
      </w:r>
      <w:r>
        <w:br/>
      </w:r>
      <w:r>
        <w:rPr>
          <w:rStyle w:val="StringTok"/>
        </w:rPr>
        <w:t xml:space="preserve">8 grouping dimensions to (fill_rgba_50pct, border_solid) tuples,</w:t>
      </w:r>
      <w:r>
        <w:br/>
      </w:r>
      <w:r>
        <w:rPr>
          <w:rStyle w:val="StringTok"/>
        </w:rPr>
        <w:t xml:space="preserve">applied in _inject_group_folders Stage 4e post-processor.</w:t>
      </w:r>
      <w:r>
        <w:br/>
      </w:r>
      <w:r>
        <w:br/>
      </w:r>
      <w:r>
        <w:rPr>
          <w:rStyle w:val="StringTok"/>
        </w:rPr>
        <w:t xml:space="preserve">Test counts at Group boundaries documented (176 → 179 + 3 skipped</w:t>
      </w:r>
      <w:r>
        <w:br/>
      </w:r>
      <w:r>
        <w:rPr>
          <w:rStyle w:val="StringTok"/>
        </w:rPr>
        <w:t xml:space="preserve">unchanged).</w:t>
      </w:r>
      <w:r>
        <w:br/>
      </w:r>
      <w:r>
        <w:br/>
      </w:r>
      <w:r>
        <w:rPr>
          <w:rStyle w:val="StringTok"/>
        </w:rPr>
        <w:t xml:space="preserve">Carry-overs documented: F1 hierarchical nesting + F3 auto-layout</w:t>
      </w:r>
      <w:r>
        <w:br/>
      </w:r>
      <w:r>
        <w:rPr>
          <w:rStyle w:val="StringTok"/>
        </w:rPr>
        <w:t xml:space="preserve">remain separate targets; AI07 LocationNodeGroup still deferred.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20"/>
    <w:bookmarkStart w:id="21" w:name="task-b2-changelog-bilingual-entry"/>
    <w:p>
      <w:pPr>
        <w:pStyle w:val="Heading3"/>
      </w:pPr>
      <w:r>
        <w:t xml:space="preserve">Task B.2: CHANGELOG bilingual entry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dev_logs/CHANGELOG.md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Step 1: Read top of file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  <w:r>
        <w:rPr>
          <w:rStyle w:val="NormalTok"/>
        </w:rPr>
        <w:t xml:space="preserve"> dev_logs/CHANGELOG.md</w:t>
      </w:r>
    </w:p>
    <w:p>
      <w:pPr>
        <w:pStyle w:val="FirstParagraph"/>
      </w:pPr>
      <w:r>
        <w:t xml:space="preserve">Identify the title and the existing</w:t>
      </w:r>
      <w:r>
        <w:t xml:space="preserve"> </w:t>
      </w:r>
      <w:r>
        <w:rPr>
          <w:rStyle w:val="VerbatimChar"/>
        </w:rPr>
        <w:t xml:space="preserve">## [5.5.0-alpha]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 2: Prepend the new section</w:t>
      </w:r>
    </w:p>
    <w:p>
      <w:pPr>
        <w:pStyle w:val="FirstParagraph"/>
      </w:pPr>
      <w:r>
        <w:t xml:space="preserve">Insert immediately after the title line:</w:t>
      </w:r>
    </w:p>
    <w:p>
      <w:pPr>
        <w:pStyle w:val="SourceCode"/>
      </w:pPr>
      <w:r>
        <w:rPr>
          <w:rStyle w:val="FunctionTok"/>
        </w:rPr>
        <w:t xml:space="preserve">## [5.5.1-alpha] - 2026-05-09</w:t>
      </w:r>
      <w:r>
        <w:br/>
      </w:r>
      <w:r>
        <w:br/>
      </w:r>
      <w:r>
        <w:rPr>
          <w:rStyle w:val="FunctionTok"/>
        </w:rPr>
        <w:t xml:space="preserve">### Italiano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**Phase 2 / AI08-F2 — Stile visivo per dimensione nei group folder.** Ogni dimensione di raggruppamento (area / struttura / attivita / settore / ambient / saggio / quad_par / adhoc) ora ha un fill pastello distinto al 50% di trasparenza più un bordo solido colorato della stessa famiglia. Il fill 50% lascia intravedere le righe delle epoche dietro il rettangolo del gruppo.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**Palette hardcoded** in </w:t>
      </w:r>
      <w:r>
        <w:rPr>
          <w:rStyle w:val="InformationTok"/>
        </w:rPr>
        <w:t xml:space="preserve">`modules/s3dgraphy/sync/graphml_writer.py`</w:t>
      </w:r>
      <w:r>
        <w:rPr>
          <w:rStyle w:val="NormalTok"/>
        </w:rPr>
        <w:t xml:space="preserve"> come constante </w:t>
      </w:r>
      <w:r>
        <w:rPr>
          <w:rStyle w:val="InformationTok"/>
        </w:rPr>
        <w:t xml:space="preserve">`_GROUP_KIND_PALETTE`</w:t>
      </w:r>
      <w:r>
        <w:rPr>
          <w:rStyle w:val="NormalTok"/>
        </w:rPr>
        <w:t xml:space="preserve">. Niente file di config — 8 entry, ognuna </w:t>
      </w:r>
      <w:r>
        <w:rPr>
          <w:rStyle w:val="InformationTok"/>
        </w:rPr>
        <w:t xml:space="preserve">`(fill_rgba_50pct, border_solid)`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**Default invariato.** Senza checkbox spuntate (</w:t>
      </w:r>
      <w:r>
        <w:rPr>
          <w:rStyle w:val="InformationTok"/>
        </w:rPr>
        <w:t xml:space="preserve">`groups=None`</w:t>
      </w:r>
      <w:r>
        <w:rPr>
          <w:rStyle w:val="NormalTok"/>
        </w:rPr>
        <w:t xml:space="preserve">) il pulsante verde produce lo stesso GraphML byte-identico al baseline AC-2. La palette si attiva solo quando i gruppi sono materializzati.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**Background label** (</w:t>
      </w:r>
      <w:r>
        <w:rPr>
          <w:rStyle w:val="InformationTok"/>
        </w:rPr>
        <w:t xml:space="preserve">`#EBEBEB`</w:t>
      </w:r>
      <w:r>
        <w:rPr>
          <w:rStyle w:val="NormalTok"/>
        </w:rPr>
        <w:t xml:space="preserve">) e geometry restano AI06. Solo </w:t>
      </w:r>
      <w:r>
        <w:rPr>
          <w:rStyle w:val="InformationTok"/>
        </w:rPr>
        <w:t xml:space="preserve">`&lt;y:Fill&gt;`</w:t>
      </w:r>
      <w:r>
        <w:rPr>
          <w:rStyle w:val="NormalTok"/>
        </w:rPr>
        <w:t xml:space="preserve"> e </w:t>
      </w:r>
      <w:r>
        <w:rPr>
          <w:rStyle w:val="InformationTok"/>
        </w:rPr>
        <w:t xml:space="preserve">`&lt;y:BorderStyle&gt;`</w:t>
      </w:r>
      <w:r>
        <w:rPr>
          <w:rStyle w:val="NormalTok"/>
        </w:rPr>
        <w:t xml:space="preserve"> cambiano per dimensione.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**Round-trip preservato.** L'output AI06 importava i folder via </w:t>
      </w:r>
      <w:r>
        <w:rPr>
          <w:rStyle w:val="InformationTok"/>
        </w:rPr>
        <w:t xml:space="preserve">`yfiles.foldertype="group"`</w:t>
      </w:r>
      <w:r>
        <w:rPr>
          <w:rStyle w:val="NormalTok"/>
        </w:rPr>
        <w:t xml:space="preserve"> + prefix </w:t>
      </w:r>
      <w:r>
        <w:rPr>
          <w:rStyle w:val="InformationTok"/>
        </w:rPr>
        <w:t xml:space="preserve">`grp_*`</w:t>
      </w:r>
      <w:r>
        <w:rPr>
          <w:rStyle w:val="NormalTok"/>
        </w:rPr>
        <w:t xml:space="preserve"> (lxml-based, color-agnostic) — nessun impatto su </w:t>
      </w:r>
      <w:r>
        <w:rPr>
          <w:rStyle w:val="InformationTok"/>
        </w:rPr>
        <w:t xml:space="preserve">`sql_apply_groups`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### English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**Phase 2 / AI08-F2 — Per-dimension visual style for group folders.** Each grouping dimension (area / struttura / attivita / settore / ambient / saggio / quad_par / adhoc) now has its own pastel fill at 50% transparency plus a matching solid darker border. The 50% alpha lets the epoch row swimlanes show through the group rectangle.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**Hardcoded palette** in </w:t>
      </w:r>
      <w:r>
        <w:rPr>
          <w:rStyle w:val="InformationTok"/>
        </w:rPr>
        <w:t xml:space="preserve">`modules/s3dgraphy/sync/graphml_writer.py`</w:t>
      </w:r>
      <w:r>
        <w:rPr>
          <w:rStyle w:val="NormalTok"/>
        </w:rPr>
        <w:t xml:space="preserve"> as the </w:t>
      </w:r>
      <w:r>
        <w:rPr>
          <w:rStyle w:val="InformationTok"/>
        </w:rPr>
        <w:t xml:space="preserve">`_GROUP_KIND_PALETTE`</w:t>
      </w:r>
      <w:r>
        <w:rPr>
          <w:rStyle w:val="NormalTok"/>
        </w:rPr>
        <w:t xml:space="preserve"> constant. No config file — 8 entries, each </w:t>
      </w:r>
      <w:r>
        <w:rPr>
          <w:rStyle w:val="InformationTok"/>
        </w:rPr>
        <w:t xml:space="preserve">`(fill_rgba_50pct, border_solid)`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**Default unchanged.** Without checked checkboxes (</w:t>
      </w:r>
      <w:r>
        <w:rPr>
          <w:rStyle w:val="InformationTok"/>
        </w:rPr>
        <w:t xml:space="preserve">`groups=None`</w:t>
      </w:r>
      <w:r>
        <w:rPr>
          <w:rStyle w:val="NormalTok"/>
        </w:rPr>
        <w:t xml:space="preserve">) the green Export button produces the same GraphML byte-identical to the AC-2 baseline. The palette only kicks in when groups are materialised.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**Label background** (</w:t>
      </w:r>
      <w:r>
        <w:rPr>
          <w:rStyle w:val="InformationTok"/>
        </w:rPr>
        <w:t xml:space="preserve">`#EBEBEB`</w:t>
      </w:r>
      <w:r>
        <w:rPr>
          <w:rStyle w:val="NormalTok"/>
        </w:rPr>
        <w:t xml:space="preserve">) and geometry remain as in AI06. Only </w:t>
      </w:r>
      <w:r>
        <w:rPr>
          <w:rStyle w:val="InformationTok"/>
        </w:rPr>
        <w:t xml:space="preserve">`&lt;y:Fill&gt;`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`&lt;y:BorderStyle&gt;`</w:t>
      </w:r>
      <w:r>
        <w:rPr>
          <w:rStyle w:val="NormalTok"/>
        </w:rPr>
        <w:t xml:space="preserve"> vary per dimension.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**Round-trip preserved.** The AI06 import path identifies group folders by </w:t>
      </w:r>
      <w:r>
        <w:rPr>
          <w:rStyle w:val="InformationTok"/>
        </w:rPr>
        <w:t xml:space="preserve">`yfiles.foldertype="group"`</w:t>
      </w:r>
      <w:r>
        <w:rPr>
          <w:rStyle w:val="NormalTok"/>
        </w:rPr>
        <w:t xml:space="preserve"> + </w:t>
      </w:r>
      <w:r>
        <w:rPr>
          <w:rStyle w:val="InformationTok"/>
        </w:rPr>
        <w:t xml:space="preserve">`grp_*`</w:t>
      </w:r>
      <w:r>
        <w:rPr>
          <w:rStyle w:val="NormalTok"/>
        </w:rPr>
        <w:t xml:space="preserve"> id prefix (lxml-based, color-agnostic) — no impact on </w:t>
      </w:r>
      <w:r>
        <w:rPr>
          <w:rStyle w:val="InformationTok"/>
        </w:rPr>
        <w:t xml:space="preserve">`sql_apply_groups`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(Keep the trailing blank line.)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3: Verify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-45</w:t>
      </w:r>
      <w:r>
        <w:rPr>
          <w:rStyle w:val="NormalTok"/>
        </w:rPr>
        <w:t xml:space="preserve"> dev_logs/CHANGELOG.md</w:t>
      </w:r>
    </w:p>
    <w:p>
      <w:pPr>
        <w:pStyle w:val="FirstParagraph"/>
      </w:pPr>
      <w:r>
        <w:t xml:space="preserve">Confirm new block on top, existing 5.5.0-alpha intact below.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dev_logs/CHANGELOG.md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docs(changelog): 5.5.1-alpha — AI08-F2 per-dim visual style (IT + EN)</w:t>
      </w:r>
      <w:r>
        <w:br/>
      </w:r>
      <w:r>
        <w:br/>
      </w:r>
      <w:r>
        <w:rPr>
          <w:rStyle w:val="StringTok"/>
        </w:rPr>
        <w:t xml:space="preserve">Bilingual entry summarising the AI08-F2 release:</w:t>
      </w:r>
      <w:r>
        <w:br/>
      </w:r>
      <w:r>
        <w:rPr>
          <w:rStyle w:val="StringTok"/>
        </w:rPr>
        <w:t xml:space="preserve">- New _GROUP_KIND_PALETTE in graphml_writer.py (8 entries,</w:t>
      </w:r>
      <w:r>
        <w:br/>
      </w:r>
      <w:r>
        <w:rPr>
          <w:rStyle w:val="StringTok"/>
        </w:rPr>
        <w:t xml:space="preserve">  pastel-soft fill at 50% alpha + matching solid darker border).</w:t>
      </w:r>
      <w:r>
        <w:br/>
      </w:r>
      <w:r>
        <w:rPr>
          <w:rStyle w:val="StringTok"/>
        </w:rPr>
        <w:t xml:space="preserve">- _inject_group_folders applies the palette per group_kind.</w:t>
      </w:r>
      <w:r>
        <w:br/>
      </w:r>
      <w:r>
        <w:rPr>
          <w:rStyle w:val="StringTok"/>
        </w:rPr>
        <w:t xml:space="preserve">- Default groups=None unchanged → AC-2 byte-identical preserved.</w:t>
      </w:r>
      <w:r>
        <w:br/>
      </w:r>
      <w:r>
        <w:rPr>
          <w:rStyle w:val="StringTok"/>
        </w:rPr>
        <w:t xml:space="preserve">- Label background and geometry remain as AI06; only Fill +</w:t>
      </w:r>
      <w:r>
        <w:br/>
      </w:r>
      <w:r>
        <w:rPr>
          <w:rStyle w:val="StringTok"/>
        </w:rPr>
        <w:t xml:space="preserve">  BorderStyle vary per dimension.</w:t>
      </w:r>
      <w:r>
        <w:br/>
      </w:r>
      <w:r>
        <w:rPr>
          <w:rStyle w:val="StringTok"/>
        </w:rPr>
        <w:t xml:space="preserve">- Round-trip path unaffected (color-agnostic identification by</w:t>
      </w:r>
      <w:r>
        <w:br/>
      </w:r>
      <w:r>
        <w:rPr>
          <w:rStyle w:val="StringTok"/>
        </w:rPr>
        <w:t xml:space="preserve">  yfiles.foldertype + grp_* prefix).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21"/>
    <w:bookmarkStart w:id="22" w:name="task-b3-manual-smoke-gate--tag--push"/>
    <w:p>
      <w:pPr>
        <w:pStyle w:val="Heading3"/>
      </w:pPr>
      <w:r>
        <w:t xml:space="preserve">Task B.3: Manual smoke gate + tag + push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(USER-driven manual validation; then git operations).</w:t>
      </w:r>
    </w:p>
    <w:p>
      <w:pPr>
        <w:pStyle w:val="BodyText"/>
      </w:pPr>
      <w:r>
        <w:t xml:space="preserve">This step is</w:t>
      </w:r>
      <w:r>
        <w:t xml:space="preserve"> </w:t>
      </w:r>
      <w:r>
        <w:rPr>
          <w:b/>
          <w:bCs/>
        </w:rPr>
        <w:t xml:space="preserve">user-driven</w:t>
      </w:r>
      <w:r>
        <w:t xml:space="preserve">. The dispatching agent waits for the user's "ok smoked, proceed" before triggering the tag.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Step 1: Final controller checks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'^\?\?'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must be empty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phase2-ai06-node-grouping-5.5.0-alpha..HEAD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phase2-ai06-node-grouping-5.5.0-alpha..HEAD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"^version="</w:t>
      </w:r>
      <w:r>
        <w:rPr>
          <w:rStyle w:val="NormalTok"/>
        </w:rPr>
        <w:t xml:space="preserve"> metadata.txt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44"/>
        </w:numPr>
      </w:pPr>
      <w:r>
        <w:t xml:space="preserve">empty status</w:t>
      </w:r>
    </w:p>
    <w:p>
      <w:pPr>
        <w:pStyle w:val="Compact"/>
        <w:numPr>
          <w:ilvl w:val="0"/>
          <w:numId w:val="1044"/>
        </w:numPr>
      </w:pPr>
      <w:r>
        <w:t xml:space="preserve">~5-6 commits since AI06 tag</w:t>
      </w:r>
    </w:p>
    <w:p>
      <w:pPr>
        <w:pStyle w:val="Compact"/>
        <w:numPr>
          <w:ilvl w:val="0"/>
          <w:numId w:val="1044"/>
        </w:numPr>
      </w:pPr>
      <w:r>
        <w:t xml:space="preserve">0 trailers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179 passed, 3 skipped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1 passed</w:t>
      </w:r>
      <w:r>
        <w:t xml:space="preserve"> </w:t>
      </w:r>
      <w:r>
        <w:t xml:space="preserve">(AC-2)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version=5.5.1-alpha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Step 2: USER manual smoke gate</w:t>
      </w:r>
    </w:p>
    <w:p>
      <w:pPr>
        <w:pStyle w:val="FirstParagraph"/>
      </w:pPr>
      <w:r>
        <w:t xml:space="preserve">User: restart QGIS, open a project with SQLite DB containing populated grouping columns. Click the green "Esporta Extended Matrix" button. In the dialog:</w:t>
      </w:r>
    </w:p>
    <w:p>
      <w:pPr>
        <w:pStyle w:val="Compact"/>
        <w:numPr>
          <w:ilvl w:val="0"/>
          <w:numId w:val="1046"/>
        </w:numPr>
      </w:pPr>
      <w:r>
        <w:t xml:space="preserve">Verify "Group US by" panel auto-checks the populated dimensions (AI06 unchanged).</w:t>
      </w:r>
    </w:p>
    <w:p>
      <w:pPr>
        <w:pStyle w:val="Compact"/>
        <w:numPr>
          <w:ilvl w:val="0"/>
          <w:numId w:val="1046"/>
        </w:numPr>
      </w:pPr>
      <w:r>
        <w:t xml:space="preserve">Spunta multiple dimensioni (es. struttura + attivita + adhoc).</w:t>
      </w:r>
    </w:p>
    <w:p>
      <w:pPr>
        <w:pStyle w:val="Compact"/>
        <w:numPr>
          <w:ilvl w:val="0"/>
          <w:numId w:val="1046"/>
        </w:numPr>
      </w:pPr>
      <w:r>
        <w:t xml:space="preserve">Click Export.</w:t>
      </w:r>
    </w:p>
    <w:p>
      <w:pPr>
        <w:pStyle w:val="FirstParagraph"/>
      </w:pPr>
      <w:r>
        <w:t xml:space="preserve">Open the exported GraphML in</w:t>
      </w:r>
      <w:r>
        <w:t xml:space="preserve"> </w:t>
      </w:r>
      <w:r>
        <w:rPr>
          <w:b/>
          <w:bCs/>
        </w:rPr>
        <w:t xml:space="preserve">yEd</w:t>
      </w:r>
      <w:r>
        <w:t xml:space="preserve">. Verify: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Each group folder has a distinct pastel fill</w:t>
      </w:r>
      <w:r>
        <w:t xml:space="preserve"> </w:t>
      </w:r>
      <w:r>
        <w:t xml:space="preserve">(orange-ish for struttura, yellow-ish for attivita, grey for adhoc, etc.).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The fill is 50% transparent</w:t>
      </w:r>
      <w:r>
        <w:t xml:space="preserve"> </w:t>
      </w:r>
      <w:r>
        <w:t xml:space="preserve">— the epoch row swimlane underneath the folder is visible (the band colors of the rows show through).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Each border color matches the family of its fill</w:t>
      </w:r>
      <w:r>
        <w:t xml:space="preserve"> </w:t>
      </w:r>
      <w:r>
        <w:t xml:space="preserve">(orange border on the orange-fill folder, yellow on yellow, etc.) — solid, dashed style.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Label background</w:t>
      </w:r>
      <w:r>
        <w:t xml:space="preserve"> </w:t>
      </w:r>
      <w:r>
        <w:t xml:space="preserve">is grey (</w:t>
      </w:r>
      <w:r>
        <w:rPr>
          <w:rStyle w:val="VerbatimChar"/>
        </w:rPr>
        <w:t xml:space="preserve">#EBEBEB</w:t>
      </w:r>
      <w:r>
        <w:t xml:space="preserve">) — same as AI06.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No layout shift</w:t>
      </w:r>
      <w:r>
        <w:t xml:space="preserve"> </w:t>
      </w:r>
      <w:r>
        <w:t xml:space="preserve">— folders are positioned exactly as in AI06.</w:t>
      </w:r>
    </w:p>
    <w:p>
      <w:pPr>
        <w:pStyle w:val="FirstParagraph"/>
      </w:pPr>
      <w:r>
        <w:t xml:space="preserve">Optional CLI check: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my-db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--sito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my-site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--mapping pyarchinit_us_mapping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/tmp/test_palette.graphml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--group-by</w:t>
      </w:r>
      <w:r>
        <w:rPr>
          <w:rStyle w:val="NormalTok"/>
        </w:rPr>
        <w:t xml:space="preserve"> struttura,attivita,adhoc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#FFE6CC80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/tmp/test_palette.graphml   </w:t>
      </w:r>
      <w:r>
        <w:rPr>
          <w:rStyle w:val="CommentTok"/>
        </w:rPr>
        <w:t xml:space="preserve"># expect ≥1 (struttura fill)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#FFF5CC80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/tmp/test_palette.graphml   </w:t>
      </w:r>
      <w:r>
        <w:rPr>
          <w:rStyle w:val="CommentTok"/>
        </w:rPr>
        <w:t xml:space="preserve"># expect ≥1 (attivita fill)</w:t>
      </w:r>
    </w:p>
    <w:p>
      <w:pPr>
        <w:pStyle w:val="FirstParagraph"/>
      </w:pPr>
      <w:r>
        <w:t xml:space="preserve">User writes back</w:t>
      </w:r>
      <w:r>
        <w:t xml:space="preserve"> </w:t>
      </w:r>
      <w:r>
        <w:rPr>
          <w:b/>
          <w:bCs/>
        </w:rPr>
        <w:t xml:space="preserve">"ok smoked, proceed"</w:t>
      </w:r>
      <w:r>
        <w:t xml:space="preserve"> </w:t>
      </w:r>
      <w:r>
        <w:t xml:space="preserve">when satisfied.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Step 3: Create the release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phase2-ai08f2-per-dim-visual-5.5.1-alpha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2 / AI08-F2: per-dimension visual style (pastel-soft fill at 50% alpha + matching solid darker border for each of the 8 grouping dimensions)"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"phase2|pre-ai08"</w:t>
      </w:r>
    </w:p>
    <w:p>
      <w:pPr>
        <w:pStyle w:val="FirstParagraph"/>
      </w:pPr>
      <w:r>
        <w:t xml:space="preserve">Expected (5 lines for phase2 + N for pre-aiNN):</w:t>
      </w:r>
    </w:p>
    <w:p>
      <w:pPr>
        <w:pStyle w:val="SourceCode"/>
      </w:pPr>
      <w:r>
        <w:rPr>
          <w:rStyle w:val="VerbatimChar"/>
        </w:rPr>
        <w:t xml:space="preserve">phase2-ai03-graphml-delegation-5.2.0-alpha</w:t>
      </w:r>
      <w:r>
        <w:br/>
      </w:r>
      <w:r>
        <w:rPr>
          <w:rStyle w:val="VerbatimChar"/>
        </w:rPr>
        <w:t xml:space="preserve">phase2-ai04-bridge-bidirectional-5.3.0-alpha</w:t>
      </w:r>
      <w:r>
        <w:br/>
      </w:r>
      <w:r>
        <w:rPr>
          <w:rStyle w:val="VerbatimChar"/>
        </w:rPr>
        <w:t xml:space="preserve">phase2-ai05-paradata-store-5.4.0-alpha</w:t>
      </w:r>
      <w:r>
        <w:br/>
      </w:r>
      <w:r>
        <w:rPr>
          <w:rStyle w:val="VerbatimChar"/>
        </w:rPr>
        <w:t xml:space="preserve">phase2-ai06-node-grouping-5.5.0-alpha</w:t>
      </w:r>
      <w:r>
        <w:br/>
      </w:r>
      <w:r>
        <w:rPr>
          <w:rStyle w:val="VerbatimChar"/>
        </w:rPr>
        <w:t xml:space="preserve">phase2-ai08f2-per-dim-visual-5.5.1-alpha</w:t>
      </w:r>
      <w:r>
        <w:br/>
      </w:r>
      <w:r>
        <w:rPr>
          <w:rStyle w:val="VerbatimChar"/>
        </w:rPr>
        <w:t xml:space="preserve">pre-ai08f2-palette</w:t>
      </w:r>
      <w:r>
        <w:br/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4: Push branch +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Stratigraph_00001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phase2-ai08f2-per-dim-visual-5.5.1-alpha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50"/>
        </w:numPr>
      </w:pPr>
      <w:r>
        <w:t xml:space="preserve">branch push: ~5-6 commits to</w:t>
      </w:r>
      <w:r>
        <w:t xml:space="preserve"> </w:t>
      </w:r>
      <w:r>
        <w:rPr>
          <w:rStyle w:val="VerbatimChar"/>
        </w:rPr>
        <w:t xml:space="preserve">origin/Stratigraph_00001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tag push:</w:t>
      </w:r>
      <w:r>
        <w:t xml:space="preserve"> </w:t>
      </w:r>
      <w:r>
        <w:rPr>
          <w:rStyle w:val="VerbatimChar"/>
        </w:rPr>
        <w:t xml:space="preserve">[new tag] phase2-ai08f2-per-dim-visual-5.5.1-alpha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Step 5: Verify on remote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ls-remote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origin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"phase2-ai08f2"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 2 lines (the tag commit + its</w:t>
      </w:r>
      <w:r>
        <w:t xml:space="preserve"> </w:t>
      </w:r>
      <w:r>
        <w:rPr>
          <w:rStyle w:val="VerbatimChar"/>
        </w:rPr>
        <w:t xml:space="preserve">^{}</w:t>
      </w:r>
      <w:r>
        <w:t xml:space="preserve"> </w:t>
      </w:r>
      <w:r>
        <w:t xml:space="preserve">deref).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Step 6: Final state check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--left-right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HEAD...@{u}   </w:t>
      </w:r>
      <w:r>
        <w:rPr>
          <w:rStyle w:val="CommentTok"/>
        </w:rPr>
        <w:t xml:space="preserve"># expect "0\t0"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36f73da54ae14cdb695254a71e153b29b707840"/>
    <w:p>
      <w:pPr>
        <w:pStyle w:val="Heading2"/>
      </w:pPr>
      <w:r>
        <w:t xml:space="preserve">Self-review checklist (run inline before delivering the plan)</w:t>
      </w:r>
    </w:p>
    <w:p>
      <w:pPr>
        <w:pStyle w:val="FirstParagraph"/>
      </w:pPr>
      <w:r>
        <w:t xml:space="preserve">Reviewed against the spec on 2026-05-09:</w:t>
      </w:r>
    </w:p>
    <w:p>
      <w:pPr>
        <w:pStyle w:val="BodyText"/>
      </w:pPr>
      <w:r>
        <w:rPr>
          <w:b/>
          <w:bCs/>
        </w:rPr>
        <w:t xml:space="preserve">1. Spec coverage</w:t>
      </w:r>
    </w:p>
    <w:p>
      <w:pPr>
        <w:pStyle w:val="Compact"/>
        <w:numPr>
          <w:ilvl w:val="0"/>
          <w:numId w:val="1053"/>
        </w:numPr>
      </w:pPr>
      <w:r>
        <w:t xml:space="preserve">§1 Overview → addressed by file structure + Group A narrative.</w:t>
      </w:r>
    </w:p>
    <w:p>
      <w:pPr>
        <w:pStyle w:val="Compact"/>
        <w:numPr>
          <w:ilvl w:val="0"/>
          <w:numId w:val="1053"/>
        </w:numPr>
      </w:pPr>
      <w:r>
        <w:t xml:space="preserve">§2 D1–D4 → each decision pinned by a task:</w:t>
      </w:r>
    </w:p>
    <w:p>
      <w:pPr>
        <w:pStyle w:val="Compact"/>
        <w:numPr>
          <w:ilvl w:val="1"/>
          <w:numId w:val="1054"/>
        </w:numPr>
      </w:pPr>
      <w:r>
        <w:t xml:space="preserve">D1 palette → A.1 Step 4 (the constant block has all 8 entries verbatim from spec §3.1)</w:t>
      </w:r>
    </w:p>
    <w:p>
      <w:pPr>
        <w:pStyle w:val="Compact"/>
        <w:numPr>
          <w:ilvl w:val="1"/>
          <w:numId w:val="1054"/>
        </w:numPr>
      </w:pPr>
      <w:r>
        <w:t xml:space="preserve">D2-C extent → A.1 Step 5 (only</w:t>
      </w:r>
      <w:r>
        <w:t xml:space="preserve"> </w:t>
      </w:r>
      <w:r>
        <w:rPr>
          <w:rStyle w:val="VerbatimChar"/>
        </w:rPr>
        <w:t xml:space="preserve">&lt;y:Fill&gt;</w:t>
      </w:r>
      <w:r>
        <w:t xml:space="preserve"> </w:t>
      </w:r>
      <w:r>
        <w:t xml:space="preserve">color and</w:t>
      </w:r>
      <w:r>
        <w:t xml:space="preserve"> </w:t>
      </w:r>
      <w:r>
        <w:rPr>
          <w:rStyle w:val="VerbatimChar"/>
        </w:rPr>
        <w:t xml:space="preserve">&lt;y:BorderStyle&gt;</w:t>
      </w:r>
      <w:r>
        <w:t xml:space="preserve"> </w:t>
      </w:r>
      <w:r>
        <w:t xml:space="preserve">color change; label bg untouched)</w:t>
      </w:r>
    </w:p>
    <w:p>
      <w:pPr>
        <w:pStyle w:val="Compact"/>
        <w:numPr>
          <w:ilvl w:val="1"/>
          <w:numId w:val="1054"/>
        </w:numPr>
      </w:pPr>
      <w:r>
        <w:t xml:space="preserve">D3 location → A.1 Step 4 (constant lives in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 </w:t>
      </w:r>
      <w:r>
        <w:t xml:space="preserve">next to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)</w:t>
      </w:r>
    </w:p>
    <w:p>
      <w:pPr>
        <w:pStyle w:val="Compact"/>
        <w:numPr>
          <w:ilvl w:val="1"/>
          <w:numId w:val="1054"/>
        </w:numPr>
      </w:pPr>
      <w:r>
        <w:t xml:space="preserve">D4-A scope → "Explicitly NOT touched" (group_store left alone)</w:t>
      </w:r>
    </w:p>
    <w:p>
      <w:pPr>
        <w:pStyle w:val="Compact"/>
        <w:numPr>
          <w:ilvl w:val="0"/>
          <w:numId w:val="1053"/>
        </w:numPr>
      </w:pPr>
      <w:r>
        <w:t xml:space="preserve">§3 Components: §3.1</w:t>
      </w:r>
      <w:r>
        <w:t xml:space="preserve"> </w:t>
      </w:r>
      <w:r>
        <w:rPr>
          <w:rStyle w:val="VerbatimChar"/>
        </w:rPr>
        <w:t xml:space="preserve">_GROUP_KIND_PALETTE</w:t>
      </w:r>
      <w:r>
        <w:t xml:space="preserve"> </w:t>
      </w:r>
      <w:r>
        <w:t xml:space="preserve">constant → A.1 Step 4; §3.2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 </w:t>
      </w:r>
      <w:r>
        <w:t xml:space="preserve">modification → A.1 Step 5; §3.3 NOT touched → file structure section.</w:t>
      </w:r>
    </w:p>
    <w:p>
      <w:pPr>
        <w:pStyle w:val="Compact"/>
        <w:numPr>
          <w:ilvl w:val="0"/>
          <w:numId w:val="1053"/>
        </w:numPr>
      </w:pPr>
      <w:r>
        <w:t xml:space="preserve">§4 Data flow → covered by the Group A narrative (snapshot → inject → palette lookup).</w:t>
      </w:r>
    </w:p>
    <w:p>
      <w:pPr>
        <w:pStyle w:val="Compact"/>
        <w:numPr>
          <w:ilvl w:val="0"/>
          <w:numId w:val="1053"/>
        </w:numPr>
      </w:pPr>
      <w:r>
        <w:t xml:space="preserve">§5 Error handling → AC-3 test (</w:t>
      </w:r>
      <w:r>
        <w:rPr>
          <w:rStyle w:val="VerbatimChar"/>
        </w:rPr>
        <w:t xml:space="preserve">test_unknown_group_kind_falls_back_to_default</w:t>
      </w:r>
      <w:r>
        <w:t xml:space="preserve">) pins the defensive default.</w:t>
      </w:r>
    </w:p>
    <w:p>
      <w:pPr>
        <w:pStyle w:val="Compact"/>
        <w:numPr>
          <w:ilvl w:val="0"/>
          <w:numId w:val="1053"/>
        </w:numPr>
      </w:pPr>
      <w:r>
        <w:t xml:space="preserve">§6 Testing: 3 new L4 tests + 11 critical regression guards. Test count 176 → 179 documented.</w:t>
      </w:r>
    </w:p>
    <w:p>
      <w:pPr>
        <w:pStyle w:val="Compact"/>
        <w:numPr>
          <w:ilvl w:val="0"/>
          <w:numId w:val="1053"/>
        </w:numPr>
      </w:pPr>
      <w:r>
        <w:t xml:space="preserve">§7 Acceptance criteria: AC-1/2/3/4 → A.1 tests; AC-5 → existing AI06 test (label bg unchanged); AC-6 → A.1 Step 8 + A.2; AC-7 → A.1 Step 9 + A.2; AC-8 → A.1 Step 10 + A.2; AC-9 → B.3 manual smoke.</w:t>
      </w:r>
    </w:p>
    <w:p>
      <w:pPr>
        <w:pStyle w:val="Compact"/>
        <w:numPr>
          <w:ilvl w:val="0"/>
          <w:numId w:val="1053"/>
        </w:numPr>
      </w:pPr>
      <w:r>
        <w:t xml:space="preserve">§8 Release plan → Group 0 (3 tasks) / Group A (2 tasks) / Group B (3 tasks) — matches.</w:t>
      </w:r>
    </w:p>
    <w:p>
      <w:pPr>
        <w:pStyle w:val="Compact"/>
        <w:numPr>
          <w:ilvl w:val="0"/>
          <w:numId w:val="1053"/>
        </w:numPr>
      </w:pPr>
      <w:r>
        <w:t xml:space="preserve">§9 Out of scope → "Explicitly NOT touched" + the dev-log entry's "Out of scope" subsection.</w:t>
      </w:r>
    </w:p>
    <w:p>
      <w:pPr>
        <w:pStyle w:val="Compact"/>
        <w:numPr>
          <w:ilvl w:val="0"/>
          <w:numId w:val="1053"/>
        </w:numPr>
      </w:pPr>
      <w:r>
        <w:t xml:space="preserve">§10 Risks → mitigations baked in (AC-2 stays green via opt-in default; manual smoke gate covers yEd alpha rendering).</w:t>
      </w:r>
    </w:p>
    <w:p>
      <w:pPr>
        <w:pStyle w:val="FirstParagraph"/>
      </w:pPr>
      <w:r>
        <w:rPr>
          <w:b/>
          <w:bCs/>
        </w:rPr>
        <w:t xml:space="preserve">2. Placeholder scan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rStyle w:val="VerbatimChar"/>
        </w:rPr>
        <w:t xml:space="preserve">TBD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 later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 appropriate error handling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Similar to Task N</w:t>
      </w:r>
      <w:r>
        <w:t xml:space="preserve"> </w:t>
      </w:r>
      <w:r>
        <w:t xml:space="preserve">placeholders. Every step has explicit code or commands. The "Note" in A.1 Step 1 about reused fixtures references already-existing helpers (</w:t>
      </w:r>
      <w:r>
        <w:rPr>
          <w:rStyle w:val="VerbatimChar"/>
        </w:rPr>
        <w:t xml:space="preserve">mini_volterra</w:t>
      </w:r>
      <w:r>
        <w:t xml:space="preserve">,</w:t>
      </w:r>
      <w:r>
        <w:t xml:space="preserve"> </w:t>
      </w:r>
      <w:r>
        <w:rPr>
          <w:rStyle w:val="VerbatimChar"/>
        </w:rPr>
        <w:t xml:space="preserve">_read_sito</w:t>
      </w:r>
      <w:r>
        <w:t xml:space="preserve">,</w:t>
      </w:r>
      <w:r>
        <w:t xml:space="preserve"> </w:t>
      </w:r>
      <w:r>
        <w:rPr>
          <w:rStyle w:val="VerbatimChar"/>
        </w:rPr>
        <w:t xml:space="preserve">_seed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_export_with_groups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NS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) defined in the same test file by AI06 D.1 — these names are real, not placeholders.</w:t>
      </w:r>
    </w:p>
    <w:p>
      <w:pPr>
        <w:pStyle w:val="BodyText"/>
      </w:pPr>
      <w:r>
        <w:rPr>
          <w:b/>
          <w:bCs/>
        </w:rPr>
        <w:t xml:space="preserve">3. Type consistency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_GROUP_KIND_PALETTE: dict</w:t>
      </w:r>
      <w:r>
        <w:t xml:space="preserve"> </w:t>
      </w:r>
      <w:r>
        <w:t xml:space="preserve">with values</w:t>
      </w:r>
      <w:r>
        <w:t xml:space="preserve"> </w:t>
      </w:r>
      <w:r>
        <w:rPr>
          <w:rStyle w:val="VerbatimChar"/>
        </w:rPr>
        <w:t xml:space="preserve">(fill_rgba_50pct, border_solid)</w:t>
      </w:r>
      <w:r>
        <w:t xml:space="preserve"> </w:t>
      </w:r>
      <w:r>
        <w:t xml:space="preserve">— consistent across A.1 Step 4 (definition), A.1 Step 5 (usage), and the test assertions (A.1 Step 1</w:t>
      </w:r>
      <w:r>
        <w:t xml:space="preserve"> </w:t>
      </w:r>
      <w:r>
        <w:rPr>
          <w:rStyle w:val="VerbatimChar"/>
        </w:rPr>
        <w:t xml:space="preserve">expected_palette</w:t>
      </w:r>
      <w:r>
        <w:t xml:space="preserve"> </w:t>
      </w:r>
      <w:r>
        <w:t xml:space="preserve">fixture).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_GROUP_DEFAULT_FILL = "#F5F5F580"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_GROUP_DEFAULT_BORDER = "#000000"</w:t>
      </w:r>
      <w:r>
        <w:t xml:space="preserve"> </w:t>
      </w:r>
      <w:r>
        <w:t xml:space="preserve">— consistent across A.1 Step 4 (definition) and the unknown-kind test (A.1 Step 1 imports them and asserts the values).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attrs.get("group_kind", "")</w:t>
      </w:r>
      <w:r>
        <w:t xml:space="preserve"> </w:t>
      </w:r>
      <w:r>
        <w:t xml:space="preserve">— uses the same</w:t>
      </w:r>
      <w:r>
        <w:t xml:space="preserve"> </w:t>
      </w:r>
      <w:r>
        <w:rPr>
          <w:rStyle w:val="VerbatimChar"/>
        </w:rPr>
        <w:t xml:space="preserve">attrs</w:t>
      </w:r>
      <w:r>
        <w:t xml:space="preserve"> </w:t>
      </w:r>
      <w:r>
        <w:t xml:space="preserve">variable already in scope at line 1370 (verified via Read tool); no new variable introduced.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expected_palette</w:t>
      </w:r>
      <w:r>
        <w:t xml:space="preserve"> </w:t>
      </w:r>
      <w:r>
        <w:t xml:space="preserve">fixture in A.1 Step 1 has 8 entries; A.1 Step 4 constant has 8 entries; entries are identical hex values.</w:t>
      </w:r>
    </w:p>
    <w:p>
      <w:r>
        <w:pict>
          <v:rect style="width:0;height:1.5pt" o:hralign="center" o:hrstd="t" o:hr="t"/>
        </w:pict>
      </w:r>
    </w:p>
    <w:bookmarkEnd w:id="24"/>
    <w:bookmarkStart w:id="25" w:name="execution-handoff"/>
    <w:p>
      <w:pPr>
        <w:pStyle w:val="Heading2"/>
      </w:pPr>
      <w:r>
        <w:t xml:space="preserve">Execution Handoff</w:t>
      </w:r>
    </w:p>
    <w:p>
      <w:pPr>
        <w:pStyle w:val="FirstParagraph"/>
      </w:pPr>
      <w:r>
        <w:rPr>
          <w:b/>
          <w:bCs/>
        </w:rPr>
        <w:t xml:space="preserve">Plan complete and saved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docs/superpowers/plans/2026-05-09-ai08f2-per-dim-visual.md</w:t>
      </w:r>
      <w:r>
        <w:rPr>
          <w:b/>
          <w:bCs/>
        </w:rPr>
        <w:t xml:space="preserve">. Two execution options:</w:t>
      </w:r>
    </w:p>
    <w:p>
      <w:pPr>
        <w:pStyle w:val="BodyText"/>
      </w:pPr>
      <w:r>
        <w:rPr>
          <w:b/>
          <w:bCs/>
        </w:rPr>
        <w:t xml:space="preserve">1. Subagent-Driven (recommended)</w:t>
      </w:r>
      <w:r>
        <w:t xml:space="preserve"> </w:t>
      </w:r>
      <w:r>
        <w:t xml:space="preserve">— Dispatch a fresh subagent per Group with two-stage review (spec compliance → code quality) between Groups. Group A is the only code-touching Group; Group 0 is git/admin and Group B is docs+tag.</w:t>
      </w:r>
    </w:p>
    <w:p>
      <w:pPr>
        <w:pStyle w:val="BodyText"/>
      </w:pPr>
      <w:r>
        <w:rPr>
          <w:b/>
          <w:bCs/>
        </w:rPr>
        <w:t xml:space="preserve">2. Inline Execution</w:t>
      </w:r>
      <w:r>
        <w:t xml:space="preserve"> </w:t>
      </w:r>
      <w:r>
        <w:t xml:space="preserve">— Execute tasks in this session using executing-plans, batch execution with checkpoints. Given the small scope (~6 commits), inline is reasonable and saves the subagent dispatch overhead.</w:t>
      </w:r>
    </w:p>
    <w:p>
      <w:pPr>
        <w:pStyle w:val="BodyText"/>
      </w:pPr>
      <w:r>
        <w:rPr>
          <w:b/>
          <w:bCs/>
        </w:rPr>
        <w:t xml:space="preserve">Which approach?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1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1"/>
  </w:num>
  <w:num w:numId="1045">
    <w:abstractNumId w:val="992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2"/>
  </w:num>
  <w:num w:numId="1049">
    <w:abstractNumId w:val="992"/>
  </w:num>
  <w:num w:numId="1050">
    <w:abstractNumId w:val="991"/>
  </w:num>
  <w:num w:numId="1051">
    <w:abstractNumId w:val="992"/>
  </w:num>
  <w:num w:numId="1052">
    <w:abstractNumId w:val="992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2026-05-09T11:29:39Z</dcterms:created>
  <dcterms:modified xsi:type="dcterms:W3CDTF">2026-05-09T11:29:39Z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