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### День </w:t>
      </w:r>
      <w:r w:rsidRPr="00CB62A5">
        <w:rPr>
          <w:rFonts w:ascii="Bahnschrift SemiBold SemiConden" w:hAnsi="Bahnschrift SemiBold SemiConden"/>
          <w:sz w:val="24"/>
          <w:lang w:val="ru-RU"/>
        </w:rPr>
        <w:t>1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Заголовок: </w:t>
      </w:r>
      <w:r w:rsidRPr="00CB62A5">
        <w:rPr>
          <w:rFonts w:ascii="Bahnschrift SemiBold SemiConden" w:hAnsi="Bahnschrift SemiBold SemiConden"/>
          <w:sz w:val="24"/>
          <w:lang w:val="ru-RU"/>
        </w:rPr>
        <w:t>Познакомимся с исландскими овечками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Текст: </w:t>
      </w:r>
      <w:r w:rsidRPr="00CB62A5">
        <w:rPr>
          <w:rFonts w:ascii="Bahnschrift SemiBold SemiConden" w:hAnsi="Bahnschrift SemiBold SemiConden"/>
          <w:sz w:val="24"/>
          <w:lang w:val="ru-RU"/>
        </w:rPr>
        <w:t xml:space="preserve">Мы отправимся в путешествие по одному из самых необычных туристических маршрутов Исландии — Золотому кольцу.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Овeчки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будут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вaшими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пocтoянными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cпутникaми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.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Ha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пoляx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и в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кeмпингax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, в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гopныx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дoлинax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и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пpямo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пocpeди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тpacc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—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кудa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бы вы ни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пoexaли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,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вaм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будут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вcтpeчaтьcя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бpoдящиe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caми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пo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ceбe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oвeчки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c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бapaшкaми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>.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### День 2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Заголовок: Освоение исландских вулканов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Текст: День начнется с восхождения на один из многих дремлющих вулканов Исландии, где вы сможете почувствовать мощь природных элементов и насладиться захватывающими видами. Позже мы посетим местные геотермальные источники, чтобы расслабиться после невероятных приключений дня.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### День 3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Заголовок: Исследование ледниковой лагуны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Текст: Приготовьтесь к круизу по ледниковой лагуне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Йёкульсарлон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>, где ледяные глыбы всех форм и размеров плавают в прозрачной холодной воде. После круиза мы отправимся на пляж с черным песком, чтобы увидеть, как эти ледяные скульптуры оказываются на берегу Атлантического океана.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### День 4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Заголовок: Поход по полям лавы и горячим источникам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Текст: </w:t>
      </w:r>
      <w:proofErr w:type="gramStart"/>
      <w:r w:rsidRPr="00CB62A5">
        <w:rPr>
          <w:rFonts w:ascii="Bahnschrift SemiBold SemiConden" w:hAnsi="Bahnschrift SemiBold SemiConden"/>
          <w:sz w:val="24"/>
          <w:lang w:val="ru-RU"/>
        </w:rPr>
        <w:t>В</w:t>
      </w:r>
      <w:proofErr w:type="gramEnd"/>
      <w:r w:rsidRPr="00CB62A5">
        <w:rPr>
          <w:rFonts w:ascii="Bahnschrift SemiBold SemiConden" w:hAnsi="Bahnschrift SemiBold SemiConden"/>
          <w:sz w:val="24"/>
          <w:lang w:val="ru-RU"/>
        </w:rPr>
        <w:t xml:space="preserve"> четвертый день нашей поездки вы сможете ощутить уникальный ландшафт Исландии, прогулявшись по лунным полям лавы. Далее нас ожидает купание в природном горячем источнике, погружение в который не только успокаивает тело, но и дух.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### День 5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Заголовок: Знакомство с водопадами и городской жизнь</w:t>
      </w:r>
      <w:bookmarkStart w:id="0" w:name="_GoBack"/>
      <w:bookmarkEnd w:id="0"/>
      <w:r w:rsidRPr="00CB62A5">
        <w:rPr>
          <w:rFonts w:ascii="Bahnschrift SemiBold SemiConden" w:hAnsi="Bahnschrift SemiBold SemiConden"/>
          <w:sz w:val="24"/>
          <w:lang w:val="ru-RU"/>
        </w:rPr>
        <w:t>ю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Текст: Будет посвящен водопадам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Скафтафэлл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и их великолепию. После восхищения природными красотами мы вернемся в город, чтобы погрузиться в культурную атмосферу Исландии, посетить местные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маркеты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 xml:space="preserve"> и попробовать кухню.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lastRenderedPageBreak/>
        <w:t>### День 6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Заголовок: Изучение подводного мира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Текст: В этот день предлагаем вам нырнуть с аквалангом в прозрачные воды </w:t>
      </w:r>
      <w:proofErr w:type="spellStart"/>
      <w:r w:rsidRPr="00CB62A5">
        <w:rPr>
          <w:rFonts w:ascii="Bahnschrift SemiBold SemiConden" w:hAnsi="Bahnschrift SemiBold SemiConden"/>
          <w:sz w:val="24"/>
          <w:lang w:val="ru-RU"/>
        </w:rPr>
        <w:t>силфраканьона</w:t>
      </w:r>
      <w:proofErr w:type="spellEnd"/>
      <w:r w:rsidRPr="00CB62A5">
        <w:rPr>
          <w:rFonts w:ascii="Bahnschrift SemiBold SemiConden" w:hAnsi="Bahnschrift SemiBold SemiConden"/>
          <w:sz w:val="24"/>
          <w:lang w:val="ru-RU"/>
        </w:rPr>
        <w:t>, где две тектонические плиты сходятся вместе. Вас ожидает незабываемое погружение между Северной Америкой и Европой.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### День 7</w:t>
      </w:r>
    </w:p>
    <w:p w:rsidR="00CB62A5" w:rsidRPr="00CB62A5" w:rsidRDefault="00CB62A5" w:rsidP="00CB62A5">
      <w:pPr>
        <w:rPr>
          <w:rFonts w:ascii="Bahnschrift SemiBold SemiConden" w:hAnsi="Bahnschrift SemiBold SemiConden"/>
          <w:sz w:val="24"/>
          <w:lang w:val="ru-RU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>Заголовок: Отдых и исландские традиции</w:t>
      </w:r>
    </w:p>
    <w:p w:rsidR="00BE069D" w:rsidRPr="00CB62A5" w:rsidRDefault="00CB62A5" w:rsidP="00CB62A5">
      <w:pPr>
        <w:rPr>
          <w:rFonts w:ascii="Bahnschrift SemiBold SemiConden" w:hAnsi="Bahnschrift SemiBold SemiConden"/>
          <w:sz w:val="24"/>
        </w:rPr>
      </w:pPr>
      <w:r w:rsidRPr="00CB62A5">
        <w:rPr>
          <w:rFonts w:ascii="Bahnschrift SemiBold SemiConden" w:hAnsi="Bahnschrift SemiBold SemiConden"/>
          <w:sz w:val="24"/>
          <w:lang w:val="ru-RU"/>
        </w:rPr>
        <w:t xml:space="preserve">Текст: Последний день вашего путешествия по Исландии будет менее насыщенным, чтобы вы могли спокойно подводить итоги увиденного и испытанного. Посетим рынок ручных работ, где вы сможете купить сувениры в виде исландской вязаной продукции. </w:t>
      </w:r>
      <w:proofErr w:type="spellStart"/>
      <w:r w:rsidRPr="00CB62A5">
        <w:rPr>
          <w:rFonts w:ascii="Bahnschrift SemiBold SemiConden" w:hAnsi="Bahnschrift SemiBold SemiConden"/>
          <w:sz w:val="24"/>
        </w:rPr>
        <w:t>Завершим</w:t>
      </w:r>
      <w:proofErr w:type="spellEnd"/>
      <w:r w:rsidRPr="00CB62A5">
        <w:rPr>
          <w:rFonts w:ascii="Bahnschrift SemiBold SemiConden" w:hAnsi="Bahnschrift SemiBold SemiConden"/>
          <w:sz w:val="24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</w:rPr>
        <w:t>день</w:t>
      </w:r>
      <w:proofErr w:type="spellEnd"/>
      <w:r w:rsidRPr="00CB62A5">
        <w:rPr>
          <w:rFonts w:ascii="Bahnschrift SemiBold SemiConden" w:hAnsi="Bahnschrift SemiBold SemiConden"/>
          <w:sz w:val="24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</w:rPr>
        <w:t>традиционным</w:t>
      </w:r>
      <w:proofErr w:type="spellEnd"/>
      <w:r w:rsidRPr="00CB62A5">
        <w:rPr>
          <w:rFonts w:ascii="Bahnschrift SemiBold SemiConden" w:hAnsi="Bahnschrift SemiBold SemiConden"/>
          <w:sz w:val="24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</w:rPr>
        <w:t>исландским</w:t>
      </w:r>
      <w:proofErr w:type="spellEnd"/>
      <w:r w:rsidRPr="00CB62A5">
        <w:rPr>
          <w:rFonts w:ascii="Bahnschrift SemiBold SemiConden" w:hAnsi="Bahnschrift SemiBold SemiConden"/>
          <w:sz w:val="24"/>
        </w:rPr>
        <w:t xml:space="preserve"> </w:t>
      </w:r>
      <w:proofErr w:type="spellStart"/>
      <w:r w:rsidRPr="00CB62A5">
        <w:rPr>
          <w:rFonts w:ascii="Bahnschrift SemiBold SemiConden" w:hAnsi="Bahnschrift SemiBold SemiConden"/>
          <w:sz w:val="24"/>
        </w:rPr>
        <w:t>ужином</w:t>
      </w:r>
      <w:proofErr w:type="spellEnd"/>
      <w:r w:rsidRPr="00CB62A5">
        <w:rPr>
          <w:rFonts w:ascii="Bahnschrift SemiBold SemiConden" w:hAnsi="Bahnschrift SemiBold SemiConden"/>
          <w:sz w:val="24"/>
        </w:rPr>
        <w:t>.</w:t>
      </w:r>
    </w:p>
    <w:sectPr w:rsidR="00BE069D" w:rsidRPr="00CB62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A5"/>
    <w:rsid w:val="005915F8"/>
    <w:rsid w:val="006E7E1B"/>
    <w:rsid w:val="00C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B5E0"/>
  <w15:chartTrackingRefBased/>
  <w15:docId w15:val="{1B6564FF-2618-4103-A8FA-B12BDAFB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Пятков</dc:creator>
  <cp:keywords/>
  <dc:description/>
  <cp:lastModifiedBy>Олег Пятков</cp:lastModifiedBy>
  <cp:revision>1</cp:revision>
  <dcterms:created xsi:type="dcterms:W3CDTF">2024-06-18T15:42:00Z</dcterms:created>
  <dcterms:modified xsi:type="dcterms:W3CDTF">2024-06-18T15:44:00Z</dcterms:modified>
</cp:coreProperties>
</file>