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20B1A" w:rsidRPr="002363FC">
        <w:rPr>
          <w:szCs w:val="21"/>
        </w:rPr>
        <w:t>2022.10.13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2363F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2363FC" w:rsidP="002363F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2363FC">
              <w:rPr>
                <w:rFonts w:hint="eastAsia"/>
                <w:szCs w:val="21"/>
              </w:rPr>
              <w:t>智慧公路养护管理系统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2363F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2363FC" w:rsidRDefault="002363FC" w:rsidP="002363FC">
            <w:pPr>
              <w:adjustRightInd w:val="0"/>
              <w:snapToGrid w:val="0"/>
              <w:spacing w:line="460" w:lineRule="atLeast"/>
              <w:jc w:val="center"/>
            </w:pPr>
            <w:r w:rsidRPr="002363FC">
              <w:rPr>
                <w:szCs w:val="21"/>
              </w:rPr>
              <w:t>2022.10.13 - 2022.11.10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650"/>
              <w:gridCol w:w="1532"/>
            </w:tblGrid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AA68D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ascii="Segoe UI" w:hAnsi="Segoe UI" w:cs="Segoe UI" w:hint="eastAsia"/>
                      <w:szCs w:val="21"/>
                      <w:shd w:val="clear" w:color="auto" w:fill="FFFFFF"/>
                    </w:rPr>
                    <w:t>登录及用户管理前端</w:t>
                  </w:r>
                  <w:r>
                    <w:rPr>
                      <w:rFonts w:ascii="Segoe UI" w:hAnsi="Segoe UI" w:cs="Segoe UI"/>
                      <w:szCs w:val="21"/>
                      <w:shd w:val="clear" w:color="auto" w:fill="FFFFFF"/>
                    </w:rPr>
                    <w:t>功能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AA68DF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2022.10.13- 2022.11.10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2363FC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裴奕博</w:t>
                  </w: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AA68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Segoe UI" w:hAnsi="Segoe UI" w:cs="Segoe UI" w:hint="eastAsia"/>
                      <w:szCs w:val="21"/>
                      <w:shd w:val="clear" w:color="auto" w:fill="FFFFFF"/>
                    </w:rPr>
                    <w:t>登录及用户管理</w:t>
                  </w:r>
                  <w:r>
                    <w:rPr>
                      <w:rFonts w:ascii="Segoe UI" w:hAnsi="Segoe UI" w:cs="Segoe UI" w:hint="eastAsia"/>
                      <w:szCs w:val="21"/>
                      <w:shd w:val="clear" w:color="auto" w:fill="FFFFFF"/>
                    </w:rPr>
                    <w:t>界面显示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AA68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2022.10.13 - 2022.11.10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2363F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黄一鸣</w:t>
                  </w: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AA68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Segoe UI" w:hAnsi="Segoe UI" w:cs="Segoe UI" w:hint="eastAsia"/>
                      <w:szCs w:val="21"/>
                      <w:shd w:val="clear" w:color="auto" w:fill="FFFFFF"/>
                    </w:rPr>
                    <w:t>后端</w:t>
                  </w:r>
                  <w:r>
                    <w:rPr>
                      <w:rFonts w:ascii="Segoe UI" w:hAnsi="Segoe UI" w:cs="Segoe UI"/>
                      <w:szCs w:val="21"/>
                      <w:shd w:val="clear" w:color="auto" w:fill="FFFFFF"/>
                    </w:rPr>
                    <w:t>用户管理功能接口上线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AA68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2022.10.13 - 2022.11.10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2363F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林哲显</w:t>
                  </w:r>
                  <w:proofErr w:type="gramEnd"/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AA68D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道路缺陷分割神经网络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AA68D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363FC">
                    <w:rPr>
                      <w:szCs w:val="21"/>
                    </w:rPr>
                    <w:t>2022.10.13 - 2022.11.10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2363F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刘明康</w:t>
                  </w: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AA68DF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50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32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E50187" w:rsidRDefault="00617930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软件需求规约、软件架构设计文档</w:t>
            </w:r>
          </w:p>
          <w:p w:rsidR="00AA68DF" w:rsidRDefault="00AA68D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前后端实现用户管理相关源码</w:t>
            </w:r>
          </w:p>
          <w:p w:rsidR="00AA68DF" w:rsidRPr="00E80CC9" w:rsidRDefault="00AA68DF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后端管理接口接入服务器，前端实现可视化管理</w:t>
            </w:r>
          </w:p>
          <w:p w:rsidR="006C45B1" w:rsidRDefault="00AA68D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完成神经网络训练及可视化源码</w:t>
            </w:r>
          </w:p>
          <w:p w:rsidR="00997045" w:rsidRPr="00E80CC9" w:rsidRDefault="00997045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997045" w:rsidRDefault="00602FDB" w:rsidP="00997045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997045">
              <w:rPr>
                <w:rFonts w:ascii="宋体" w:hAnsi="宋体"/>
              </w:rPr>
              <w:t>后台权限管理系统上线</w:t>
            </w:r>
            <w:r w:rsidRPr="00997045">
              <w:rPr>
                <w:rFonts w:ascii="宋体" w:hAnsi="宋体" w:hint="eastAsia"/>
              </w:rPr>
              <w:t>：</w:t>
            </w:r>
            <w:r w:rsidRPr="00997045">
              <w:rPr>
                <w:rFonts w:ascii="宋体" w:hAnsi="宋体"/>
              </w:rPr>
              <w:t>权限系统为该项目较为底层的架构设计，分前端</w:t>
            </w:r>
            <w:r>
              <w:t>UI</w:t>
            </w:r>
            <w:r w:rsidRPr="00997045">
              <w:rPr>
                <w:rFonts w:ascii="宋体" w:hAnsi="宋体"/>
              </w:rPr>
              <w:t>和后端，为支持后续功能迭代</w:t>
            </w:r>
            <w:r w:rsidRPr="00997045">
              <w:rPr>
                <w:rFonts w:ascii="宋体" w:hAnsi="宋体" w:hint="eastAsia"/>
              </w:rPr>
              <w:t>。</w:t>
            </w:r>
            <w:r w:rsidRPr="00997045">
              <w:rPr>
                <w:rFonts w:ascii="宋体" w:hAnsi="宋体" w:hint="eastAsia"/>
              </w:rPr>
              <w:t>缓解方法：</w:t>
            </w:r>
            <w:r w:rsidRPr="00997045">
              <w:rPr>
                <w:rFonts w:ascii="宋体" w:hAnsi="宋体"/>
              </w:rPr>
              <w:t>应当挑选较为成熟的权限系统脚手架，在此基础上二次开发。</w:t>
            </w:r>
          </w:p>
          <w:p w:rsidR="00602FDB" w:rsidRPr="00997045" w:rsidRDefault="00997045" w:rsidP="00997045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997045">
              <w:rPr>
                <w:rFonts w:ascii="宋体" w:hAnsi="宋体"/>
              </w:rPr>
              <w:t>路桥养护业务功能</w:t>
            </w:r>
            <w:r w:rsidRPr="00997045">
              <w:rPr>
                <w:rFonts w:ascii="宋体" w:hAnsi="宋体" w:hint="eastAsia"/>
              </w:rPr>
              <w:t>需求调研</w:t>
            </w:r>
            <w:r w:rsidRPr="00997045">
              <w:rPr>
                <w:rFonts w:ascii="宋体" w:hAnsi="宋体" w:hint="eastAsia"/>
              </w:rPr>
              <w:t>：</w:t>
            </w:r>
            <w:r w:rsidRPr="00997045">
              <w:rPr>
                <w:rFonts w:ascii="宋体" w:hAnsi="宋体"/>
              </w:rPr>
              <w:t>该风险是本项目所关注的重点问题，由于团队对路桥养护业务的了解程度不足</w:t>
            </w:r>
            <w:r>
              <w:rPr>
                <w:rFonts w:ascii="宋体" w:hAnsi="宋体" w:hint="eastAsia"/>
              </w:rPr>
              <w:t>。</w:t>
            </w:r>
            <w:r w:rsidRPr="00997045">
              <w:rPr>
                <w:rFonts w:ascii="宋体" w:hAnsi="宋体" w:hint="eastAsia"/>
              </w:rPr>
              <w:t>缓解方法：</w:t>
            </w:r>
            <w:r w:rsidRPr="00997045">
              <w:rPr>
                <w:rFonts w:ascii="宋体" w:hAnsi="宋体"/>
              </w:rPr>
              <w:t>咨询相关领域的专家和部门进行需求沟通、原型设计、功能实现。</w:t>
            </w:r>
          </w:p>
          <w:p w:rsidR="00602FDB" w:rsidRPr="00997045" w:rsidRDefault="00602FDB" w:rsidP="00602FD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997045">
              <w:rPr>
                <w:rFonts w:ascii="宋体" w:hAnsi="宋体"/>
              </w:rPr>
              <w:t>道路表面</w:t>
            </w:r>
            <w:r w:rsidRPr="00997045">
              <w:rPr>
                <w:rFonts w:ascii="宋体" w:hAnsi="宋体" w:hint="eastAsia"/>
              </w:rPr>
              <w:t>病害识别</w:t>
            </w:r>
            <w:r w:rsidRPr="00997045">
              <w:rPr>
                <w:rFonts w:ascii="宋体" w:hAnsi="宋体"/>
              </w:rPr>
              <w:t>模型上线</w:t>
            </w:r>
            <w:r w:rsidRPr="00997045">
              <w:rPr>
                <w:rFonts w:hint="eastAsia"/>
                <w:szCs w:val="21"/>
              </w:rPr>
              <w:t>：</w:t>
            </w:r>
            <w:r w:rsidRPr="00997045">
              <w:rPr>
                <w:rFonts w:ascii="宋体" w:hAnsi="宋体"/>
              </w:rPr>
              <w:t>为提升该项目的竞争力，参考相关文件对公路养护业务的需求优先度分析，针对道路表面的病害，项目将对病害支持智能识别功能。相关实验数据较为充足，技术路线较为明确。</w:t>
            </w:r>
            <w:r w:rsidRPr="00997045">
              <w:rPr>
                <w:rFonts w:ascii="宋体" w:hAnsi="宋体" w:hint="eastAsia"/>
              </w:rPr>
              <w:t>缓解方法：使用更多数据和更通用</w:t>
            </w:r>
            <w:r w:rsidR="00C6158A">
              <w:rPr>
                <w:rFonts w:ascii="宋体" w:hAnsi="宋体" w:hint="eastAsia"/>
              </w:rPr>
              <w:t>的模型</w:t>
            </w:r>
            <w:bookmarkStart w:id="0" w:name="_GoBack"/>
            <w:bookmarkEnd w:id="0"/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9C3" w:rsidRDefault="008E09C3" w:rsidP="00B92261">
      <w:r>
        <w:separator/>
      </w:r>
    </w:p>
  </w:endnote>
  <w:endnote w:type="continuationSeparator" w:id="0">
    <w:p w:rsidR="008E09C3" w:rsidRDefault="008E09C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9C3" w:rsidRDefault="008E09C3" w:rsidP="00B92261">
      <w:r>
        <w:separator/>
      </w:r>
    </w:p>
  </w:footnote>
  <w:footnote w:type="continuationSeparator" w:id="0">
    <w:p w:rsidR="008E09C3" w:rsidRDefault="008E09C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4B92"/>
    <w:multiLevelType w:val="hybridMultilevel"/>
    <w:tmpl w:val="3BEC5528"/>
    <w:lvl w:ilvl="0" w:tplc="2682A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363FC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0B1A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2FDB"/>
    <w:rsid w:val="00617930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09C3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97045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A68DF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6158A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0187"/>
    <w:rsid w:val="00E718B7"/>
    <w:rsid w:val="00E80CC9"/>
    <w:rsid w:val="00E80D09"/>
    <w:rsid w:val="00E8278B"/>
    <w:rsid w:val="00E94D19"/>
    <w:rsid w:val="00EE3AA2"/>
    <w:rsid w:val="00EE5AE1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100B7F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02FD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uiPriority w:val="99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572</Characters>
  <Application>Microsoft Office Word</Application>
  <DocSecurity>0</DocSecurity>
  <Lines>4</Lines>
  <Paragraphs>1</Paragraphs>
  <ScaleCrop>false</ScaleCrop>
  <Company>SJTU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65393</cp:lastModifiedBy>
  <cp:revision>11</cp:revision>
  <dcterms:created xsi:type="dcterms:W3CDTF">2020-09-03T10:57:00Z</dcterms:created>
  <dcterms:modified xsi:type="dcterms:W3CDTF">2022-11-17T10:41:00Z</dcterms:modified>
</cp:coreProperties>
</file>