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EF6063">
      <w:pPr>
        <w:spacing w:line="720" w:lineRule="auto"/>
        <w:jc w:val="center"/>
        <w:rPr>
          <w:rFonts w:cs="Times New Roman"/>
          <w:sz w:val="44"/>
          <w:szCs w:val="44"/>
          <w:highlight w:val="none"/>
        </w:rPr>
      </w:pPr>
      <w:r>
        <w:rPr>
          <w:rFonts w:cs="Times New Roman" w:hint="eastAsia"/>
          <w:b/>
          <w:bCs/>
          <w:strike w:val="0"/>
          <w:dstrike w:val="0"/>
          <w:color w:val="000000"/>
          <w:sz w:val="44"/>
          <w:szCs w:val="44"/>
          <w:highlight w:val="none"/>
          <w:u w:val="none"/>
          <w:shd w:val="clear" w:color="auto" w:fill="auto"/>
        </w:rPr>
        <w:t>能质速三难困境：</w:t>
      </w:r>
      <w:r>
        <w:rPr>
          <w:rFonts w:cs="Times New Roman" w:hint="eastAsia"/>
          <w:b/>
          <w:bCs/>
          <w:strike w:val="0"/>
          <w:dstrike w:val="0"/>
          <w:color w:val="000000"/>
          <w:sz w:val="44"/>
          <w:szCs w:val="44"/>
          <w:highlight w:val="none"/>
          <w:u w:val="none"/>
          <w:shd w:val="clear" w:color="auto" w:fill="auto"/>
        </w:rPr>
        <w:t>生成式语言</w:t>
      </w:r>
      <w:r>
        <w:rPr>
          <w:rFonts w:cs="Times New Roman" w:hint="eastAsia"/>
          <w:b/>
          <w:bCs/>
          <w:strike w:val="0"/>
          <w:dstrike w:val="0"/>
          <w:color w:val="000000"/>
          <w:sz w:val="44"/>
          <w:szCs w:val="44"/>
          <w:highlight w:val="none"/>
          <w:u w:val="none"/>
          <w:shd w:val="clear" w:color="auto" w:fill="auto"/>
        </w:rPr>
        <w:t>模型的跨任务效能边界与选择策略</w:t>
      </w:r>
    </w:p>
    <w:p w:rsidR="00EF6063">
      <w:pPr>
        <w:spacing w:line="720" w:lineRule="auto"/>
        <w:ind w:firstLine="560" w:firstLineChars="200"/>
        <w:rPr>
          <w:rFonts w:cs="Times New Roman"/>
          <w:sz w:val="28"/>
          <w:szCs w:val="28"/>
          <w:highlight w:val="none"/>
        </w:rPr>
      </w:pPr>
    </w:p>
    <w:p w:rsidR="00EF6063">
      <w:pPr>
        <w:spacing w:line="720" w:lineRule="auto"/>
        <w:ind w:firstLine="560" w:firstLineChars="200"/>
        <w:rPr>
          <w:rFonts w:cs="Times New Roman"/>
          <w:sz w:val="28"/>
          <w:szCs w:val="28"/>
          <w:highlight w:val="none"/>
        </w:rPr>
      </w:pPr>
    </w:p>
    <w:p w:rsidR="00EF6063">
      <w:pPr>
        <w:spacing w:line="720" w:lineRule="auto"/>
        <w:ind w:firstLine="2240" w:firstLineChars="800"/>
        <w:rPr>
          <w:rFonts w:cs="Times New Roman"/>
          <w:sz w:val="28"/>
          <w:szCs w:val="28"/>
          <w:highlight w:val="none"/>
        </w:rPr>
      </w:pPr>
      <w:r>
        <w:rPr>
          <w:rFonts w:cs="Times New Roman"/>
          <w:strike w:val="0"/>
          <w:dstrike w:val="0"/>
          <w:color w:val="000000"/>
          <w:sz w:val="28"/>
          <w:szCs w:val="28"/>
          <w:highlight w:val="none"/>
          <w:u w:val="none"/>
          <w:shd w:val="clear" w:color="auto" w:fill="auto"/>
        </w:rPr>
        <w:t>作品类别：</w:t>
      </w:r>
      <w:r>
        <w:rPr>
          <w:rFonts w:cs="Times New Roman" w:hint="eastAsia"/>
          <w:strike w:val="0"/>
          <w:dstrike w:val="0"/>
          <w:color w:val="000000"/>
          <w:sz w:val="28"/>
          <w:szCs w:val="28"/>
          <w:highlight w:val="none"/>
          <w:u w:val="none"/>
          <w:shd w:val="clear" w:color="auto" w:fill="auto"/>
        </w:rPr>
        <w:t>泛能源大数据类</w:t>
      </w:r>
    </w:p>
    <w:p w:rsidR="00EF6063">
      <w:pPr>
        <w:spacing w:line="720" w:lineRule="auto"/>
        <w:ind w:firstLine="2240" w:firstLineChars="800"/>
        <w:rPr>
          <w:rFonts w:cs="Times New Roman"/>
          <w:sz w:val="28"/>
          <w:szCs w:val="28"/>
          <w:highlight w:val="none"/>
          <w:u w:val="single"/>
        </w:rPr>
      </w:pPr>
      <w:r>
        <w:rPr>
          <w:rFonts w:cs="Times New Roman"/>
          <w:strike w:val="0"/>
          <w:dstrike w:val="0"/>
          <w:color w:val="B0B0B0"/>
          <w:sz w:val="28"/>
          <w:szCs w:val="28"/>
          <w:highlight w:val="none"/>
          <w:u w:val="none"/>
          <w:shd w:val="clear" w:color="auto" w:fill="auto"/>
        </w:rPr>
        <w:t>学</w:t>
      </w:r>
      <w:r>
        <w:rPr>
          <w:rFonts w:cs="Times New Roman" w:hint="eastAsia"/>
          <w:strike w:val="0"/>
          <w:dstrike w:val="0"/>
          <w:color w:val="B0B0B0"/>
          <w:sz w:val="28"/>
          <w:szCs w:val="28"/>
          <w:highlight w:val="none"/>
          <w:u w:val="none"/>
          <w:shd w:val="clear" w:color="auto" w:fill="auto"/>
        </w:rPr>
        <w:t xml:space="preserve">    </w:t>
      </w:r>
      <w:r>
        <w:rPr>
          <w:rFonts w:cs="Times New Roman"/>
          <w:strike w:val="0"/>
          <w:dstrike w:val="0"/>
          <w:color w:val="B0B0B0"/>
          <w:sz w:val="28"/>
          <w:szCs w:val="28"/>
          <w:highlight w:val="none"/>
          <w:u w:val="none"/>
          <w:shd w:val="clear" w:color="auto" w:fill="auto"/>
        </w:rPr>
        <w:t>校：</w:t>
      </w:r>
      <w:r>
        <w:rPr>
          <w:rFonts w:cs="Times New Roman" w:hint="eastAsia"/>
          <w:strike w:val="0"/>
          <w:dstrike w:val="0"/>
          <w:color w:val="B0B0B0"/>
          <w:sz w:val="28"/>
          <w:szCs w:val="28"/>
          <w:highlight w:val="none"/>
          <w:u w:val="none"/>
          <w:shd w:val="clear" w:color="auto" w:fill="auto"/>
        </w:rPr>
        <w:t xml:space="preserve">              </w:t>
      </w:r>
    </w:p>
    <w:p w:rsidR="00EF6063">
      <w:pPr>
        <w:spacing w:line="720" w:lineRule="auto"/>
        <w:ind w:firstLine="2240" w:firstLineChars="800"/>
        <w:rPr>
          <w:rFonts w:cs="Times New Roman"/>
          <w:sz w:val="28"/>
          <w:szCs w:val="28"/>
          <w:highlight w:val="none"/>
        </w:rPr>
      </w:pPr>
      <w:r>
        <w:rPr>
          <w:rFonts w:cs="Times New Roman"/>
          <w:strike w:val="0"/>
          <w:dstrike w:val="0"/>
          <w:color w:val="000000"/>
          <w:sz w:val="28"/>
          <w:szCs w:val="28"/>
          <w:highlight w:val="none"/>
          <w:u w:val="none"/>
          <w:shd w:val="clear" w:color="auto" w:fill="auto"/>
        </w:rPr>
        <w:t>作者团队：</w:t>
      </w:r>
      <w:r>
        <w:rPr>
          <w:rFonts w:cs="Times New Roman" w:hint="eastAsia"/>
          <w:strike w:val="0"/>
          <w:dstrike w:val="0"/>
          <w:color w:val="000000"/>
          <w:sz w:val="28"/>
          <w:szCs w:val="28"/>
          <w:highlight w:val="none"/>
          <w:u w:val="none"/>
          <w:shd w:val="clear" w:color="auto" w:fill="auto"/>
        </w:rPr>
        <w:t xml:space="preserve">              </w:t>
      </w:r>
    </w:p>
    <w:p w:rsidR="00EF6063">
      <w:pPr>
        <w:spacing w:line="720" w:lineRule="auto"/>
        <w:ind w:firstLine="2240" w:firstLineChars="800"/>
        <w:rPr>
          <w:rFonts w:cs="Times New Roman"/>
          <w:sz w:val="28"/>
          <w:szCs w:val="28"/>
          <w:highlight w:val="none"/>
        </w:rPr>
      </w:pPr>
      <w:r>
        <w:rPr>
          <w:rFonts w:cs="Times New Roman"/>
          <w:strike w:val="0"/>
          <w:dstrike w:val="0"/>
          <w:color w:val="B0B0B0"/>
          <w:sz w:val="28"/>
          <w:szCs w:val="28"/>
          <w:highlight w:val="none"/>
          <w:u w:val="none"/>
          <w:shd w:val="clear" w:color="auto" w:fill="auto"/>
        </w:rPr>
        <w:t>学</w:t>
      </w:r>
      <w:r>
        <w:rPr>
          <w:rFonts w:cs="Times New Roman" w:hint="eastAsia"/>
          <w:strike w:val="0"/>
          <w:dstrike w:val="0"/>
          <w:color w:val="B0B0B0"/>
          <w:sz w:val="28"/>
          <w:szCs w:val="28"/>
          <w:highlight w:val="none"/>
          <w:u w:val="none"/>
          <w:shd w:val="clear" w:color="auto" w:fill="auto"/>
        </w:rPr>
        <w:t xml:space="preserve">    </w:t>
      </w:r>
      <w:r>
        <w:rPr>
          <w:rFonts w:cs="Times New Roman"/>
          <w:strike w:val="0"/>
          <w:dstrike w:val="0"/>
          <w:color w:val="B0B0B0"/>
          <w:sz w:val="28"/>
          <w:szCs w:val="28"/>
          <w:highlight w:val="none"/>
          <w:u w:val="none"/>
          <w:shd w:val="clear" w:color="auto" w:fill="auto"/>
        </w:rPr>
        <w:t>号：</w:t>
      </w:r>
      <w:r>
        <w:rPr>
          <w:rFonts w:cs="Times New Roman" w:hint="eastAsia"/>
          <w:strike w:val="0"/>
          <w:dstrike w:val="0"/>
          <w:color w:val="B0B0B0"/>
          <w:sz w:val="28"/>
          <w:szCs w:val="28"/>
          <w:highlight w:val="none"/>
          <w:u w:val="none"/>
          <w:shd w:val="clear" w:color="auto" w:fill="auto"/>
        </w:rPr>
        <w:t xml:space="preserve">              </w:t>
      </w:r>
    </w:p>
    <w:p w:rsidR="00EF6063">
      <w:pPr>
        <w:spacing w:line="720" w:lineRule="auto"/>
        <w:ind w:firstLine="2240" w:firstLineChars="800"/>
        <w:rPr>
          <w:rFonts w:cs="Times New Roman"/>
          <w:sz w:val="28"/>
          <w:szCs w:val="28"/>
          <w:highlight w:val="none"/>
          <w:u w:val="single"/>
        </w:rPr>
      </w:pPr>
      <w:r>
        <w:rPr>
          <w:rFonts w:cs="Times New Roman"/>
          <w:strike w:val="0"/>
          <w:dstrike w:val="0"/>
          <w:color w:val="000000"/>
          <w:sz w:val="28"/>
          <w:szCs w:val="28"/>
          <w:highlight w:val="none"/>
          <w:u w:val="none"/>
          <w:shd w:val="clear" w:color="auto" w:fill="auto"/>
        </w:rPr>
        <w:t>指导老师：</w:t>
      </w:r>
      <w:r>
        <w:rPr>
          <w:rFonts w:cs="Times New Roman" w:hint="eastAsia"/>
          <w:strike w:val="0"/>
          <w:dstrike w:val="0"/>
          <w:color w:val="000000"/>
          <w:sz w:val="28"/>
          <w:szCs w:val="28"/>
          <w:highlight w:val="none"/>
          <w:u w:val="none"/>
          <w:shd w:val="clear" w:color="auto" w:fill="auto"/>
        </w:rPr>
        <w:t xml:space="preserve">              </w:t>
      </w:r>
    </w:p>
    <w:p w:rsidR="00EF6063">
      <w:pPr>
        <w:widowControl/>
        <w:spacing w:line="240" w:lineRule="auto"/>
        <w:ind w:firstLine="560" w:firstLineChars="200"/>
        <w:jc w:val="center"/>
        <w:rPr>
          <w:rFonts w:cs="Times New Roman"/>
          <w:highlight w:val="none"/>
        </w:rPr>
      </w:pPr>
      <w:r>
        <w:rPr>
          <w:rFonts w:cs="Times New Roman" w:hint="eastAsia"/>
          <w:strike w:val="0"/>
          <w:dstrike w:val="0"/>
          <w:color w:val="000000"/>
          <w:sz w:val="28"/>
          <w:szCs w:val="28"/>
          <w:highlight w:val="none"/>
          <w:u w:val="none"/>
          <w:shd w:val="clear" w:color="auto" w:fill="auto"/>
        </w:rPr>
        <w:br w:type="page"/>
      </w:r>
      <w:bookmarkStart w:id="0" w:name="摘要"/>
      <w:r>
        <w:rPr>
          <w:rFonts w:cs="Times New Roman"/>
          <w:b/>
          <w:strike w:val="0"/>
          <w:dstrike w:val="0"/>
          <w:color w:val="000000"/>
          <w:sz w:val="36"/>
          <w:szCs w:val="36"/>
          <w:highlight w:val="none"/>
          <w:u w:val="none"/>
          <w:shd w:val="clear" w:color="auto" w:fill="auto"/>
        </w:rPr>
        <w:t>摘要</w:t>
      </w:r>
      <w:bookmarkEnd w:id="0"/>
    </w:p>
    <w:p w:rsidR="00EF6063">
      <w:pPr>
        <w:widowControl/>
        <w:ind w:firstLine="480" w:firstLineChars="200"/>
        <w:rPr>
          <w:rFonts w:cs="Times New Roman"/>
          <w:highlight w:val="none"/>
        </w:rPr>
      </w:pPr>
      <w:r>
        <w:rPr>
          <w:rFonts w:cs="Times New Roman"/>
          <w:strike w:val="0"/>
          <w:dstrike w:val="0"/>
          <w:color w:val="F12828"/>
          <w:highlight w:val="none"/>
          <w:u w:val="none"/>
          <w:shd w:val="clear" w:color="auto" w:fill="auto"/>
        </w:rPr>
        <w:t>随着生成式语言模型规模的不断扩大，其在实际部署中面临着质量（</w:t>
      </w:r>
      <w:r>
        <w:rPr>
          <w:rFonts w:cs="Times New Roman"/>
          <w:strike w:val="0"/>
          <w:dstrike w:val="0"/>
          <w:color w:val="F12828"/>
          <w:highlight w:val="none"/>
          <w:u w:val="none"/>
          <w:shd w:val="clear" w:color="auto" w:fill="auto"/>
        </w:rPr>
        <w:t>Quality</w:t>
      </w:r>
      <w:r>
        <w:rPr>
          <w:rFonts w:cs="Times New Roman"/>
          <w:strike w:val="0"/>
          <w:dstrike w:val="0"/>
          <w:color w:val="F12828"/>
          <w:highlight w:val="none"/>
          <w:u w:val="none"/>
          <w:shd w:val="clear" w:color="auto" w:fill="auto"/>
        </w:rPr>
        <w:t>）、能耗（</w:t>
      </w:r>
      <w:r>
        <w:rPr>
          <w:rFonts w:cs="Times New Roman"/>
          <w:strike w:val="0"/>
          <w:dstrike w:val="0"/>
          <w:color w:val="F12828"/>
          <w:highlight w:val="none"/>
          <w:u w:val="none"/>
          <w:shd w:val="clear" w:color="auto" w:fill="auto"/>
        </w:rPr>
        <w:t>Energy</w:t>
      </w:r>
      <w:r>
        <w:rPr>
          <w:rFonts w:cs="Times New Roman"/>
          <w:strike w:val="0"/>
          <w:dstrike w:val="0"/>
          <w:color w:val="F12828"/>
          <w:highlight w:val="none"/>
          <w:u w:val="none"/>
          <w:shd w:val="clear" w:color="auto" w:fill="auto"/>
        </w:rPr>
        <w:t>）与推理速度（</w:t>
      </w:r>
      <w:r>
        <w:rPr>
          <w:rFonts w:cs="Times New Roman"/>
          <w:strike w:val="0"/>
          <w:dstrike w:val="0"/>
          <w:color w:val="F12828"/>
          <w:highlight w:val="none"/>
          <w:u w:val="none"/>
          <w:shd w:val="clear" w:color="auto" w:fill="auto"/>
        </w:rPr>
        <w:t>Speed</w:t>
      </w:r>
      <w:r>
        <w:rPr>
          <w:rFonts w:cs="Times New Roman"/>
          <w:strike w:val="0"/>
          <w:dstrike w:val="0"/>
          <w:color w:val="F12828"/>
          <w:highlight w:val="none"/>
          <w:u w:val="none"/>
          <w:shd w:val="clear" w:color="auto" w:fill="auto"/>
        </w:rPr>
        <w:t>）三者之间的严峻权衡，</w:t>
      </w:r>
      <w:r>
        <w:rPr>
          <w:rFonts w:cs="Times New Roman"/>
          <w:strike w:val="0"/>
          <w:dstrike w:val="0"/>
          <w:color w:val="F12828"/>
          <w:highlight w:val="none"/>
          <w:u w:val="none"/>
          <w:shd w:val="clear" w:color="auto" w:fill="auto"/>
        </w:rPr>
        <w:t>即</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能质速三难困境</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现有评估体系多聚焦于单一维度的性能，缺乏对三者内在制约关系的系统性量化研究。</w:t>
      </w:r>
      <w:r>
        <w:rPr>
          <w:rFonts w:cs="Times New Roman"/>
          <w:strike w:val="0"/>
          <w:dstrike w:val="0"/>
          <w:color w:val="F12828"/>
          <w:highlight w:val="none"/>
          <w:u w:val="none"/>
          <w:shd w:val="clear" w:color="auto" w:fill="auto"/>
        </w:rPr>
        <w:t>本文旨在构建一个多维评估框架，通过实证分析揭示不同模型在多样化任务下的能</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质</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速权衡边界，并为实际应用提供数据驱动的模型选择策略。</w:t>
      </w:r>
    </w:p>
    <w:p w:rsidR="00EF6063">
      <w:pPr>
        <w:widowControl/>
        <w:ind w:firstLine="480" w:firstLineChars="200"/>
        <w:rPr>
          <w:rFonts w:cs="Times New Roman"/>
          <w:highlight w:val="none"/>
        </w:rPr>
      </w:pPr>
      <w:r>
        <w:rPr>
          <w:rFonts w:cs="Times New Roman"/>
          <w:strike w:val="0"/>
          <w:dstrike w:val="0"/>
          <w:color w:val="F12828"/>
          <w:highlight w:val="none"/>
          <w:u w:val="none"/>
          <w:shd w:val="clear" w:color="auto" w:fill="auto"/>
        </w:rPr>
        <w:t>研究选取了</w:t>
      </w:r>
      <w:r>
        <w:rPr>
          <w:rFonts w:cs="Times New Roman"/>
          <w:strike w:val="0"/>
          <w:dstrike w:val="0"/>
          <w:color w:val="F12828"/>
          <w:highlight w:val="none"/>
          <w:u w:val="none"/>
          <w:shd w:val="clear" w:color="auto" w:fill="auto"/>
        </w:rPr>
        <w:t>12</w:t>
      </w:r>
      <w:r>
        <w:rPr>
          <w:rFonts w:cs="Times New Roman"/>
          <w:strike w:val="0"/>
          <w:dstrike w:val="0"/>
          <w:color w:val="F12828"/>
          <w:highlight w:val="none"/>
          <w:u w:val="none"/>
          <w:shd w:val="clear" w:color="auto" w:fill="auto"/>
        </w:rPr>
        <w:t>个开源大语言模型（参数规模</w:t>
      </w:r>
      <w:r>
        <w:rPr>
          <w:rFonts w:cs="Times New Roman"/>
          <w:strike w:val="0"/>
          <w:dstrike w:val="0"/>
          <w:color w:val="F12828"/>
          <w:highlight w:val="none"/>
          <w:u w:val="none"/>
          <w:shd w:val="clear" w:color="auto" w:fill="auto"/>
        </w:rPr>
        <w:t>2B-8B</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在统一硬件平台上对代码生成、创意写作、数学推理等</w:t>
      </w:r>
      <w:r>
        <w:rPr>
          <w:rFonts w:cs="Times New Roman"/>
          <w:strike w:val="0"/>
          <w:dstrike w:val="0"/>
          <w:color w:val="F12828"/>
          <w:highlight w:val="none"/>
          <w:u w:val="none"/>
          <w:shd w:val="clear" w:color="auto" w:fill="auto"/>
        </w:rPr>
        <w:t>8</w:t>
      </w:r>
      <w:r>
        <w:rPr>
          <w:rFonts w:cs="Times New Roman"/>
          <w:strike w:val="0"/>
          <w:dstrike w:val="0"/>
          <w:color w:val="F12828"/>
          <w:highlight w:val="none"/>
          <w:u w:val="none"/>
          <w:shd w:val="clear" w:color="auto" w:fill="auto"/>
        </w:rPr>
        <w:t>类核心</w:t>
      </w:r>
      <w:r>
        <w:rPr>
          <w:rFonts w:cs="Times New Roman"/>
          <w:strike w:val="0"/>
          <w:dstrike w:val="0"/>
          <w:color w:val="F12828"/>
          <w:highlight w:val="none"/>
          <w:u w:val="none"/>
          <w:shd w:val="clear" w:color="auto" w:fill="auto"/>
        </w:rPr>
        <w:t>NLP</w:t>
      </w:r>
      <w:r>
        <w:rPr>
          <w:rFonts w:cs="Times New Roman"/>
          <w:strike w:val="0"/>
          <w:dstrike w:val="0"/>
          <w:color w:val="F12828"/>
          <w:highlight w:val="none"/>
          <w:u w:val="none"/>
          <w:shd w:val="clear" w:color="auto" w:fill="auto"/>
        </w:rPr>
        <w:t>任务进行了系统实验，</w:t>
      </w:r>
      <w:r>
        <w:rPr>
          <w:rFonts w:cs="Times New Roman"/>
          <w:strike w:val="0"/>
          <w:dstrike w:val="0"/>
          <w:color w:val="F12828"/>
          <w:highlight w:val="none"/>
          <w:u w:val="none"/>
          <w:shd w:val="clear" w:color="auto" w:fill="auto"/>
        </w:rPr>
        <w:t>采集</w:t>
      </w:r>
      <w:r>
        <w:rPr>
          <w:rFonts w:cs="Times New Roman"/>
          <w:strike w:val="0"/>
          <w:dstrike w:val="0"/>
          <w:color w:val="F12828"/>
          <w:highlight w:val="none"/>
          <w:u w:val="none"/>
          <w:shd w:val="clear" w:color="auto" w:fill="auto"/>
        </w:rPr>
        <w:t>了</w:t>
      </w:r>
      <w:r>
        <w:rPr>
          <w:rFonts w:cs="Times New Roman"/>
          <w:strike w:val="0"/>
          <w:dstrike w:val="0"/>
          <w:color w:val="F12828"/>
          <w:highlight w:val="none"/>
          <w:u w:val="none"/>
          <w:shd w:val="clear" w:color="auto" w:fill="auto"/>
        </w:rPr>
        <w:t>446</w:t>
      </w:r>
      <w:r>
        <w:rPr>
          <w:rFonts w:cs="Times New Roman"/>
          <w:strike w:val="0"/>
          <w:dstrike w:val="0"/>
          <w:color w:val="F12828"/>
          <w:highlight w:val="none"/>
          <w:u w:val="none"/>
          <w:shd w:val="clear" w:color="auto" w:fill="auto"/>
        </w:rPr>
        <w:t>个有效样本。</w:t>
      </w:r>
      <w:r>
        <w:rPr>
          <w:rFonts w:cs="Times New Roman"/>
          <w:strike w:val="0"/>
          <w:dstrike w:val="0"/>
          <w:color w:val="F12828"/>
          <w:highlight w:val="none"/>
          <w:u w:val="none"/>
          <w:shd w:val="clear" w:color="auto" w:fill="auto"/>
        </w:rPr>
        <w:t>我们首先通过主成分分析（</w:t>
      </w:r>
      <w:r>
        <w:rPr>
          <w:rFonts w:cs="Times New Roman"/>
          <w:strike w:val="0"/>
          <w:dstrike w:val="0"/>
          <w:color w:val="F12828"/>
          <w:highlight w:val="none"/>
          <w:u w:val="none"/>
          <w:shd w:val="clear" w:color="auto" w:fill="auto"/>
        </w:rPr>
        <w:t>PCA</w:t>
      </w:r>
      <w:r>
        <w:rPr>
          <w:rFonts w:cs="Times New Roman"/>
          <w:strike w:val="0"/>
          <w:dstrike w:val="0"/>
          <w:color w:val="F12828"/>
          <w:highlight w:val="none"/>
          <w:u w:val="none"/>
          <w:shd w:val="clear" w:color="auto" w:fill="auto"/>
        </w:rPr>
        <w:t>）对各任务的多维度质量指标进行降维，构建了综合质量得分。</w:t>
      </w:r>
      <w:r>
        <w:rPr>
          <w:rFonts w:cs="Times New Roman"/>
          <w:strike w:val="0"/>
          <w:dstrike w:val="0"/>
          <w:color w:val="F12828"/>
          <w:highlight w:val="none"/>
          <w:u w:val="none"/>
          <w:shd w:val="clear" w:color="auto" w:fill="auto"/>
        </w:rPr>
        <w:t>随后，引入多目标优化理论，采用帕累托前沿（</w:t>
      </w:r>
      <w:r>
        <w:rPr>
          <w:rFonts w:cs="Times New Roman"/>
          <w:strike w:val="0"/>
          <w:dstrike w:val="0"/>
          <w:color w:val="F12828"/>
          <w:highlight w:val="none"/>
          <w:u w:val="none"/>
          <w:shd w:val="clear" w:color="auto" w:fill="auto"/>
        </w:rPr>
        <w:t>Pareto Front</w:t>
      </w:r>
      <w:r>
        <w:rPr>
          <w:rFonts w:cs="Times New Roman"/>
          <w:strike w:val="0"/>
          <w:dstrike w:val="0"/>
          <w:color w:val="F12828"/>
          <w:highlight w:val="none"/>
          <w:u w:val="none"/>
          <w:shd w:val="clear" w:color="auto" w:fill="auto"/>
        </w:rPr>
        <w:t>）分析、超体积（</w:t>
      </w:r>
      <w:r>
        <w:rPr>
          <w:rFonts w:cs="Times New Roman"/>
          <w:strike w:val="0"/>
          <w:dstrike w:val="0"/>
          <w:color w:val="F12828"/>
          <w:highlight w:val="none"/>
          <w:u w:val="none"/>
          <w:shd w:val="clear" w:color="auto" w:fill="auto"/>
        </w:rPr>
        <w:t>Hypervolume</w:t>
      </w:r>
      <w:r>
        <w:rPr>
          <w:rFonts w:cs="Times New Roman"/>
          <w:strike w:val="0"/>
          <w:dstrike w:val="0"/>
          <w:color w:val="F12828"/>
          <w:highlight w:val="none"/>
          <w:u w:val="none"/>
          <w:shd w:val="clear" w:color="auto" w:fill="auto"/>
        </w:rPr>
        <w:t>）、拐点分析等方法，</w:t>
      </w:r>
      <w:r>
        <w:rPr>
          <w:rFonts w:cs="Times New Roman"/>
          <w:strike w:val="0"/>
          <w:dstrike w:val="0"/>
          <w:color w:val="F12828"/>
          <w:highlight w:val="none"/>
          <w:u w:val="none"/>
          <w:shd w:val="clear" w:color="auto" w:fill="auto"/>
        </w:rPr>
        <w:t>分别在单任务和混合任务（引入用户偏好与任务难度）场景下，系统地揭示了模型在</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能质速</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三维空间中的表现边界与权衡关系。</w:t>
      </w:r>
      <w:r>
        <w:rPr>
          <w:rFonts w:cs="Times New Roman"/>
          <w:strike w:val="0"/>
          <w:dstrike w:val="0"/>
          <w:color w:val="F12828"/>
          <w:highlight w:val="none"/>
          <w:u w:val="none"/>
          <w:shd w:val="clear" w:color="auto" w:fill="auto"/>
        </w:rPr>
        <w:t>最后，构建了包含能耗与时间成本的成本核算模型，通过质量成本比（</w:t>
      </w:r>
      <w:r>
        <w:rPr>
          <w:rFonts w:cs="Times New Roman"/>
          <w:strike w:val="0"/>
          <w:dstrike w:val="0"/>
          <w:color w:val="F12828"/>
          <w:highlight w:val="none"/>
          <w:u w:val="none"/>
          <w:shd w:val="clear" w:color="auto" w:fill="auto"/>
        </w:rPr>
        <w:t>QPC</w:t>
      </w:r>
      <w:r>
        <w:rPr>
          <w:rFonts w:cs="Times New Roman"/>
          <w:strike w:val="0"/>
          <w:dstrike w:val="0"/>
          <w:color w:val="F12828"/>
          <w:highlight w:val="none"/>
          <w:u w:val="none"/>
          <w:shd w:val="clear" w:color="auto" w:fill="auto"/>
        </w:rPr>
        <w:t>）、边际效益分析等指标，</w:t>
      </w:r>
      <w:r>
        <w:rPr>
          <w:rFonts w:cs="Times New Roman"/>
          <w:strike w:val="0"/>
          <w:dstrike w:val="0"/>
          <w:color w:val="F12828"/>
          <w:highlight w:val="none"/>
          <w:u w:val="none"/>
          <w:shd w:val="clear" w:color="auto" w:fill="auto"/>
        </w:rPr>
        <w:t>对不同应用场景下的模型选择策略进行了量化比较。</w:t>
      </w:r>
    </w:p>
    <w:p w:rsidR="00EF6063">
      <w:pPr>
        <w:widowControl/>
        <w:ind w:firstLine="480" w:firstLineChars="200"/>
        <w:rPr>
          <w:rFonts w:cs="Times New Roman"/>
          <w:highlight w:val="none"/>
        </w:rPr>
      </w:pPr>
      <w:r>
        <w:rPr>
          <w:rFonts w:cs="Times New Roman"/>
          <w:b/>
          <w:strike w:val="0"/>
          <w:dstrike w:val="0"/>
          <w:color w:val="F39800"/>
          <w:highlight w:val="none"/>
          <w:u w:val="none"/>
          <w:shd w:val="clear" w:color="auto" w:fill="auto"/>
        </w:rPr>
        <w:t>主要发现</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1</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能质速</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三难困境普遍存在，所有任务均无模型在三者上同时最优，选择需基于场景约束；</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2</w:t>
      </w:r>
      <w:r>
        <w:rPr>
          <w:rFonts w:cs="Times New Roman"/>
          <w:strike w:val="0"/>
          <w:dstrike w:val="0"/>
          <w:color w:val="F39800"/>
          <w:highlight w:val="none"/>
          <w:u w:val="none"/>
          <w:shd w:val="clear" w:color="auto" w:fill="auto"/>
        </w:rPr>
        <w:t>）模型表现强任务依赖，</w:t>
      </w:r>
      <w:r>
        <w:rPr>
          <w:strike w:val="0"/>
          <w:dstrike w:val="0"/>
          <w:color w:val="F39800"/>
          <w:highlight w:val="none"/>
          <w:u w:val="none"/>
          <w:shd w:val="clear" w:color="auto" w:fill="auto"/>
        </w:rPr>
        <w:t>qwen3_4b_ol_q4km</w:t>
      </w:r>
      <w:r>
        <w:rPr>
          <w:rFonts w:cs="Times New Roman"/>
          <w:strike w:val="0"/>
          <w:dstrike w:val="0"/>
          <w:color w:val="F39800"/>
          <w:highlight w:val="none"/>
          <w:u w:val="none"/>
          <w:shd w:val="clear" w:color="auto" w:fill="auto"/>
        </w:rPr>
        <w:t>是能效标杆，</w:t>
      </w:r>
      <w:r>
        <w:rPr>
          <w:strike w:val="0"/>
          <w:dstrike w:val="0"/>
          <w:color w:val="F39800"/>
          <w:highlight w:val="none"/>
          <w:u w:val="none"/>
          <w:shd w:val="clear" w:color="auto" w:fill="auto"/>
        </w:rPr>
        <w:t>deepseek</w:t>
      </w:r>
      <w:r>
        <w:rPr>
          <w:strike w:val="0"/>
          <w:dstrike w:val="0"/>
          <w:color w:val="F39800"/>
          <w:highlight w:val="none"/>
          <w:u w:val="none"/>
          <w:shd w:val="clear" w:color="auto" w:fill="auto"/>
        </w:rPr>
        <w:t>_8b_ol_q4km</w:t>
      </w:r>
      <w:r>
        <w:rPr>
          <w:rFonts w:cs="Times New Roman"/>
          <w:strike w:val="0"/>
          <w:dstrike w:val="0"/>
          <w:color w:val="F39800"/>
          <w:highlight w:val="none"/>
          <w:u w:val="none"/>
          <w:shd w:val="clear" w:color="auto" w:fill="auto"/>
        </w:rPr>
        <w:t>与</w:t>
      </w:r>
      <w:r>
        <w:rPr>
          <w:strike w:val="0"/>
          <w:dstrike w:val="0"/>
          <w:color w:val="F39800"/>
          <w:highlight w:val="none"/>
          <w:u w:val="none"/>
          <w:shd w:val="clear" w:color="auto" w:fill="auto"/>
        </w:rPr>
        <w:t>qwen25_3b_hf_</w:t>
      </w:r>
      <w:r>
        <w:rPr>
          <w:rFonts w:hint="eastAsia"/>
          <w:strike w:val="0"/>
          <w:dstrike w:val="0"/>
          <w:color w:val="F39800"/>
          <w:highlight w:val="none"/>
          <w:u w:val="none"/>
          <w:shd w:val="clear" w:color="auto" w:fill="auto"/>
        </w:rPr>
        <w:t>q4km</w:t>
      </w:r>
      <w:r>
        <w:rPr>
          <w:rFonts w:cs="Times New Roman"/>
          <w:strike w:val="0"/>
          <w:dstrike w:val="0"/>
          <w:color w:val="F39800"/>
          <w:highlight w:val="none"/>
          <w:u w:val="none"/>
          <w:shd w:val="clear" w:color="auto" w:fill="auto"/>
        </w:rPr>
        <w:t>则成为多任务拐点；</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3</w:t>
      </w:r>
      <w:r>
        <w:rPr>
          <w:rFonts w:cs="Times New Roman"/>
          <w:strike w:val="0"/>
          <w:dstrike w:val="0"/>
          <w:color w:val="F39800"/>
          <w:highlight w:val="none"/>
          <w:u w:val="none"/>
          <w:shd w:val="clear" w:color="auto" w:fill="auto"/>
        </w:rPr>
        <w:t>）用户偏好主导最优解，客观任务首选</w:t>
      </w:r>
      <w:r>
        <w:rPr>
          <w:strike w:val="0"/>
          <w:dstrike w:val="0"/>
          <w:color w:val="F39800"/>
          <w:highlight w:val="none"/>
          <w:u w:val="none"/>
          <w:shd w:val="clear" w:color="auto" w:fill="auto"/>
        </w:rPr>
        <w:t>gemma_4b_ol_q4km</w:t>
      </w:r>
      <w:r>
        <w:rPr>
          <w:rFonts w:cs="Times New Roman"/>
          <w:strike w:val="0"/>
          <w:dstrike w:val="0"/>
          <w:color w:val="F39800"/>
          <w:highlight w:val="none"/>
          <w:u w:val="none"/>
          <w:shd w:val="clear" w:color="auto" w:fill="auto"/>
        </w:rPr>
        <w:t>，主观任务首选</w:t>
      </w:r>
      <w:r>
        <w:rPr>
          <w:strike w:val="0"/>
          <w:dstrike w:val="0"/>
          <w:color w:val="F39800"/>
          <w:highlight w:val="none"/>
          <w:u w:val="none"/>
          <w:shd w:val="clear" w:color="auto" w:fill="auto"/>
        </w:rPr>
        <w:t>qwen25_3b_hf_</w:t>
      </w:r>
      <w:r>
        <w:rPr>
          <w:rFonts w:hint="eastAsia"/>
          <w:strike w:val="0"/>
          <w:dstrike w:val="0"/>
          <w:color w:val="F39800"/>
          <w:highlight w:val="none"/>
          <w:u w:val="none"/>
          <w:shd w:val="clear" w:color="auto" w:fill="auto"/>
        </w:rPr>
        <w:t>q4km</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均衡任务中</w:t>
      </w:r>
      <w:r>
        <w:rPr>
          <w:strike w:val="0"/>
          <w:dstrike w:val="0"/>
          <w:color w:val="F39800"/>
          <w:highlight w:val="none"/>
          <w:u w:val="none"/>
          <w:shd w:val="clear" w:color="auto" w:fill="auto"/>
        </w:rPr>
        <w:t>deepseek_8b_ol_q4km</w:t>
      </w:r>
      <w:r>
        <w:rPr>
          <w:rFonts w:cs="Times New Roman"/>
          <w:strike w:val="0"/>
          <w:dstrike w:val="0"/>
          <w:color w:val="F39800"/>
          <w:highlight w:val="none"/>
          <w:u w:val="none"/>
          <w:shd w:val="clear" w:color="auto" w:fill="auto"/>
        </w:rPr>
        <w:t>成本效益最佳；</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4</w:t>
      </w:r>
      <w:r>
        <w:rPr>
          <w:rFonts w:cs="Times New Roman"/>
          <w:strike w:val="0"/>
          <w:dstrike w:val="0"/>
          <w:color w:val="F39800"/>
          <w:highlight w:val="none"/>
          <w:u w:val="none"/>
          <w:shd w:val="clear" w:color="auto" w:fill="auto"/>
        </w:rPr>
        <w:t>）边际效益分析识别了</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性价比拐点</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，为成本敏感、质量优先、速度关键等场景提</w:t>
      </w:r>
      <w:r>
        <w:rPr>
          <w:rFonts w:cs="Times New Roman"/>
          <w:strike w:val="0"/>
          <w:dstrike w:val="0"/>
          <w:color w:val="F39800"/>
          <w:highlight w:val="none"/>
          <w:u w:val="none"/>
          <w:shd w:val="clear" w:color="auto" w:fill="auto"/>
        </w:rPr>
        <w:t>供了明确的模型选型路径。</w:t>
      </w:r>
      <w:r>
        <w:rPr>
          <w:rFonts w:cs="Times New Roman"/>
          <w:strike w:val="0"/>
          <w:dstrike w:val="0"/>
          <w:color w:val="F39800"/>
          <w:highlight w:val="none"/>
          <w:u w:val="none"/>
          <w:shd w:val="clear" w:color="auto" w:fill="auto"/>
        </w:rPr>
        <w:t>研究结论通过扰动检验，具有稳健性。</w:t>
      </w:r>
    </w:p>
    <w:p w:rsidR="00EF6063">
      <w:pPr>
        <w:widowControl/>
        <w:ind w:firstLine="480" w:firstLineChars="200"/>
        <w:rPr>
          <w:rFonts w:cs="Times New Roman"/>
          <w:highlight w:val="none"/>
        </w:rPr>
      </w:pPr>
      <w:r>
        <w:rPr>
          <w:rFonts w:cs="Times New Roman"/>
          <w:strike w:val="0"/>
          <w:dstrike w:val="0"/>
          <w:color w:val="F12828"/>
          <w:highlight w:val="none"/>
          <w:u w:val="none"/>
          <w:shd w:val="clear" w:color="auto" w:fill="auto"/>
        </w:rPr>
        <w:t>本文的主要贡献在于：</w:t>
      </w:r>
      <w:r>
        <w:rPr>
          <w:rFonts w:cs="Times New Roman"/>
          <w:strike w:val="0"/>
          <w:dstrike w:val="0"/>
          <w:color w:val="F12828"/>
          <w:highlight w:val="none"/>
          <w:u w:val="none"/>
          <w:shd w:val="clear" w:color="auto" w:fill="auto"/>
        </w:rPr>
        <w:t>首次系统性地量化了生成式语言模型的</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能质速</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三难困境，提出了一个融合多目标优化、成本效益分析与敏感性检验的综合评估框架。</w:t>
      </w:r>
      <w:r>
        <w:rPr>
          <w:rFonts w:cs="Times New Roman"/>
          <w:strike w:val="0"/>
          <w:dstrike w:val="0"/>
          <w:color w:val="F12828"/>
          <w:highlight w:val="none"/>
          <w:u w:val="none"/>
          <w:shd w:val="clear" w:color="auto" w:fill="auto"/>
        </w:rPr>
        <w:t>研究成果不仅深化了对大模型能效特性的理解，更为产业界在资源约束下进行科学、经济的模型选型提供了可量化的决策依据和策略指导。</w:t>
      </w:r>
    </w:p>
    <w:p w:rsidR="00EF6063">
      <w:pPr>
        <w:widowControl/>
        <w:ind w:firstLine="480" w:firstLineChars="200"/>
        <w:rPr>
          <w:rFonts w:cs="Times New Roman"/>
          <w:highlight w:val="none"/>
        </w:rPr>
      </w:pPr>
    </w:p>
    <w:p w:rsidR="00EF6063">
      <w:pPr>
        <w:rPr>
          <w:rFonts w:cs="Times New Roman"/>
          <w:highlight w:val="none"/>
        </w:rPr>
      </w:pPr>
      <w:r>
        <w:rPr>
          <w:rFonts w:cs="Times New Roman"/>
          <w:b/>
          <w:strike w:val="0"/>
          <w:dstrike w:val="0"/>
          <w:color w:val="000000"/>
          <w:highlight w:val="none"/>
          <w:u w:val="none"/>
          <w:shd w:val="clear" w:color="auto" w:fill="auto"/>
        </w:rPr>
        <w:t>关键词：</w:t>
      </w:r>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大语言模型；</w:t>
      </w:r>
      <w:r>
        <w:rPr>
          <w:rFonts w:cs="Times New Roman"/>
          <w:strike w:val="0"/>
          <w:dstrike w:val="0"/>
          <w:color w:val="000000"/>
          <w:highlight w:val="none"/>
          <w:u w:val="none"/>
          <w:shd w:val="clear" w:color="auto" w:fill="auto"/>
        </w:rPr>
        <w:t>能质速三难困境；</w:t>
      </w:r>
      <w:r>
        <w:rPr>
          <w:rFonts w:cs="Times New Roman"/>
          <w:strike w:val="0"/>
          <w:dstrike w:val="0"/>
          <w:color w:val="000000"/>
          <w:highlight w:val="none"/>
          <w:u w:val="none"/>
          <w:shd w:val="clear" w:color="auto" w:fill="auto"/>
        </w:rPr>
        <w:t>帕累托前沿；</w:t>
      </w:r>
      <w:r>
        <w:rPr>
          <w:rFonts w:cs="Times New Roman"/>
          <w:strike w:val="0"/>
          <w:dstrike w:val="0"/>
          <w:color w:val="000000"/>
          <w:highlight w:val="none"/>
          <w:u w:val="none"/>
          <w:shd w:val="clear" w:color="auto" w:fill="auto"/>
        </w:rPr>
        <w:t>成本效益分析；</w:t>
      </w:r>
      <w:r>
        <w:rPr>
          <w:rFonts w:cs="Times New Roman"/>
          <w:strike w:val="0"/>
          <w:dstrike w:val="0"/>
          <w:color w:val="000000"/>
          <w:highlight w:val="none"/>
          <w:u w:val="none"/>
          <w:shd w:val="clear" w:color="auto" w:fill="auto"/>
        </w:rPr>
        <w:t>模型选择策略；</w:t>
      </w:r>
      <w:r>
        <w:rPr>
          <w:rFonts w:cs="Times New Roman"/>
          <w:strike w:val="0"/>
          <w:dstrike w:val="0"/>
          <w:color w:val="000000"/>
          <w:highlight w:val="none"/>
          <w:u w:val="none"/>
          <w:shd w:val="clear" w:color="auto" w:fill="auto"/>
        </w:rPr>
        <w:t>绿色人工智能</w:t>
      </w:r>
    </w:p>
    <w:p w:rsidR="00EF6063">
      <w:pPr>
        <w:rPr>
          <w:rFonts w:cs="Times New Roman"/>
          <w:sz w:val="28"/>
          <w:szCs w:val="28"/>
          <w:highlight w:val="none"/>
          <w:u w:val="single"/>
        </w:rPr>
      </w:pPr>
      <w:r>
        <w:rPr>
          <w:rFonts w:cs="Times New Roman" w:hint="eastAsia"/>
          <w:strike w:val="0"/>
          <w:dstrike w:val="0"/>
          <w:color w:val="000000"/>
          <w:sz w:val="28"/>
          <w:szCs w:val="28"/>
          <w:highlight w:val="none"/>
          <w:u w:val="none"/>
          <w:shd w:val="clear" w:color="auto" w:fill="auto"/>
        </w:rPr>
        <w:br w:type="page"/>
      </w:r>
    </w:p>
    <w:sdt>
      <w:sdtPr>
        <w:rPr>
          <w:rFonts w:ascii="宋体" w:hAnsi="宋体"/>
          <w:sz w:val="21"/>
        </w:rPr>
        <w:id w:val="147464782"/>
        <w:docPartObj>
          <w:docPartGallery w:val="Table of Contents"/>
          <w:docPartUnique/>
        </w:docPartObj>
        <w15:color w:val="DBDBDB"/>
      </w:sdtPr>
      <w:sdtEndPr>
        <w:rPr>
          <w:rFonts w:ascii="Times New Roman" w:hAnsi="Times New Roman" w:cs="Times New Roman"/>
          <w:sz w:val="24"/>
        </w:rPr>
      </w:sdtEndPr>
      <w:sdtContent>
        <w:p w:rsidR="00EF6063">
          <w:pPr>
            <w:spacing w:line="240" w:lineRule="auto"/>
            <w:jc w:val="center"/>
            <w:rPr>
              <w:b/>
              <w:bCs/>
              <w:sz w:val="36"/>
              <w:szCs w:val="36"/>
              <w:highlight w:val="none"/>
            </w:rPr>
          </w:pPr>
          <w:r>
            <w:rPr>
              <w:rFonts w:ascii="宋体" w:hAnsi="宋体"/>
              <w:b/>
              <w:bCs/>
              <w:strike w:val="0"/>
              <w:dstrike w:val="0"/>
              <w:color w:val="000000"/>
              <w:sz w:val="28"/>
              <w:szCs w:val="36"/>
              <w:highlight w:val="none"/>
              <w:u w:val="none"/>
              <w:shd w:val="clear" w:color="auto" w:fill="auto"/>
            </w:rPr>
            <w:t>目录</w:t>
          </w:r>
        </w:p>
        <w:p w:rsidR="00EF6063">
          <w:pPr>
            <w:pStyle w:val="TOC1"/>
            <w:tabs>
              <w:tab w:val="right" w:leader="dot" w:pos="9746"/>
            </w:tabs>
            <w:rPr>
              <w:highlight w:val="none"/>
            </w:rPr>
          </w:pPr>
          <w:r>
            <w:rPr>
              <w:strike w:val="0"/>
              <w:dstrike w:val="0"/>
              <w:color w:val="000000"/>
              <w:highlight w:val="none"/>
              <w:u w:val="none"/>
              <w:shd w:val="clear" w:color="auto" w:fill="auto"/>
            </w:rPr>
            <w:t xml:space="preserve">1 </w:t>
          </w:r>
          <w:r>
            <w:rPr>
              <w:strike w:val="0"/>
              <w:dstrike w:val="0"/>
              <w:color w:val="000000"/>
              <w:highlight w:val="none"/>
              <w:u w:val="none"/>
              <w:shd w:val="clear" w:color="auto" w:fill="auto"/>
            </w:rPr>
            <w:t>引言</w:t>
          </w:r>
          <w:r>
            <w:rPr>
              <w:strike w:val="0"/>
              <w:dstrike w:val="0"/>
              <w:color w:val="000000"/>
              <w:highlight w:val="none"/>
              <w:u w:val="none"/>
              <w:shd w:val="clear" w:color="auto" w:fill="auto"/>
            </w:rPr>
            <w:tab/>
          </w:r>
          <w:r>
            <w:rPr>
              <w:strike w:val="0"/>
              <w:dstrike w:val="0"/>
              <w:color w:val="000000"/>
              <w:highlight w:val="none"/>
              <w:u w:val="none"/>
              <w:shd w:val="clear" w:color="auto" w:fill="auto"/>
            </w:rPr>
            <w:t>4</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1.1 </w:t>
          </w:r>
          <w:r>
            <w:rPr>
              <w:strike w:val="0"/>
              <w:dstrike w:val="0"/>
              <w:color w:val="000000"/>
              <w:highlight w:val="none"/>
              <w:u w:val="none"/>
              <w:shd w:val="clear" w:color="auto" w:fill="auto"/>
            </w:rPr>
            <w:t>研究背景</w:t>
          </w:r>
          <w:r>
            <w:rPr>
              <w:strike w:val="0"/>
              <w:dstrike w:val="0"/>
              <w:color w:val="000000"/>
              <w:highlight w:val="none"/>
              <w:u w:val="none"/>
              <w:shd w:val="clear" w:color="auto" w:fill="auto"/>
            </w:rPr>
            <w:tab/>
          </w:r>
          <w:r>
            <w:rPr>
              <w:strike w:val="0"/>
              <w:dstrike w:val="0"/>
              <w:color w:val="000000"/>
              <w:highlight w:val="none"/>
              <w:u w:val="none"/>
              <w:shd w:val="clear" w:color="auto" w:fill="auto"/>
            </w:rPr>
            <w:t>4</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1.2 </w:t>
          </w:r>
          <w:r>
            <w:rPr>
              <w:strike w:val="0"/>
              <w:dstrike w:val="0"/>
              <w:color w:val="000000"/>
              <w:highlight w:val="none"/>
              <w:u w:val="none"/>
              <w:shd w:val="clear" w:color="auto" w:fill="auto"/>
            </w:rPr>
            <w:t>文献综述</w:t>
          </w:r>
          <w:r>
            <w:rPr>
              <w:strike w:val="0"/>
              <w:dstrike w:val="0"/>
              <w:color w:val="000000"/>
              <w:highlight w:val="none"/>
              <w:u w:val="none"/>
              <w:shd w:val="clear" w:color="auto" w:fill="auto"/>
            </w:rPr>
            <w:tab/>
          </w:r>
          <w:r>
            <w:rPr>
              <w:strike w:val="0"/>
              <w:dstrike w:val="0"/>
              <w:color w:val="000000"/>
              <w:highlight w:val="none"/>
              <w:u w:val="none"/>
              <w:shd w:val="clear" w:color="auto" w:fill="auto"/>
            </w:rPr>
            <w:t>4</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1.3 </w:t>
          </w:r>
          <w:r>
            <w:rPr>
              <w:strike w:val="0"/>
              <w:dstrike w:val="0"/>
              <w:color w:val="000000"/>
              <w:highlight w:val="none"/>
              <w:u w:val="none"/>
              <w:shd w:val="clear" w:color="auto" w:fill="auto"/>
            </w:rPr>
            <w:t>现有研究不足</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EF6063">
          <w:pPr>
            <w:pStyle w:val="TOC1"/>
            <w:tabs>
              <w:tab w:val="right" w:leader="dot" w:pos="9746"/>
            </w:tabs>
            <w:rPr>
              <w:highlight w:val="none"/>
            </w:rPr>
          </w:pPr>
          <w:r>
            <w:rPr>
              <w:rFonts w:hint="eastAsia"/>
              <w:strike w:val="0"/>
              <w:dstrike w:val="0"/>
              <w:color w:val="000000"/>
              <w:highlight w:val="none"/>
              <w:u w:val="none"/>
              <w:shd w:val="clear" w:color="auto" w:fill="auto"/>
            </w:rPr>
            <w:t xml:space="preserve">2 </w:t>
          </w:r>
          <w:r>
            <w:rPr>
              <w:rFonts w:hint="eastAsia"/>
              <w:strike w:val="0"/>
              <w:dstrike w:val="0"/>
              <w:color w:val="000000"/>
              <w:highlight w:val="none"/>
              <w:u w:val="none"/>
              <w:shd w:val="clear" w:color="auto" w:fill="auto"/>
            </w:rPr>
            <w:t>研究方法与实验设计</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 xml:space="preserve">2.1 </w:t>
          </w:r>
          <w:r>
            <w:rPr>
              <w:rFonts w:hint="eastAsia"/>
              <w:strike w:val="0"/>
              <w:dstrike w:val="0"/>
              <w:color w:val="000000"/>
              <w:highlight w:val="none"/>
              <w:u w:val="none"/>
              <w:shd w:val="clear" w:color="auto" w:fill="auto"/>
            </w:rPr>
            <w:t>数据采集方法</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 xml:space="preserve">2.2 </w:t>
          </w:r>
          <w:r>
            <w:rPr>
              <w:rFonts w:hint="eastAsia"/>
              <w:strike w:val="0"/>
              <w:dstrike w:val="0"/>
              <w:color w:val="000000"/>
              <w:highlight w:val="none"/>
              <w:u w:val="none"/>
              <w:shd w:val="clear" w:color="auto" w:fill="auto"/>
            </w:rPr>
            <w:t>质量得分方法</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 xml:space="preserve">2.3 </w:t>
          </w:r>
          <w:r>
            <w:rPr>
              <w:rFonts w:hint="eastAsia"/>
              <w:strike w:val="0"/>
              <w:dstrike w:val="0"/>
              <w:color w:val="000000"/>
              <w:highlight w:val="none"/>
              <w:u w:val="none"/>
              <w:shd w:val="clear" w:color="auto" w:fill="auto"/>
            </w:rPr>
            <w:t>实验方法与设计</w:t>
          </w:r>
          <w:r>
            <w:rPr>
              <w:strike w:val="0"/>
              <w:dstrike w:val="0"/>
              <w:color w:val="000000"/>
              <w:highlight w:val="none"/>
              <w:u w:val="none"/>
              <w:shd w:val="clear" w:color="auto" w:fill="auto"/>
            </w:rPr>
            <w:tab/>
          </w:r>
          <w:r>
            <w:rPr>
              <w:strike w:val="0"/>
              <w:dstrike w:val="0"/>
              <w:color w:val="000000"/>
              <w:highlight w:val="none"/>
              <w:u w:val="none"/>
              <w:shd w:val="clear" w:color="auto" w:fill="auto"/>
            </w:rPr>
            <w:t>8</w:t>
          </w:r>
        </w:p>
        <w:p w:rsidR="00EF6063">
          <w:pPr>
            <w:pStyle w:val="TOC1"/>
            <w:tabs>
              <w:tab w:val="right" w:leader="dot" w:pos="9746"/>
            </w:tabs>
            <w:rPr>
              <w:highlight w:val="none"/>
            </w:rPr>
          </w:pPr>
          <w:r>
            <w:rPr>
              <w:rFonts w:hint="eastAsia"/>
              <w:strike w:val="0"/>
              <w:dstrike w:val="0"/>
              <w:color w:val="000000"/>
              <w:highlight w:val="none"/>
              <w:u w:val="none"/>
              <w:shd w:val="clear" w:color="auto" w:fill="auto"/>
            </w:rPr>
            <w:t xml:space="preserve">3 </w:t>
          </w:r>
          <w:r>
            <w:rPr>
              <w:rFonts w:hint="eastAsia"/>
              <w:strike w:val="0"/>
              <w:dstrike w:val="0"/>
              <w:color w:val="000000"/>
              <w:highlight w:val="none"/>
              <w:u w:val="none"/>
              <w:shd w:val="clear" w:color="auto" w:fill="auto"/>
            </w:rPr>
            <w:t>数据基础与初步分析</w:t>
          </w:r>
          <w:r>
            <w:rPr>
              <w:strike w:val="0"/>
              <w:dstrike w:val="0"/>
              <w:color w:val="000000"/>
              <w:highlight w:val="none"/>
              <w:u w:val="none"/>
              <w:shd w:val="clear" w:color="auto" w:fill="auto"/>
            </w:rPr>
            <w:tab/>
          </w:r>
          <w:r>
            <w:rPr>
              <w:strike w:val="0"/>
              <w:dstrike w:val="0"/>
              <w:color w:val="000000"/>
              <w:highlight w:val="none"/>
              <w:u w:val="none"/>
              <w:shd w:val="clear" w:color="auto" w:fill="auto"/>
            </w:rPr>
            <w:t>9</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3.1</w:t>
          </w:r>
          <w:r>
            <w:rPr>
              <w:rFonts w:hint="eastAsia"/>
              <w:strike w:val="0"/>
              <w:dstrike w:val="0"/>
              <w:color w:val="000000"/>
              <w:highlight w:val="none"/>
              <w:u w:val="none"/>
              <w:shd w:val="clear" w:color="auto" w:fill="auto"/>
            </w:rPr>
            <w:t>数据预处理</w:t>
          </w:r>
          <w:r>
            <w:rPr>
              <w:strike w:val="0"/>
              <w:dstrike w:val="0"/>
              <w:color w:val="000000"/>
              <w:highlight w:val="none"/>
              <w:u w:val="none"/>
              <w:shd w:val="clear" w:color="auto" w:fill="auto"/>
            </w:rPr>
            <w:tab/>
          </w:r>
          <w:r>
            <w:rPr>
              <w:strike w:val="0"/>
              <w:dstrike w:val="0"/>
              <w:color w:val="000000"/>
              <w:highlight w:val="none"/>
              <w:u w:val="none"/>
              <w:shd w:val="clear" w:color="auto" w:fill="auto"/>
            </w:rPr>
            <w:t>9</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 xml:space="preserve">3.2 </w:t>
          </w:r>
          <w:r>
            <w:rPr>
              <w:rFonts w:hint="eastAsia"/>
              <w:strike w:val="0"/>
              <w:dstrike w:val="0"/>
              <w:color w:val="000000"/>
              <w:highlight w:val="none"/>
              <w:u w:val="none"/>
              <w:shd w:val="clear" w:color="auto" w:fill="auto"/>
            </w:rPr>
            <w:t>原始数据初步分析</w:t>
          </w:r>
          <w:r>
            <w:rPr>
              <w:strike w:val="0"/>
              <w:dstrike w:val="0"/>
              <w:color w:val="000000"/>
              <w:highlight w:val="none"/>
              <w:u w:val="none"/>
              <w:shd w:val="clear" w:color="auto" w:fill="auto"/>
            </w:rPr>
            <w:tab/>
          </w:r>
          <w:r>
            <w:rPr>
              <w:strike w:val="0"/>
              <w:dstrike w:val="0"/>
              <w:color w:val="000000"/>
              <w:highlight w:val="none"/>
              <w:u w:val="none"/>
              <w:shd w:val="clear" w:color="auto" w:fill="auto"/>
            </w:rPr>
            <w:t>10</w:t>
          </w:r>
        </w:p>
        <w:p w:rsidR="00EF6063">
          <w:pPr>
            <w:pStyle w:val="TOC1"/>
            <w:tabs>
              <w:tab w:val="right" w:leader="dot" w:pos="9746"/>
            </w:tabs>
            <w:rPr>
              <w:highlight w:val="none"/>
            </w:rPr>
          </w:pPr>
          <w:r>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能质速三难困境的实证分析</w:t>
          </w:r>
          <w:r>
            <w:rPr>
              <w:strike w:val="0"/>
              <w:dstrike w:val="0"/>
              <w:color w:val="000000"/>
              <w:highlight w:val="none"/>
              <w:u w:val="none"/>
              <w:shd w:val="clear" w:color="auto" w:fill="auto"/>
            </w:rPr>
            <w:tab/>
          </w:r>
          <w:r>
            <w:rPr>
              <w:strike w:val="0"/>
              <w:dstrike w:val="0"/>
              <w:color w:val="000000"/>
              <w:highlight w:val="none"/>
              <w:u w:val="none"/>
              <w:shd w:val="clear" w:color="auto" w:fill="auto"/>
            </w:rPr>
            <w:t>14</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4.1</w:t>
          </w:r>
          <w:r>
            <w:rPr>
              <w:rFonts w:hint="eastAsia"/>
              <w:strike w:val="0"/>
              <w:dstrike w:val="0"/>
              <w:color w:val="000000"/>
              <w:highlight w:val="none"/>
              <w:u w:val="none"/>
              <w:shd w:val="clear" w:color="auto" w:fill="auto"/>
            </w:rPr>
            <w:t>多目标优化框架与帕累托前沿识别</w:t>
          </w:r>
          <w:r>
            <w:rPr>
              <w:strike w:val="0"/>
              <w:dstrike w:val="0"/>
              <w:color w:val="000000"/>
              <w:highlight w:val="none"/>
              <w:u w:val="none"/>
              <w:shd w:val="clear" w:color="auto" w:fill="auto"/>
            </w:rPr>
            <w:tab/>
          </w:r>
          <w:r>
            <w:rPr>
              <w:strike w:val="0"/>
              <w:dstrike w:val="0"/>
              <w:color w:val="000000"/>
              <w:highlight w:val="none"/>
              <w:u w:val="none"/>
              <w:shd w:val="clear" w:color="auto" w:fill="auto"/>
            </w:rPr>
            <w:t>14</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4.2</w:t>
          </w:r>
          <w:r>
            <w:rPr>
              <w:rFonts w:hint="eastAsia"/>
              <w:strike w:val="0"/>
              <w:dstrike w:val="0"/>
              <w:color w:val="000000"/>
              <w:highlight w:val="none"/>
              <w:u w:val="none"/>
              <w:shd w:val="clear" w:color="auto" w:fill="auto"/>
            </w:rPr>
            <w:t>分任务帕累托前沿分析</w:t>
          </w:r>
          <w:r>
            <w:rPr>
              <w:strike w:val="0"/>
              <w:dstrike w:val="0"/>
              <w:color w:val="000000"/>
              <w:highlight w:val="none"/>
              <w:u w:val="none"/>
              <w:shd w:val="clear" w:color="auto" w:fill="auto"/>
            </w:rPr>
            <w:tab/>
          </w:r>
          <w:r>
            <w:rPr>
              <w:strike w:val="0"/>
              <w:dstrike w:val="0"/>
              <w:color w:val="000000"/>
              <w:highlight w:val="none"/>
              <w:u w:val="none"/>
              <w:shd w:val="clear" w:color="auto" w:fill="auto"/>
            </w:rPr>
            <w:t>15</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4.3</w:t>
          </w:r>
          <w:r>
            <w:rPr>
              <w:rFonts w:hint="eastAsia"/>
              <w:strike w:val="0"/>
              <w:dstrike w:val="0"/>
              <w:color w:val="000000"/>
              <w:highlight w:val="none"/>
              <w:u w:val="none"/>
              <w:shd w:val="clear" w:color="auto" w:fill="auto"/>
            </w:rPr>
            <w:t>混合任务帕累托前沿分析</w:t>
          </w:r>
          <w:r>
            <w:rPr>
              <w:strike w:val="0"/>
              <w:dstrike w:val="0"/>
              <w:color w:val="000000"/>
              <w:highlight w:val="none"/>
              <w:u w:val="none"/>
              <w:shd w:val="clear" w:color="auto" w:fill="auto"/>
            </w:rPr>
            <w:tab/>
          </w:r>
          <w:r>
            <w:rPr>
              <w:strike w:val="0"/>
              <w:dstrike w:val="0"/>
              <w:color w:val="000000"/>
              <w:highlight w:val="none"/>
              <w:u w:val="none"/>
              <w:shd w:val="clear" w:color="auto" w:fill="auto"/>
            </w:rPr>
            <w:t>19</w:t>
          </w:r>
        </w:p>
        <w:p w:rsidR="00EF6063">
          <w:pPr>
            <w:pStyle w:val="TOC2"/>
            <w:tabs>
              <w:tab w:val="right" w:leader="dot" w:pos="9746"/>
            </w:tabs>
            <w:ind w:left="480"/>
            <w:rPr>
              <w:highlight w:val="none"/>
            </w:rPr>
          </w:pPr>
          <w:r>
            <w:rPr>
              <w:strike w:val="0"/>
              <w:dstrike w:val="0"/>
              <w:color w:val="000000"/>
              <w:highlight w:val="none"/>
              <w:u w:val="none"/>
              <w:shd w:val="clear" w:color="auto" w:fill="auto"/>
            </w:rPr>
            <w:t>4.4</w:t>
          </w:r>
          <w:r>
            <w:rPr>
              <w:strike w:val="0"/>
              <w:dstrike w:val="0"/>
              <w:color w:val="000000"/>
              <w:highlight w:val="none"/>
              <w:u w:val="none"/>
              <w:shd w:val="clear" w:color="auto" w:fill="auto"/>
            </w:rPr>
            <w:t>权重敏感性分析</w:t>
          </w:r>
          <w:r>
            <w:rPr>
              <w:strike w:val="0"/>
              <w:dstrike w:val="0"/>
              <w:color w:val="000000"/>
              <w:highlight w:val="none"/>
              <w:u w:val="none"/>
              <w:shd w:val="clear" w:color="auto" w:fill="auto"/>
            </w:rPr>
            <w:tab/>
          </w:r>
          <w:r>
            <w:rPr>
              <w:strike w:val="0"/>
              <w:dstrike w:val="0"/>
              <w:color w:val="000000"/>
              <w:highlight w:val="none"/>
              <w:u w:val="none"/>
              <w:shd w:val="clear" w:color="auto" w:fill="auto"/>
            </w:rPr>
            <w:t>21</w:t>
          </w:r>
        </w:p>
        <w:p w:rsidR="00EF6063">
          <w:pPr>
            <w:pStyle w:val="TOC1"/>
            <w:tabs>
              <w:tab w:val="right" w:leader="dot" w:pos="9746"/>
            </w:tabs>
            <w:rPr>
              <w:highlight w:val="none"/>
            </w:rPr>
          </w:pPr>
          <w:r>
            <w:rPr>
              <w:rFonts w:hint="eastAsia"/>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成本效益分析与选择策略</w:t>
          </w:r>
          <w:r>
            <w:rPr>
              <w:strike w:val="0"/>
              <w:dstrike w:val="0"/>
              <w:color w:val="000000"/>
              <w:highlight w:val="none"/>
              <w:u w:val="none"/>
              <w:shd w:val="clear" w:color="auto" w:fill="auto"/>
            </w:rPr>
            <w:tab/>
          </w:r>
          <w:r>
            <w:rPr>
              <w:strike w:val="0"/>
              <w:dstrike w:val="0"/>
              <w:color w:val="000000"/>
              <w:highlight w:val="none"/>
              <w:u w:val="none"/>
              <w:shd w:val="clear" w:color="auto" w:fill="auto"/>
            </w:rPr>
            <w:t>24</w:t>
          </w:r>
        </w:p>
        <w:p w:rsidR="00EF6063">
          <w:pPr>
            <w:pStyle w:val="TOC2"/>
            <w:tabs>
              <w:tab w:val="right" w:leader="dot" w:pos="9746"/>
            </w:tabs>
            <w:ind w:left="480"/>
            <w:rPr>
              <w:highlight w:val="none"/>
            </w:rPr>
          </w:pPr>
          <w:r>
            <w:rPr>
              <w:strike w:val="0"/>
              <w:dstrike w:val="0"/>
              <w:color w:val="000000"/>
              <w:highlight w:val="none"/>
              <w:u w:val="none"/>
              <w:shd w:val="clear" w:color="auto" w:fill="auto"/>
            </w:rPr>
            <w:t>5.1</w:t>
          </w:r>
          <w:r>
            <w:rPr>
              <w:strike w:val="0"/>
              <w:dstrike w:val="0"/>
              <w:color w:val="000000"/>
              <w:highlight w:val="none"/>
              <w:u w:val="none"/>
              <w:shd w:val="clear" w:color="auto" w:fill="auto"/>
            </w:rPr>
            <w:t>成本核算模型与指标定义</w:t>
          </w:r>
          <w:r>
            <w:rPr>
              <w:strike w:val="0"/>
              <w:dstrike w:val="0"/>
              <w:color w:val="000000"/>
              <w:highlight w:val="none"/>
              <w:u w:val="none"/>
              <w:shd w:val="clear" w:color="auto" w:fill="auto"/>
            </w:rPr>
            <w:tab/>
          </w:r>
          <w:r>
            <w:rPr>
              <w:strike w:val="0"/>
              <w:dstrike w:val="0"/>
              <w:color w:val="000000"/>
              <w:highlight w:val="none"/>
              <w:u w:val="none"/>
              <w:shd w:val="clear" w:color="auto" w:fill="auto"/>
            </w:rPr>
            <w:t>24</w:t>
          </w:r>
        </w:p>
        <w:p w:rsidR="00EF6063">
          <w:pPr>
            <w:pStyle w:val="TOC2"/>
            <w:tabs>
              <w:tab w:val="right" w:leader="dot" w:pos="9746"/>
            </w:tabs>
            <w:ind w:left="480"/>
            <w:rPr>
              <w:highlight w:val="none"/>
            </w:rPr>
          </w:pPr>
          <w:r>
            <w:rPr>
              <w:strike w:val="0"/>
              <w:dstrike w:val="0"/>
              <w:color w:val="000000"/>
              <w:highlight w:val="none"/>
              <w:u w:val="none"/>
              <w:shd w:val="clear" w:color="auto" w:fill="auto"/>
            </w:rPr>
            <w:t>5.2</w:t>
          </w:r>
          <w:r>
            <w:rPr>
              <w:strike w:val="0"/>
              <w:dstrike w:val="0"/>
              <w:color w:val="000000"/>
              <w:highlight w:val="none"/>
              <w:u w:val="none"/>
              <w:shd w:val="clear" w:color="auto" w:fill="auto"/>
            </w:rPr>
            <w:t>跨任务成本效益比较与模型排序</w:t>
          </w:r>
          <w:r>
            <w:rPr>
              <w:strike w:val="0"/>
              <w:dstrike w:val="0"/>
              <w:color w:val="000000"/>
              <w:highlight w:val="none"/>
              <w:u w:val="none"/>
              <w:shd w:val="clear" w:color="auto" w:fill="auto"/>
            </w:rPr>
            <w:tab/>
          </w:r>
          <w:r>
            <w:rPr>
              <w:strike w:val="0"/>
              <w:dstrike w:val="0"/>
              <w:color w:val="000000"/>
              <w:highlight w:val="none"/>
              <w:u w:val="none"/>
              <w:shd w:val="clear" w:color="auto" w:fill="auto"/>
            </w:rPr>
            <w:t>24</w:t>
          </w:r>
        </w:p>
        <w:p w:rsidR="00EF6063">
          <w:pPr>
            <w:pStyle w:val="TOC2"/>
            <w:tabs>
              <w:tab w:val="right" w:leader="dot" w:pos="9746"/>
            </w:tabs>
            <w:ind w:left="480"/>
            <w:rPr>
              <w:highlight w:val="none"/>
            </w:rPr>
          </w:pPr>
          <w:r>
            <w:rPr>
              <w:strike w:val="0"/>
              <w:dstrike w:val="0"/>
              <w:color w:val="000000"/>
              <w:highlight w:val="none"/>
              <w:u w:val="none"/>
              <w:shd w:val="clear" w:color="auto" w:fill="auto"/>
            </w:rPr>
            <w:t>5.3</w:t>
          </w:r>
          <w:r>
            <w:rPr>
              <w:strike w:val="0"/>
              <w:dstrike w:val="0"/>
              <w:color w:val="000000"/>
              <w:highlight w:val="none"/>
              <w:u w:val="none"/>
              <w:shd w:val="clear" w:color="auto" w:fill="auto"/>
            </w:rPr>
            <w:t>任务难度加权的成本效益分析</w:t>
          </w:r>
          <w:r>
            <w:rPr>
              <w:strike w:val="0"/>
              <w:dstrike w:val="0"/>
              <w:color w:val="000000"/>
              <w:highlight w:val="none"/>
              <w:u w:val="none"/>
              <w:shd w:val="clear" w:color="auto" w:fill="auto"/>
            </w:rPr>
            <w:tab/>
          </w:r>
          <w:r>
            <w:rPr>
              <w:strike w:val="0"/>
              <w:dstrike w:val="0"/>
              <w:color w:val="000000"/>
              <w:highlight w:val="none"/>
              <w:u w:val="none"/>
              <w:shd w:val="clear" w:color="auto" w:fill="auto"/>
            </w:rPr>
            <w:t>26</w:t>
          </w:r>
        </w:p>
        <w:p w:rsidR="00EF6063">
          <w:pPr>
            <w:pStyle w:val="TOC2"/>
            <w:tabs>
              <w:tab w:val="right" w:leader="dot" w:pos="9746"/>
            </w:tabs>
            <w:ind w:left="480"/>
            <w:rPr>
              <w:highlight w:val="none"/>
            </w:rPr>
          </w:pPr>
          <w:r>
            <w:rPr>
              <w:strike w:val="0"/>
              <w:dstrike w:val="0"/>
              <w:color w:val="000000"/>
              <w:highlight w:val="none"/>
              <w:u w:val="none"/>
              <w:shd w:val="clear" w:color="auto" w:fill="auto"/>
            </w:rPr>
            <w:t>5.4</w:t>
          </w:r>
          <w:r>
            <w:rPr>
              <w:strike w:val="0"/>
              <w:dstrike w:val="0"/>
              <w:color w:val="000000"/>
              <w:highlight w:val="none"/>
              <w:u w:val="none"/>
              <w:shd w:val="clear" w:color="auto" w:fill="auto"/>
            </w:rPr>
            <w:t>场景化模型选择策略</w:t>
          </w:r>
          <w:r>
            <w:rPr>
              <w:strike w:val="0"/>
              <w:dstrike w:val="0"/>
              <w:color w:val="000000"/>
              <w:highlight w:val="none"/>
              <w:u w:val="none"/>
              <w:shd w:val="clear" w:color="auto" w:fill="auto"/>
            </w:rPr>
            <w:tab/>
          </w:r>
          <w:r>
            <w:rPr>
              <w:strike w:val="0"/>
              <w:dstrike w:val="0"/>
              <w:color w:val="000000"/>
              <w:highlight w:val="none"/>
              <w:u w:val="none"/>
              <w:shd w:val="clear" w:color="auto" w:fill="auto"/>
            </w:rPr>
            <w:t>26</w:t>
          </w:r>
        </w:p>
        <w:p w:rsidR="00EF6063">
          <w:pPr>
            <w:pStyle w:val="TOC2"/>
            <w:tabs>
              <w:tab w:val="right" w:leader="dot" w:pos="9746"/>
            </w:tabs>
            <w:ind w:left="480"/>
            <w:rPr>
              <w:highlight w:val="none"/>
            </w:rPr>
          </w:pPr>
          <w:r>
            <w:rPr>
              <w:strike w:val="0"/>
              <w:dstrike w:val="0"/>
              <w:color w:val="000000"/>
              <w:highlight w:val="none"/>
              <w:u w:val="none"/>
              <w:shd w:val="clear" w:color="auto" w:fill="auto"/>
            </w:rPr>
            <w:t>5.5</w:t>
          </w:r>
          <w:r>
            <w:rPr>
              <w:strike w:val="0"/>
              <w:dstrike w:val="0"/>
              <w:color w:val="000000"/>
              <w:highlight w:val="none"/>
              <w:u w:val="none"/>
              <w:shd w:val="clear" w:color="auto" w:fill="auto"/>
            </w:rPr>
            <w:t>成本</w:t>
          </w:r>
          <w:r>
            <w:rPr>
              <w:strike w:val="0"/>
              <w:dstrike w:val="0"/>
              <w:color w:val="000000"/>
              <w:highlight w:val="none"/>
              <w:u w:val="none"/>
              <w:shd w:val="clear" w:color="auto" w:fill="auto"/>
            </w:rPr>
            <w:t>-</w:t>
          </w:r>
          <w:r>
            <w:rPr>
              <w:strike w:val="0"/>
              <w:dstrike w:val="0"/>
              <w:color w:val="000000"/>
              <w:highlight w:val="none"/>
              <w:u w:val="none"/>
              <w:shd w:val="clear" w:color="auto" w:fill="auto"/>
            </w:rPr>
            <w:t>质量权衡的边际效益分析</w:t>
          </w:r>
          <w:r>
            <w:rPr>
              <w:strike w:val="0"/>
              <w:dstrike w:val="0"/>
              <w:color w:val="000000"/>
              <w:highlight w:val="none"/>
              <w:u w:val="none"/>
              <w:shd w:val="clear" w:color="auto" w:fill="auto"/>
            </w:rPr>
            <w:tab/>
          </w:r>
          <w:r>
            <w:rPr>
              <w:strike w:val="0"/>
              <w:dstrike w:val="0"/>
              <w:color w:val="000000"/>
              <w:highlight w:val="none"/>
              <w:u w:val="none"/>
              <w:shd w:val="clear" w:color="auto" w:fill="auto"/>
            </w:rPr>
            <w:t>27</w:t>
          </w:r>
        </w:p>
        <w:p w:rsidR="00EF6063">
          <w:pPr>
            <w:pStyle w:val="TOC1"/>
            <w:tabs>
              <w:tab w:val="right" w:leader="dot" w:pos="9746"/>
            </w:tabs>
            <w:rPr>
              <w:highlight w:val="none"/>
            </w:rPr>
          </w:pPr>
          <w:r>
            <w:rPr>
              <w:strike w:val="0"/>
              <w:dstrike w:val="0"/>
              <w:color w:val="000000"/>
              <w:highlight w:val="none"/>
              <w:u w:val="none"/>
              <w:shd w:val="clear" w:color="auto" w:fill="auto"/>
            </w:rPr>
            <w:t xml:space="preserve">6 </w:t>
          </w:r>
          <w:r>
            <w:rPr>
              <w:strike w:val="0"/>
              <w:dstrike w:val="0"/>
              <w:color w:val="000000"/>
              <w:highlight w:val="none"/>
              <w:u w:val="none"/>
              <w:shd w:val="clear" w:color="auto" w:fill="auto"/>
            </w:rPr>
            <w:t>结论与展望</w:t>
          </w:r>
          <w:r>
            <w:rPr>
              <w:strike w:val="0"/>
              <w:dstrike w:val="0"/>
              <w:color w:val="000000"/>
              <w:highlight w:val="none"/>
              <w:u w:val="none"/>
              <w:shd w:val="clear" w:color="auto" w:fill="auto"/>
            </w:rPr>
            <w:tab/>
          </w:r>
          <w:r>
            <w:rPr>
              <w:strike w:val="0"/>
              <w:dstrike w:val="0"/>
              <w:color w:val="000000"/>
              <w:highlight w:val="none"/>
              <w:u w:val="none"/>
              <w:shd w:val="clear" w:color="auto" w:fill="auto"/>
            </w:rPr>
            <w:t>28</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6.1 </w:t>
          </w:r>
          <w:r>
            <w:rPr>
              <w:strike w:val="0"/>
              <w:dstrike w:val="0"/>
              <w:color w:val="000000"/>
              <w:highlight w:val="none"/>
              <w:u w:val="none"/>
              <w:shd w:val="clear" w:color="auto" w:fill="auto"/>
            </w:rPr>
            <w:t>主要研究结论</w:t>
          </w:r>
          <w:r>
            <w:rPr>
              <w:strike w:val="0"/>
              <w:dstrike w:val="0"/>
              <w:color w:val="000000"/>
              <w:highlight w:val="none"/>
              <w:u w:val="none"/>
              <w:shd w:val="clear" w:color="auto" w:fill="auto"/>
            </w:rPr>
            <w:tab/>
          </w:r>
          <w:r>
            <w:rPr>
              <w:strike w:val="0"/>
              <w:dstrike w:val="0"/>
              <w:color w:val="000000"/>
              <w:highlight w:val="none"/>
              <w:u w:val="none"/>
              <w:shd w:val="clear" w:color="auto" w:fill="auto"/>
            </w:rPr>
            <w:t>28</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6.2 </w:t>
          </w:r>
          <w:r>
            <w:rPr>
              <w:strike w:val="0"/>
              <w:dstrike w:val="0"/>
              <w:color w:val="000000"/>
              <w:highlight w:val="none"/>
              <w:u w:val="none"/>
              <w:shd w:val="clear" w:color="auto" w:fill="auto"/>
            </w:rPr>
            <w:t>研究贡献与创新点</w:t>
          </w:r>
          <w:r>
            <w:rPr>
              <w:strike w:val="0"/>
              <w:dstrike w:val="0"/>
              <w:color w:val="000000"/>
              <w:highlight w:val="none"/>
              <w:u w:val="none"/>
              <w:shd w:val="clear" w:color="auto" w:fill="auto"/>
            </w:rPr>
            <w:tab/>
          </w:r>
          <w:r>
            <w:rPr>
              <w:strike w:val="0"/>
              <w:dstrike w:val="0"/>
              <w:color w:val="000000"/>
              <w:highlight w:val="none"/>
              <w:u w:val="none"/>
              <w:shd w:val="clear" w:color="auto" w:fill="auto"/>
            </w:rPr>
            <w:t>29</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6.3 </w:t>
          </w:r>
          <w:r>
            <w:rPr>
              <w:strike w:val="0"/>
              <w:dstrike w:val="0"/>
              <w:color w:val="000000"/>
              <w:highlight w:val="none"/>
              <w:u w:val="none"/>
              <w:shd w:val="clear" w:color="auto" w:fill="auto"/>
            </w:rPr>
            <w:t>研究局限性与未来工作</w:t>
          </w:r>
          <w:r>
            <w:rPr>
              <w:strike w:val="0"/>
              <w:dstrike w:val="0"/>
              <w:color w:val="000000"/>
              <w:highlight w:val="none"/>
              <w:u w:val="none"/>
              <w:shd w:val="clear" w:color="auto" w:fill="auto"/>
            </w:rPr>
            <w:tab/>
          </w:r>
          <w:r>
            <w:rPr>
              <w:strike w:val="0"/>
              <w:dstrike w:val="0"/>
              <w:color w:val="000000"/>
              <w:highlight w:val="none"/>
              <w:u w:val="none"/>
              <w:shd w:val="clear" w:color="auto" w:fill="auto"/>
            </w:rPr>
            <w:t>29</w:t>
          </w:r>
        </w:p>
        <w:p w:rsidR="00EF6063">
          <w:pPr>
            <w:pStyle w:val="TOC1"/>
            <w:tabs>
              <w:tab w:val="right" w:leader="dot" w:pos="9746"/>
            </w:tabs>
            <w:rPr>
              <w:highlight w:val="none"/>
            </w:rPr>
          </w:pPr>
          <w:r>
            <w:rPr>
              <w:strike w:val="0"/>
              <w:dstrike w:val="0"/>
              <w:color w:val="000000"/>
              <w:highlight w:val="none"/>
              <w:u w:val="none"/>
              <w:shd w:val="clear" w:color="auto" w:fill="auto"/>
            </w:rPr>
            <w:t>参考文献</w:t>
          </w:r>
          <w:r>
            <w:rPr>
              <w:strike w:val="0"/>
              <w:dstrike w:val="0"/>
              <w:color w:val="000000"/>
              <w:highlight w:val="none"/>
              <w:u w:val="none"/>
              <w:shd w:val="clear" w:color="auto" w:fill="auto"/>
            </w:rPr>
            <w:tab/>
          </w:r>
          <w:r>
            <w:rPr>
              <w:strike w:val="0"/>
              <w:dstrike w:val="0"/>
              <w:color w:val="000000"/>
              <w:highlight w:val="none"/>
              <w:u w:val="none"/>
              <w:shd w:val="clear" w:color="auto" w:fill="auto"/>
            </w:rPr>
            <w:t>30</w:t>
          </w:r>
        </w:p>
        <w:p w:rsidR="00EF6063">
          <w:pPr>
            <w:ind w:firstLine="1920" w:firstLineChars="800"/>
            <w:rPr>
              <w:rFonts w:cs="Times New Roman"/>
              <w:highlight w:val="none"/>
            </w:rPr>
          </w:pPr>
        </w:p>
      </w:sdtContent>
    </w:sdt>
    <w:p w:rsidR="00EF6063">
      <w:pPr>
        <w:ind w:firstLine="1920" w:firstLineChars="800"/>
        <w:rPr>
          <w:rFonts w:cs="Times New Roman"/>
          <w:highlight w:val="none"/>
        </w:rPr>
        <w:sectPr>
          <w:pgSz w:w="11906" w:h="16838"/>
          <w:pgMar w:top="1440" w:right="1080" w:bottom="1440" w:left="1080" w:header="851" w:footer="992" w:gutter="0"/>
          <w:cols w:space="425"/>
          <w:docGrid w:type="lines" w:linePitch="312"/>
        </w:sectPr>
      </w:pPr>
    </w:p>
    <w:p w:rsidR="00EF6063">
      <w:pPr>
        <w:pStyle w:val="Heading1"/>
        <w:spacing w:line="400" w:lineRule="exact"/>
        <w:rPr>
          <w:highlight w:val="none"/>
        </w:rPr>
      </w:pPr>
      <w:bookmarkStart w:id="1" w:name="_Toc26237"/>
      <w:r>
        <w:rPr>
          <w:strike w:val="0"/>
          <w:dstrike w:val="0"/>
          <w:color w:val="000000"/>
          <w:highlight w:val="none"/>
          <w:u w:val="none"/>
          <w:shd w:val="clear" w:color="auto" w:fill="auto"/>
        </w:rPr>
        <w:t xml:space="preserve">1 </w:t>
      </w:r>
      <w:r>
        <w:rPr>
          <w:strike w:val="0"/>
          <w:dstrike w:val="0"/>
          <w:color w:val="000000"/>
          <w:highlight w:val="none"/>
          <w:u w:val="none"/>
          <w:shd w:val="clear" w:color="auto" w:fill="auto"/>
        </w:rPr>
        <w:t>引言</w:t>
      </w:r>
      <w:bookmarkEnd w:id="1"/>
    </w:p>
    <w:p w:rsidR="00EF6063">
      <w:pPr>
        <w:pStyle w:val="Heading2"/>
        <w:rPr>
          <w:highlight w:val="none"/>
        </w:rPr>
      </w:pPr>
      <w:bookmarkStart w:id="2" w:name="_Toc22915"/>
      <w:r>
        <w:rPr>
          <w:strike w:val="0"/>
          <w:dstrike w:val="0"/>
          <w:color w:val="000000"/>
          <w:highlight w:val="none"/>
          <w:u w:val="none"/>
          <w:shd w:val="clear" w:color="auto" w:fill="auto"/>
        </w:rPr>
        <w:t xml:space="preserve">1.1 </w:t>
      </w:r>
      <w:r>
        <w:rPr>
          <w:strike w:val="0"/>
          <w:dstrike w:val="0"/>
          <w:color w:val="000000"/>
          <w:highlight w:val="none"/>
          <w:u w:val="none"/>
          <w:shd w:val="clear" w:color="auto" w:fill="auto"/>
        </w:rPr>
        <w:t>研究背景</w:t>
      </w:r>
      <w:bookmarkEnd w:id="2"/>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近</w:t>
      </w:r>
      <w:r>
        <w:rPr>
          <w:rFonts w:cs="Times New Roman" w:hint="eastAsia"/>
          <w:strike w:val="0"/>
          <w:dstrike w:val="0"/>
          <w:color w:val="F12828"/>
          <w:highlight w:val="none"/>
          <w:u w:val="none"/>
          <w:shd w:val="clear" w:color="auto" w:fill="auto"/>
        </w:rPr>
        <w:t>以大语言模型（</w:t>
      </w:r>
      <w:r>
        <w:rPr>
          <w:rFonts w:cs="Times New Roman" w:hint="eastAsia"/>
          <w:strike w:val="0"/>
          <w:dstrike w:val="0"/>
          <w:color w:val="F12828"/>
          <w:highlight w:val="none"/>
          <w:u w:val="none"/>
          <w:shd w:val="clear" w:color="auto" w:fill="auto"/>
        </w:rPr>
        <w:t>LLMs</w:t>
      </w:r>
      <w:r>
        <w:rPr>
          <w:rFonts w:cs="Times New Roman" w:hint="eastAsia"/>
          <w:strike w:val="0"/>
          <w:dstrike w:val="0"/>
          <w:color w:val="F12828"/>
          <w:highlight w:val="none"/>
          <w:u w:val="none"/>
          <w:shd w:val="clear" w:color="auto" w:fill="auto"/>
        </w:rPr>
        <w:t>）为代表的生成式人工智能正迅速成为产业升级的关键力量。</w:t>
      </w:r>
      <w:r>
        <w:rPr>
          <w:rFonts w:cs="Times New Roman" w:hint="eastAsia"/>
          <w:strike w:val="0"/>
          <w:dstrike w:val="0"/>
          <w:color w:val="F12828"/>
          <w:highlight w:val="none"/>
          <w:u w:val="none"/>
          <w:shd w:val="clear" w:color="auto" w:fill="auto"/>
        </w:rPr>
        <w:t>以</w:t>
      </w:r>
      <w:r>
        <w:rPr>
          <w:rFonts w:cs="Times New Roman" w:hint="eastAsia"/>
          <w:strike w:val="0"/>
          <w:dstrike w:val="0"/>
          <w:color w:val="F12828"/>
          <w:highlight w:val="none"/>
          <w:u w:val="none"/>
          <w:shd w:val="clear" w:color="auto" w:fill="auto"/>
        </w:rPr>
        <w:t>Transformer</w:t>
      </w:r>
      <w:r>
        <w:rPr>
          <w:rFonts w:cs="Times New Roman" w:hint="eastAsia"/>
          <w:strike w:val="0"/>
          <w:dstrike w:val="0"/>
          <w:color w:val="F12828"/>
          <w:highlight w:val="none"/>
          <w:u w:val="none"/>
          <w:shd w:val="clear" w:color="auto" w:fill="auto"/>
        </w:rPr>
        <w:t>为核心的大规模预训练模型在自然语言处理领域取得显著突破</w:t>
      </w:r>
      <w:r>
        <w:rPr>
          <w:rFonts w:cs="Times New Roman" w:hint="eastAsia"/>
          <w:strike w:val="0"/>
          <w:dstrike w:val="0"/>
          <w:color w:val="F12828"/>
          <w:highlight w:val="none"/>
          <w:u w:val="none"/>
          <w:shd w:val="clear" w:color="auto" w:fill="auto"/>
        </w:rPr>
        <w:t>[1]</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GPT</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LLaMA</w:t>
      </w:r>
      <w:r>
        <w:rPr>
          <w:rFonts w:cs="Times New Roman" w:hint="eastAsia"/>
          <w:strike w:val="0"/>
          <w:dstrike w:val="0"/>
          <w:color w:val="F12828"/>
          <w:highlight w:val="none"/>
          <w:u w:val="none"/>
          <w:shd w:val="clear" w:color="auto" w:fill="auto"/>
        </w:rPr>
        <w:t>等系列模型在对话、代码生成等任务中展现出强大能力</w:t>
      </w:r>
      <w:r>
        <w:rPr>
          <w:rFonts w:cs="Times New Roman" w:hint="eastAsia"/>
          <w:strike w:val="0"/>
          <w:dstrike w:val="0"/>
          <w:color w:val="F12828"/>
          <w:highlight w:val="none"/>
          <w:u w:val="none"/>
          <w:shd w:val="clear" w:color="auto" w:fill="auto"/>
        </w:rPr>
        <w:t>[2]</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随着模型规模扩大，研究者观察到参数规模与性能间的规模效应</w:t>
      </w:r>
      <w:r>
        <w:rPr>
          <w:rFonts w:cs="Times New Roman" w:hint="eastAsia"/>
          <w:strike w:val="0"/>
          <w:dstrike w:val="0"/>
          <w:color w:val="F12828"/>
          <w:highlight w:val="none"/>
          <w:u w:val="none"/>
          <w:shd w:val="clear" w:color="auto" w:fill="auto"/>
        </w:rPr>
        <w:t>[3]</w:t>
      </w:r>
      <w:r>
        <w:rPr>
          <w:rFonts w:cs="Times New Roman" w:hint="eastAsia"/>
          <w:strike w:val="0"/>
          <w:dstrike w:val="0"/>
          <w:color w:val="F12828"/>
          <w:highlight w:val="none"/>
          <w:u w:val="none"/>
          <w:shd w:val="clear" w:color="auto" w:fill="auto"/>
        </w:rPr>
        <w:t>，推动模型向千亿甚至万亿参数演进。</w:t>
      </w:r>
    </w:p>
    <w:p w:rsidR="00EF6063">
      <w:pPr>
        <w:ind w:firstLine="480" w:firstLineChars="200"/>
        <w:rPr>
          <w:rFonts w:cs="Times New Roman"/>
          <w:highlight w:val="none"/>
        </w:rPr>
      </w:pPr>
      <w:r>
        <w:rPr>
          <w:rFonts w:cs="Times New Roman" w:hint="eastAsia"/>
          <w:strike w:val="0"/>
          <w:dstrike w:val="0"/>
          <w:color w:val="F12828"/>
          <w:highlight w:val="none"/>
          <w:u w:val="none"/>
          <w:shd w:val="clear" w:color="auto" w:fill="auto"/>
        </w:rPr>
        <w:t>然而，模型扩展也带来巨大的计算资源消耗。</w:t>
      </w:r>
      <w:r>
        <w:rPr>
          <w:rFonts w:cs="Times New Roman" w:hint="eastAsia"/>
          <w:strike w:val="0"/>
          <w:dstrike w:val="0"/>
          <w:color w:val="F12828"/>
          <w:highlight w:val="none"/>
          <w:u w:val="none"/>
          <w:shd w:val="clear" w:color="auto" w:fill="auto"/>
        </w:rPr>
        <w:t>研究表明，大模型训练阶段的碳排放已引发广泛关注</w:t>
      </w:r>
      <w:r>
        <w:rPr>
          <w:rFonts w:cs="Times New Roman" w:hint="eastAsia"/>
          <w:strike w:val="0"/>
          <w:dstrike w:val="0"/>
          <w:color w:val="F12828"/>
          <w:highlight w:val="none"/>
          <w:u w:val="none"/>
          <w:shd w:val="clear" w:color="auto" w:fill="auto"/>
        </w:rPr>
        <w:t>[4]</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更值得重视的是，在在线服务场景中，推理阶段的累计能耗可能超过训练阶段</w:t>
      </w:r>
      <w:r>
        <w:rPr>
          <w:rFonts w:cs="Times New Roman" w:hint="eastAsia"/>
          <w:strike w:val="0"/>
          <w:dstrike w:val="0"/>
          <w:color w:val="F12828"/>
          <w:highlight w:val="none"/>
          <w:u w:val="none"/>
          <w:shd w:val="clear" w:color="auto" w:fill="auto"/>
        </w:rPr>
        <w:t>[5]</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高并发请</w:t>
      </w:r>
      <w:r>
        <w:rPr>
          <w:rFonts w:cs="Times New Roman" w:hint="eastAsia"/>
          <w:strike w:val="0"/>
          <w:dstrike w:val="0"/>
          <w:color w:val="F12828"/>
          <w:highlight w:val="none"/>
          <w:u w:val="none"/>
          <w:shd w:val="clear" w:color="auto" w:fill="auto"/>
        </w:rPr>
        <w:t>求下，海量推理计算导致数据中心运营成本激增，环境压力日益凸显。</w:t>
      </w:r>
      <w:r>
        <w:rPr>
          <w:rFonts w:cs="Times New Roman" w:hint="eastAsia"/>
          <w:strike w:val="0"/>
          <w:dstrike w:val="0"/>
          <w:color w:val="F12828"/>
          <w:highlight w:val="none"/>
          <w:u w:val="none"/>
          <w:shd w:val="clear" w:color="auto" w:fill="auto"/>
        </w:rPr>
        <w:t>为此，“绿色人工智能”（</w:t>
      </w:r>
      <w:r>
        <w:rPr>
          <w:rFonts w:cs="Times New Roman" w:hint="eastAsia"/>
          <w:strike w:val="0"/>
          <w:dstrike w:val="0"/>
          <w:color w:val="F12828"/>
          <w:highlight w:val="none"/>
          <w:u w:val="none"/>
          <w:shd w:val="clear" w:color="auto" w:fill="auto"/>
        </w:rPr>
        <w:t>Green AI</w:t>
      </w:r>
      <w:r>
        <w:rPr>
          <w:rFonts w:cs="Times New Roman" w:hint="eastAsia"/>
          <w:strike w:val="0"/>
          <w:dstrike w:val="0"/>
          <w:color w:val="F12828"/>
          <w:highlight w:val="none"/>
          <w:u w:val="none"/>
          <w:shd w:val="clear" w:color="auto" w:fill="auto"/>
        </w:rPr>
        <w:t>）理念倡导在性能之外兼顾资源消耗与可持续性</w:t>
      </w:r>
      <w:r>
        <w:rPr>
          <w:rFonts w:cs="Times New Roman" w:hint="eastAsia"/>
          <w:strike w:val="0"/>
          <w:dstrike w:val="0"/>
          <w:color w:val="F12828"/>
          <w:highlight w:val="none"/>
          <w:u w:val="none"/>
          <w:shd w:val="clear" w:color="auto" w:fill="auto"/>
        </w:rPr>
        <w:t>[6]</w:t>
      </w:r>
      <w:r>
        <w:rPr>
          <w:rFonts w:cs="Times New Roman" w:hint="eastAsia"/>
          <w:strike w:val="0"/>
          <w:dstrike w:val="0"/>
          <w:color w:val="F12828"/>
          <w:highlight w:val="none"/>
          <w:u w:val="none"/>
          <w:shd w:val="clear" w:color="auto" w:fill="auto"/>
        </w:rPr>
        <w:t>。</w:t>
      </w:r>
    </w:p>
    <w:p w:rsidR="00EF6063">
      <w:pPr>
        <w:ind w:firstLine="480" w:firstLineChars="200"/>
        <w:rPr>
          <w:rFonts w:cs="Times New Roman"/>
          <w:highlight w:val="none"/>
        </w:rPr>
      </w:pPr>
      <w:r>
        <w:rPr>
          <w:rFonts w:cs="Times New Roman" w:hint="eastAsia"/>
          <w:strike w:val="0"/>
          <w:dstrike w:val="0"/>
          <w:color w:val="F12828"/>
          <w:highlight w:val="none"/>
          <w:u w:val="none"/>
          <w:shd w:val="clear" w:color="auto" w:fill="auto"/>
        </w:rPr>
        <w:t>在此背景下，模型评估需从单一性能维度走向多维度权衡。</w:t>
      </w:r>
      <w:r>
        <w:rPr>
          <w:rFonts w:cs="Times New Roman" w:hint="eastAsia"/>
          <w:strike w:val="0"/>
          <w:dstrike w:val="0"/>
          <w:color w:val="F12828"/>
          <w:highlight w:val="none"/>
          <w:u w:val="none"/>
          <w:shd w:val="clear" w:color="auto" w:fill="auto"/>
        </w:rPr>
        <w:t>实际部署中，质量、能耗与推理速度相互制约，形成“能质速三难困境”（</w:t>
      </w:r>
      <w:r>
        <w:rPr>
          <w:rFonts w:cs="Times New Roman" w:hint="eastAsia"/>
          <w:strike w:val="0"/>
          <w:dstrike w:val="0"/>
          <w:color w:val="F12828"/>
          <w:highlight w:val="none"/>
          <w:u w:val="none"/>
          <w:shd w:val="clear" w:color="auto" w:fill="auto"/>
        </w:rPr>
        <w:t>Energy</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Quality</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Speed Trilemma</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[7]</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如何系统评估不同模型在多样化任务下的能效表现，成为当前亟待解决的问题。</w:t>
      </w:r>
    </w:p>
    <w:p w:rsidR="00EF6063">
      <w:pPr>
        <w:pStyle w:val="Heading2"/>
        <w:spacing w:line="400" w:lineRule="exact"/>
        <w:rPr>
          <w:highlight w:val="none"/>
        </w:rPr>
      </w:pPr>
      <w:bookmarkStart w:id="3" w:name="_Toc19952"/>
      <w:r>
        <w:rPr>
          <w:strike w:val="0"/>
          <w:dstrike w:val="0"/>
          <w:color w:val="B0B0B0"/>
          <w:highlight w:val="none"/>
          <w:u w:val="none"/>
          <w:shd w:val="clear" w:color="auto" w:fill="auto"/>
        </w:rPr>
        <w:t xml:space="preserve">1.2 </w:t>
      </w:r>
      <w:r>
        <w:rPr>
          <w:strike w:val="0"/>
          <w:dstrike w:val="0"/>
          <w:color w:val="B0B0B0"/>
          <w:highlight w:val="none"/>
          <w:u w:val="none"/>
          <w:shd w:val="clear" w:color="auto" w:fill="auto"/>
        </w:rPr>
        <w:t>文献综述</w:t>
      </w:r>
      <w:bookmarkEnd w:id="3"/>
    </w:p>
    <w:p w:rsidR="00EF6063">
      <w:pPr>
        <w:pStyle w:val="Heading3"/>
        <w:spacing w:beforeAutospacing="0" w:afterAutospacing="0" w:line="400" w:lineRule="exact"/>
        <w:rPr>
          <w:highlight w:val="none"/>
        </w:rPr>
      </w:pPr>
      <w:bookmarkStart w:id="4" w:name="_Toc31263"/>
      <w:r>
        <w:rPr>
          <w:strike w:val="0"/>
          <w:dstrike w:val="0"/>
          <w:color w:val="B0B0B0"/>
          <w:highlight w:val="none"/>
          <w:u w:val="none"/>
          <w:shd w:val="clear" w:color="auto" w:fill="auto"/>
        </w:rPr>
        <w:t xml:space="preserve">1.2.1 </w:t>
      </w:r>
      <w:r>
        <w:rPr>
          <w:strike w:val="0"/>
          <w:dstrike w:val="0"/>
          <w:color w:val="B0B0B0"/>
          <w:highlight w:val="none"/>
          <w:u w:val="none"/>
          <w:shd w:val="clear" w:color="auto" w:fill="auto"/>
        </w:rPr>
        <w:t>性能导向评估研究</w:t>
      </w:r>
      <w:bookmarkEnd w:id="4"/>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在大语言模型研究的早期阶段，模型评估主要集中于性能指</w:t>
      </w:r>
      <w:r>
        <w:rPr>
          <w:rFonts w:cs="Times New Roman"/>
          <w:strike w:val="0"/>
          <w:dstrike w:val="0"/>
          <w:color w:val="F12828"/>
          <w:highlight w:val="none"/>
          <w:u w:val="none"/>
          <w:shd w:val="clear" w:color="auto" w:fill="auto"/>
        </w:rPr>
        <w:t>标。</w:t>
      </w:r>
      <w:r>
        <w:rPr>
          <w:rFonts w:cs="Times New Roman"/>
          <w:strike w:val="0"/>
          <w:dstrike w:val="0"/>
          <w:color w:val="F12828"/>
          <w:highlight w:val="none"/>
          <w:u w:val="none"/>
          <w:shd w:val="clear" w:color="auto" w:fill="auto"/>
        </w:rPr>
        <w:t>随着预训练语言模型的发展，研究者提出了一系列标准化评估基准，用于系统比较不同模型在自然语言处理任务中的表现。</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例如，</w:t>
      </w:r>
      <w:r>
        <w:rPr>
          <w:rFonts w:cs="Times New Roman"/>
          <w:strike w:val="0"/>
          <w:dstrike w:val="0"/>
          <w:color w:val="F12828"/>
          <w:highlight w:val="none"/>
          <w:u w:val="none"/>
          <w:shd w:val="clear" w:color="auto" w:fill="auto"/>
        </w:rPr>
        <w:t xml:space="preserve">GLUE </w:t>
      </w:r>
      <w:r>
        <w:rPr>
          <w:rFonts w:cs="Times New Roman"/>
          <w:strike w:val="0"/>
          <w:dstrike w:val="0"/>
          <w:color w:val="F12828"/>
          <w:highlight w:val="none"/>
          <w:u w:val="none"/>
          <w:shd w:val="clear" w:color="auto" w:fill="auto"/>
        </w:rPr>
        <w:t>基准通过多个自然语言理解任务对模型语义理解能力进行综合评估</w:t>
      </w:r>
      <w:r>
        <w:rPr>
          <w:rFonts w:cs="Times New Roman"/>
          <w:strike w:val="0"/>
          <w:dstrike w:val="0"/>
          <w:color w:val="F12828"/>
          <w:highlight w:val="none"/>
          <w:u w:val="none"/>
          <w:shd w:val="clear" w:color="auto" w:fill="auto"/>
        </w:rPr>
        <w:t>[8]</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随后提出的</w:t>
      </w:r>
      <w:r>
        <w:rPr>
          <w:rFonts w:cs="Times New Roman"/>
          <w:strike w:val="0"/>
          <w:dstrike w:val="0"/>
          <w:color w:val="F12828"/>
          <w:highlight w:val="none"/>
          <w:u w:val="none"/>
          <w:shd w:val="clear" w:color="auto" w:fill="auto"/>
        </w:rPr>
        <w:t xml:space="preserve"> SuperGLUE </w:t>
      </w:r>
      <w:r>
        <w:rPr>
          <w:rFonts w:cs="Times New Roman"/>
          <w:strike w:val="0"/>
          <w:dstrike w:val="0"/>
          <w:color w:val="F12828"/>
          <w:highlight w:val="none"/>
          <w:u w:val="none"/>
          <w:shd w:val="clear" w:color="auto" w:fill="auto"/>
        </w:rPr>
        <w:t>在任务难度和评测维度上进一步提升，以推动模型在复杂推理任务上的能力发展</w:t>
      </w:r>
      <w:r>
        <w:rPr>
          <w:rFonts w:cs="Times New Roman"/>
          <w:strike w:val="0"/>
          <w:dstrike w:val="0"/>
          <w:color w:val="F12828"/>
          <w:highlight w:val="none"/>
          <w:u w:val="none"/>
          <w:shd w:val="clear" w:color="auto" w:fill="auto"/>
        </w:rPr>
        <w:t>[9]</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随着模型规模不断扩大，研究者开始构建更加综合性的评估体系。</w:t>
      </w:r>
      <w:r>
        <w:rPr>
          <w:rFonts w:cs="Times New Roman"/>
          <w:strike w:val="0"/>
          <w:dstrike w:val="0"/>
          <w:color w:val="F12828"/>
          <w:highlight w:val="none"/>
          <w:u w:val="none"/>
          <w:shd w:val="clear" w:color="auto" w:fill="auto"/>
        </w:rPr>
        <w:t>例如，多任务语言理解基准</w:t>
      </w:r>
      <w:r>
        <w:rPr>
          <w:rFonts w:cs="Times New Roman"/>
          <w:strike w:val="0"/>
          <w:dstrike w:val="0"/>
          <w:color w:val="F12828"/>
          <w:highlight w:val="none"/>
          <w:u w:val="none"/>
          <w:shd w:val="clear" w:color="auto" w:fill="auto"/>
        </w:rPr>
        <w:t xml:space="preserve"> MMLU </w:t>
      </w:r>
      <w:r>
        <w:rPr>
          <w:rFonts w:cs="Times New Roman"/>
          <w:strike w:val="0"/>
          <w:dstrike w:val="0"/>
          <w:color w:val="F12828"/>
          <w:highlight w:val="none"/>
          <w:u w:val="none"/>
          <w:shd w:val="clear" w:color="auto" w:fill="auto"/>
        </w:rPr>
        <w:t>通过多个学科领域的问题集合，对模型的知识广度与推理能力进行测试</w:t>
      </w:r>
      <w:r>
        <w:rPr>
          <w:rFonts w:cs="Times New Roman"/>
          <w:strike w:val="0"/>
          <w:dstrike w:val="0"/>
          <w:color w:val="F12828"/>
          <w:highlight w:val="none"/>
          <w:u w:val="none"/>
          <w:shd w:val="clear" w:color="auto" w:fill="auto"/>
        </w:rPr>
        <w:t>[10]</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此外，</w:t>
      </w:r>
      <w:r>
        <w:rPr>
          <w:rFonts w:cs="Times New Roman"/>
          <w:strike w:val="0"/>
          <w:dstrike w:val="0"/>
          <w:color w:val="F12828"/>
          <w:highlight w:val="none"/>
          <w:u w:val="none"/>
          <w:shd w:val="clear" w:color="auto" w:fill="auto"/>
        </w:rPr>
        <w:t xml:space="preserve">HELM </w:t>
      </w:r>
      <w:r>
        <w:rPr>
          <w:rFonts w:cs="Times New Roman"/>
          <w:strike w:val="0"/>
          <w:dstrike w:val="0"/>
          <w:color w:val="F12828"/>
          <w:highlight w:val="none"/>
          <w:u w:val="none"/>
          <w:shd w:val="clear" w:color="auto" w:fill="auto"/>
        </w:rPr>
        <w:t>评估框架通过引入准确性、</w:t>
      </w:r>
      <w:r>
        <w:rPr>
          <w:rFonts w:cs="Times New Roman"/>
          <w:strike w:val="0"/>
          <w:dstrike w:val="0"/>
          <w:color w:val="F12828"/>
          <w:highlight w:val="none"/>
          <w:u w:val="none"/>
          <w:shd w:val="clear" w:color="auto" w:fill="auto"/>
        </w:rPr>
        <w:t>鲁棒性和效率等多维指标，对语言模型进行更加全面的评价</w:t>
      </w:r>
      <w:r>
        <w:rPr>
          <w:rFonts w:cs="Times New Roman"/>
          <w:strike w:val="0"/>
          <w:dstrike w:val="0"/>
          <w:color w:val="F12828"/>
          <w:highlight w:val="none"/>
          <w:u w:val="none"/>
          <w:shd w:val="clear" w:color="auto" w:fill="auto"/>
        </w:rPr>
        <w:t>[11]</w:t>
      </w:r>
      <w:r>
        <w:rPr>
          <w:rFonts w:cs="Times New Roman"/>
          <w:strike w:val="0"/>
          <w:dstrike w:val="0"/>
          <w:color w:val="F12828"/>
          <w:highlight w:val="none"/>
          <w:u w:val="none"/>
          <w:shd w:val="clear" w:color="auto" w:fill="auto"/>
        </w:rPr>
        <w:t>。</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这些评估体系在推动模型性能提升方面发挥了重要作用，但其核心评价指标仍然主要集中在模型输出质量层面，对模型推理效率和资源消耗关注不足。</w:t>
      </w:r>
    </w:p>
    <w:p w:rsidR="00EF6063">
      <w:pPr>
        <w:pStyle w:val="Heading3"/>
        <w:spacing w:beforeAutospacing="0" w:afterAutospacing="0" w:line="400" w:lineRule="exact"/>
        <w:rPr>
          <w:highlight w:val="none"/>
        </w:rPr>
      </w:pPr>
      <w:bookmarkStart w:id="5" w:name="_Toc4434"/>
      <w:r>
        <w:rPr>
          <w:strike w:val="0"/>
          <w:dstrike w:val="0"/>
          <w:color w:val="000000"/>
          <w:highlight w:val="none"/>
          <w:u w:val="none"/>
          <w:shd w:val="clear" w:color="auto" w:fill="auto"/>
        </w:rPr>
        <w:t xml:space="preserve">1.2.2 </w:t>
      </w:r>
      <w:r>
        <w:rPr>
          <w:strike w:val="0"/>
          <w:dstrike w:val="0"/>
          <w:color w:val="000000"/>
          <w:highlight w:val="none"/>
          <w:u w:val="none"/>
          <w:shd w:val="clear" w:color="auto" w:fill="auto"/>
        </w:rPr>
        <w:t>大语言模型能效研究</w:t>
      </w:r>
      <w:bookmarkEnd w:id="5"/>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随着绿色人工智能理念的提出，越来越多研究开始关注深度学习模型的能源消耗问题。</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早期研究主要集中于模型训练阶段。</w:t>
      </w:r>
      <w:r>
        <w:rPr>
          <w:rFonts w:cs="Times New Roman"/>
          <w:strike w:val="0"/>
          <w:dstrike w:val="0"/>
          <w:color w:val="F12828"/>
          <w:highlight w:val="none"/>
          <w:u w:val="none"/>
          <w:shd w:val="clear" w:color="auto" w:fill="auto"/>
        </w:rPr>
        <w:t>例如，</w:t>
      </w:r>
      <w:r>
        <w:rPr>
          <w:rFonts w:cs="Times New Roman"/>
          <w:strike w:val="0"/>
          <w:dstrike w:val="0"/>
          <w:color w:val="F12828"/>
          <w:highlight w:val="none"/>
          <w:u w:val="none"/>
          <w:shd w:val="clear" w:color="auto" w:fill="auto"/>
        </w:rPr>
        <w:t xml:space="preserve">Strubell </w:t>
      </w:r>
      <w:r>
        <w:rPr>
          <w:rFonts w:cs="Times New Roman"/>
          <w:strike w:val="0"/>
          <w:dstrike w:val="0"/>
          <w:color w:val="F12828"/>
          <w:highlight w:val="none"/>
          <w:u w:val="none"/>
          <w:shd w:val="clear" w:color="auto" w:fill="auto"/>
        </w:rPr>
        <w:t>等人通过分析自然语言处理模型训练过程，指出大型深度学习模型可能产生较高碳排放，并呼吁在模型开发过程中关注能源成本</w:t>
      </w:r>
      <w:r>
        <w:rPr>
          <w:rFonts w:cs="Times New Roman"/>
          <w:strike w:val="0"/>
          <w:dstrike w:val="0"/>
          <w:color w:val="F12828"/>
          <w:highlight w:val="none"/>
          <w:u w:val="none"/>
          <w:shd w:val="clear" w:color="auto" w:fill="auto"/>
        </w:rPr>
        <w:t>[12]</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 xml:space="preserve">Patterson </w:t>
      </w:r>
      <w:r>
        <w:rPr>
          <w:rFonts w:cs="Times New Roman"/>
          <w:strike w:val="0"/>
          <w:dstrike w:val="0"/>
          <w:color w:val="F12828"/>
          <w:highlight w:val="none"/>
          <w:u w:val="none"/>
          <w:shd w:val="clear" w:color="auto" w:fill="auto"/>
        </w:rPr>
        <w:t>等人对</w:t>
      </w:r>
      <w:r>
        <w:rPr>
          <w:rFonts w:cs="Times New Roman"/>
          <w:strike w:val="0"/>
          <w:dstrike w:val="0"/>
          <w:color w:val="F12828"/>
          <w:highlight w:val="none"/>
          <w:u w:val="none"/>
          <w:shd w:val="clear" w:color="auto" w:fill="auto"/>
        </w:rPr>
        <w:t>深度学习模型训练过程中的能源消耗进行了系统量化研究，并提出通过优化硬件配置和训练策略降低碳排放</w:t>
      </w:r>
      <w:r>
        <w:rPr>
          <w:rFonts w:cs="Times New Roman"/>
          <w:strike w:val="0"/>
          <w:dstrike w:val="0"/>
          <w:color w:val="F12828"/>
          <w:highlight w:val="none"/>
          <w:u w:val="none"/>
          <w:shd w:val="clear" w:color="auto" w:fill="auto"/>
        </w:rPr>
        <w:t>[4]</w:t>
      </w:r>
      <w:r>
        <w:rPr>
          <w:rFonts w:cs="Times New Roman"/>
          <w:strike w:val="0"/>
          <w:dstrike w:val="0"/>
          <w:color w:val="F12828"/>
          <w:highlight w:val="none"/>
          <w:u w:val="none"/>
          <w:shd w:val="clear" w:color="auto" w:fill="auto"/>
        </w:rPr>
        <w:t>。</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随着生成式人工智能服务的普及，研究重点逐渐从训练阶段转向推理阶段。</w:t>
      </w:r>
      <w:r>
        <w:rPr>
          <w:rFonts w:cs="Times New Roman"/>
          <w:strike w:val="0"/>
          <w:dstrike w:val="0"/>
          <w:color w:val="F12828"/>
          <w:highlight w:val="none"/>
          <w:u w:val="none"/>
          <w:shd w:val="clear" w:color="auto" w:fill="auto"/>
        </w:rPr>
        <w:t xml:space="preserve">Luccioni </w:t>
      </w:r>
      <w:r>
        <w:rPr>
          <w:rFonts w:cs="Times New Roman"/>
          <w:strike w:val="0"/>
          <w:dstrike w:val="0"/>
          <w:color w:val="F12828"/>
          <w:highlight w:val="none"/>
          <w:u w:val="none"/>
          <w:shd w:val="clear" w:color="auto" w:fill="auto"/>
        </w:rPr>
        <w:t>等人的研究表明，在大规模在线服务环境中，推理阶段的累计能源消耗可能超过训练阶段</w:t>
      </w:r>
      <w:r>
        <w:rPr>
          <w:rFonts w:cs="Times New Roman"/>
          <w:strike w:val="0"/>
          <w:dstrike w:val="0"/>
          <w:color w:val="F12828"/>
          <w:highlight w:val="none"/>
          <w:u w:val="none"/>
          <w:shd w:val="clear" w:color="auto" w:fill="auto"/>
        </w:rPr>
        <w:t>[5]</w:t>
      </w:r>
      <w:r>
        <w:rPr>
          <w:rFonts w:cs="Times New Roman"/>
          <w:strike w:val="0"/>
          <w:dstrike w:val="0"/>
          <w:color w:val="F12828"/>
          <w:highlight w:val="none"/>
          <w:u w:val="none"/>
          <w:shd w:val="clear" w:color="auto" w:fill="auto"/>
        </w:rPr>
        <w:t>。</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在技术层面，研究者提出了多种降低计算成本的方法。</w:t>
      </w:r>
      <w:r>
        <w:rPr>
          <w:rFonts w:cs="Times New Roman"/>
          <w:strike w:val="0"/>
          <w:dstrike w:val="0"/>
          <w:color w:val="F12828"/>
          <w:highlight w:val="none"/>
          <w:u w:val="none"/>
          <w:shd w:val="clear" w:color="auto" w:fill="auto"/>
        </w:rPr>
        <w:t>例如，模型量化技术通过降低参数表示精度，可以显著减少计算复杂度并提高推理效率</w:t>
      </w:r>
      <w:r>
        <w:rPr>
          <w:rFonts w:cs="Times New Roman"/>
          <w:strike w:val="0"/>
          <w:dstrike w:val="0"/>
          <w:color w:val="F12828"/>
          <w:highlight w:val="none"/>
          <w:u w:val="none"/>
          <w:shd w:val="clear" w:color="auto" w:fill="auto"/>
        </w:rPr>
        <w:t>[13]</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知识蒸馏方法通过训练轻量级模型模仿大型模型行为，从而降低模型规模</w:t>
      </w:r>
      <w:r>
        <w:rPr>
          <w:rFonts w:cs="Times New Roman"/>
          <w:strike w:val="0"/>
          <w:dstrike w:val="0"/>
          <w:color w:val="F12828"/>
          <w:highlight w:val="none"/>
          <w:u w:val="none"/>
          <w:shd w:val="clear" w:color="auto" w:fill="auto"/>
        </w:rPr>
        <w:t>[14]</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网络剪枝技术则通过移除冗余权</w:t>
      </w:r>
      <w:r>
        <w:rPr>
          <w:rFonts w:cs="Times New Roman"/>
          <w:strike w:val="0"/>
          <w:dstrike w:val="0"/>
          <w:color w:val="F12828"/>
          <w:highlight w:val="none"/>
          <w:u w:val="none"/>
          <w:shd w:val="clear" w:color="auto" w:fill="auto"/>
        </w:rPr>
        <w:t>重减少模型计算量</w:t>
      </w:r>
      <w:r>
        <w:rPr>
          <w:rFonts w:cs="Times New Roman"/>
          <w:strike w:val="0"/>
          <w:dstrike w:val="0"/>
          <w:color w:val="F12828"/>
          <w:highlight w:val="none"/>
          <w:u w:val="none"/>
          <w:shd w:val="clear" w:color="auto" w:fill="auto"/>
        </w:rPr>
        <w:t>[15]</w:t>
      </w:r>
      <w:r>
        <w:rPr>
          <w:rFonts w:cs="Times New Roman"/>
          <w:strike w:val="0"/>
          <w:dstrike w:val="0"/>
          <w:color w:val="F12828"/>
          <w:highlight w:val="none"/>
          <w:u w:val="none"/>
          <w:shd w:val="clear" w:color="auto" w:fill="auto"/>
        </w:rPr>
        <w:t>。</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此外，在系统层面，一些推理优化框架也显著提高了模型推理效率。</w:t>
      </w:r>
      <w:r>
        <w:rPr>
          <w:rFonts w:cs="Times New Roman"/>
          <w:strike w:val="0"/>
          <w:dstrike w:val="0"/>
          <w:color w:val="F12828"/>
          <w:highlight w:val="none"/>
          <w:u w:val="none"/>
          <w:shd w:val="clear" w:color="auto" w:fill="auto"/>
        </w:rPr>
        <w:t>例如，</w:t>
      </w:r>
      <w:r>
        <w:rPr>
          <w:rFonts w:cs="Times New Roman"/>
          <w:strike w:val="0"/>
          <w:dstrike w:val="0"/>
          <w:color w:val="F12828"/>
          <w:highlight w:val="none"/>
          <w:u w:val="none"/>
          <w:shd w:val="clear" w:color="auto" w:fill="auto"/>
        </w:rPr>
        <w:t xml:space="preserve">vLLM </w:t>
      </w:r>
      <w:r>
        <w:rPr>
          <w:rFonts w:cs="Times New Roman"/>
          <w:strike w:val="0"/>
          <w:dstrike w:val="0"/>
          <w:color w:val="F12828"/>
          <w:highlight w:val="none"/>
          <w:u w:val="none"/>
          <w:shd w:val="clear" w:color="auto" w:fill="auto"/>
        </w:rPr>
        <w:t>通过改进显存管理机制提高</w:t>
      </w:r>
      <w:r>
        <w:rPr>
          <w:rFonts w:cs="Times New Roman"/>
          <w:strike w:val="0"/>
          <w:dstrike w:val="0"/>
          <w:color w:val="F12828"/>
          <w:highlight w:val="none"/>
          <w:u w:val="none"/>
          <w:shd w:val="clear" w:color="auto" w:fill="auto"/>
        </w:rPr>
        <w:t xml:space="preserve"> GPU </w:t>
      </w:r>
      <w:r>
        <w:rPr>
          <w:rFonts w:cs="Times New Roman"/>
          <w:strike w:val="0"/>
          <w:dstrike w:val="0"/>
          <w:color w:val="F12828"/>
          <w:highlight w:val="none"/>
          <w:u w:val="none"/>
          <w:shd w:val="clear" w:color="auto" w:fill="auto"/>
        </w:rPr>
        <w:t>利用率</w:t>
      </w:r>
      <w:r>
        <w:rPr>
          <w:rFonts w:cs="Times New Roman"/>
          <w:strike w:val="0"/>
          <w:dstrike w:val="0"/>
          <w:color w:val="F12828"/>
          <w:highlight w:val="none"/>
          <w:u w:val="none"/>
          <w:shd w:val="clear" w:color="auto" w:fill="auto"/>
        </w:rPr>
        <w:t>[16]</w:t>
      </w:r>
      <w:r>
        <w:rPr>
          <w:rFonts w:cs="Times New Roman"/>
          <w:strike w:val="0"/>
          <w:dstrike w:val="0"/>
          <w:color w:val="F12828"/>
          <w:highlight w:val="none"/>
          <w:u w:val="none"/>
          <w:shd w:val="clear" w:color="auto" w:fill="auto"/>
        </w:rPr>
        <w:t>，而</w:t>
      </w:r>
      <w:r>
        <w:rPr>
          <w:rFonts w:cs="Times New Roman"/>
          <w:strike w:val="0"/>
          <w:dstrike w:val="0"/>
          <w:color w:val="F12828"/>
          <w:highlight w:val="none"/>
          <w:u w:val="none"/>
          <w:shd w:val="clear" w:color="auto" w:fill="auto"/>
        </w:rPr>
        <w:t xml:space="preserve"> TensorRT-LLM </w:t>
      </w:r>
      <w:r>
        <w:rPr>
          <w:rFonts w:cs="Times New Roman"/>
          <w:strike w:val="0"/>
          <w:dstrike w:val="0"/>
          <w:color w:val="F12828"/>
          <w:highlight w:val="none"/>
          <w:u w:val="none"/>
          <w:shd w:val="clear" w:color="auto" w:fill="auto"/>
        </w:rPr>
        <w:t>则通过深度优化计算图结构实现高性能推理。</w:t>
      </w:r>
    </w:p>
    <w:p w:rsidR="00EF6063">
      <w:pPr>
        <w:pStyle w:val="Heading3"/>
        <w:spacing w:beforeAutospacing="0" w:afterAutospacing="0" w:line="400" w:lineRule="exact"/>
        <w:rPr>
          <w:highlight w:val="none"/>
        </w:rPr>
      </w:pPr>
      <w:bookmarkStart w:id="6" w:name="_Toc23203"/>
      <w:r>
        <w:rPr>
          <w:strike w:val="0"/>
          <w:dstrike w:val="0"/>
          <w:color w:val="000000"/>
          <w:highlight w:val="none"/>
          <w:u w:val="none"/>
          <w:shd w:val="clear" w:color="auto" w:fill="auto"/>
        </w:rPr>
        <w:t xml:space="preserve">1.2.3 </w:t>
      </w:r>
      <w:r>
        <w:rPr>
          <w:strike w:val="0"/>
          <w:dstrike w:val="0"/>
          <w:color w:val="000000"/>
          <w:highlight w:val="none"/>
          <w:u w:val="none"/>
          <w:shd w:val="clear" w:color="auto" w:fill="auto"/>
        </w:rPr>
        <w:t>多维评估框架研究</w:t>
      </w:r>
      <w:bookmarkEnd w:id="6"/>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为了弥补单一性能评估体系的不足，一些研究开始探索多维度模型评估方法。</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例如，部分研究提出将推理延迟、吞吐量以及计算成本纳入模型评价体系，从而更加全面地描述模型性能</w:t>
      </w:r>
      <w:r>
        <w:rPr>
          <w:rFonts w:cs="Times New Roman"/>
          <w:strike w:val="0"/>
          <w:dstrike w:val="0"/>
          <w:color w:val="F12828"/>
          <w:highlight w:val="none"/>
          <w:u w:val="none"/>
          <w:shd w:val="clear" w:color="auto" w:fill="auto"/>
        </w:rPr>
        <w:t>[11]</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在环境影响评估方面，</w:t>
      </w:r>
      <w:r>
        <w:rPr>
          <w:rFonts w:cs="Times New Roman"/>
          <w:strike w:val="0"/>
          <w:dstrike w:val="0"/>
          <w:color w:val="F12828"/>
          <w:highlight w:val="none"/>
          <w:u w:val="none"/>
          <w:shd w:val="clear" w:color="auto" w:fill="auto"/>
        </w:rPr>
        <w:t xml:space="preserve">Lacoste </w:t>
      </w:r>
      <w:r>
        <w:rPr>
          <w:rFonts w:cs="Times New Roman"/>
          <w:strike w:val="0"/>
          <w:dstrike w:val="0"/>
          <w:color w:val="F12828"/>
          <w:highlight w:val="none"/>
          <w:u w:val="none"/>
          <w:shd w:val="clear" w:color="auto" w:fill="auto"/>
        </w:rPr>
        <w:t>等人提出</w:t>
      </w:r>
      <w:r>
        <w:rPr>
          <w:rFonts w:cs="Times New Roman"/>
          <w:strike w:val="0"/>
          <w:dstrike w:val="0"/>
          <w:color w:val="F12828"/>
          <w:highlight w:val="none"/>
          <w:u w:val="none"/>
          <w:shd w:val="clear" w:color="auto" w:fill="auto"/>
        </w:rPr>
        <w:t xml:space="preserve"> Machine Learning Em</w:t>
      </w:r>
      <w:r>
        <w:rPr>
          <w:rFonts w:cs="Times New Roman"/>
          <w:strike w:val="0"/>
          <w:dstrike w:val="0"/>
          <w:color w:val="F12828"/>
          <w:highlight w:val="none"/>
          <w:u w:val="none"/>
          <w:shd w:val="clear" w:color="auto" w:fill="auto"/>
        </w:rPr>
        <w:t>issions Calculator</w:t>
      </w:r>
      <w:r>
        <w:rPr>
          <w:rFonts w:cs="Times New Roman"/>
          <w:strike w:val="0"/>
          <w:dstrike w:val="0"/>
          <w:color w:val="F12828"/>
          <w:highlight w:val="none"/>
          <w:u w:val="none"/>
          <w:shd w:val="clear" w:color="auto" w:fill="auto"/>
        </w:rPr>
        <w:t>，用于估算机器学习模型训练过程中的碳排放</w:t>
      </w:r>
      <w:r>
        <w:rPr>
          <w:rFonts w:cs="Times New Roman"/>
          <w:strike w:val="0"/>
          <w:dstrike w:val="0"/>
          <w:color w:val="F12828"/>
          <w:highlight w:val="none"/>
          <w:u w:val="none"/>
          <w:shd w:val="clear" w:color="auto" w:fill="auto"/>
        </w:rPr>
        <w:t>[17]</w:t>
      </w:r>
      <w:r>
        <w:rPr>
          <w:rFonts w:cs="Times New Roman"/>
          <w:strike w:val="0"/>
          <w:dstrike w:val="0"/>
          <w:color w:val="F12828"/>
          <w:highlight w:val="none"/>
          <w:u w:val="none"/>
          <w:shd w:val="clear" w:color="auto" w:fill="auto"/>
        </w:rPr>
        <w:t>。</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此外，一些研究尝试通过综合评价方法对模型进行排名。</w:t>
      </w:r>
      <w:r>
        <w:rPr>
          <w:rFonts w:cs="Times New Roman"/>
          <w:strike w:val="0"/>
          <w:dstrike w:val="0"/>
          <w:color w:val="F12828"/>
          <w:highlight w:val="none"/>
          <w:u w:val="none"/>
          <w:shd w:val="clear" w:color="auto" w:fill="auto"/>
        </w:rPr>
        <w:t>例如，</w:t>
      </w:r>
      <w:r>
        <w:rPr>
          <w:rFonts w:cs="Times New Roman"/>
          <w:strike w:val="0"/>
          <w:dstrike w:val="0"/>
          <w:color w:val="F12828"/>
          <w:highlight w:val="none"/>
          <w:u w:val="none"/>
          <w:shd w:val="clear" w:color="auto" w:fill="auto"/>
        </w:rPr>
        <w:t xml:space="preserve">Mehditabar </w:t>
      </w:r>
      <w:r>
        <w:rPr>
          <w:rFonts w:cs="Times New Roman"/>
          <w:strike w:val="0"/>
          <w:dstrike w:val="0"/>
          <w:color w:val="F12828"/>
          <w:highlight w:val="none"/>
          <w:u w:val="none"/>
          <w:shd w:val="clear" w:color="auto" w:fill="auto"/>
        </w:rPr>
        <w:t>等人提出</w:t>
      </w:r>
      <w:r>
        <w:rPr>
          <w:rFonts w:cs="Times New Roman"/>
          <w:strike w:val="0"/>
          <w:dstrike w:val="0"/>
          <w:color w:val="F12828"/>
          <w:highlight w:val="none"/>
          <w:u w:val="none"/>
          <w:shd w:val="clear" w:color="auto" w:fill="auto"/>
        </w:rPr>
        <w:t xml:space="preserve"> BRACE </w:t>
      </w:r>
      <w:r>
        <w:rPr>
          <w:rFonts w:cs="Times New Roman"/>
          <w:strike w:val="0"/>
          <w:dstrike w:val="0"/>
          <w:color w:val="F12828"/>
          <w:highlight w:val="none"/>
          <w:u w:val="none"/>
          <w:shd w:val="clear" w:color="auto" w:fill="auto"/>
        </w:rPr>
        <w:t>框架，通过统一指标体系对代码生成模型进行多维评估。</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总体而言，现有研究虽然在多维评估方面进行了探索，但仍缺乏统一实验环境下的系统性比较研究。</w:t>
      </w:r>
    </w:p>
    <w:p w:rsidR="00EF6063">
      <w:pPr>
        <w:pStyle w:val="Heading2"/>
        <w:rPr>
          <w:highlight w:val="none"/>
        </w:rPr>
      </w:pPr>
      <w:bookmarkStart w:id="7" w:name="_Toc26841"/>
      <w:r>
        <w:rPr>
          <w:strike w:val="0"/>
          <w:dstrike w:val="0"/>
          <w:color w:val="000000"/>
          <w:highlight w:val="none"/>
          <w:u w:val="none"/>
          <w:shd w:val="clear" w:color="auto" w:fill="auto"/>
        </w:rPr>
        <w:t xml:space="preserve">1.3 </w:t>
      </w:r>
      <w:r>
        <w:rPr>
          <w:strike w:val="0"/>
          <w:dstrike w:val="0"/>
          <w:color w:val="000000"/>
          <w:highlight w:val="none"/>
          <w:u w:val="none"/>
          <w:shd w:val="clear" w:color="auto" w:fill="auto"/>
        </w:rPr>
        <w:t>现有研究不足</w:t>
      </w:r>
      <w:bookmarkEnd w:id="7"/>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综合现有研究可以发现，大语言模型能效评估仍存在以下不足。</w:t>
      </w:r>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现有研究多集中于模型训练阶段，而对推理阶段不同模型属性之间的系统比较仍然较为有限。</w:t>
      </w:r>
      <w:r>
        <w:rPr>
          <w:rFonts w:cs="Times New Roman"/>
          <w:strike w:val="0"/>
          <w:dstrike w:val="0"/>
          <w:color w:val="F39800"/>
          <w:highlight w:val="none"/>
          <w:u w:val="none"/>
          <w:shd w:val="clear" w:color="auto" w:fill="auto"/>
        </w:rPr>
        <w:t>特别是在模型规模、量</w:t>
      </w:r>
      <w:r>
        <w:rPr>
          <w:rFonts w:cs="Times New Roman"/>
          <w:strike w:val="0"/>
          <w:dstrike w:val="0"/>
          <w:color w:val="F39800"/>
          <w:highlight w:val="none"/>
          <w:u w:val="none"/>
          <w:shd w:val="clear" w:color="auto" w:fill="auto"/>
        </w:rPr>
        <w:t>化精度以及推理框架等因素之间，缺乏统一实验环境下的系统分析。</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多数研究往往只关注单一维度指标，例如推理速度或能源消耗，而缺乏对模型输出质量与能源效率之间权衡关系的系统研究。</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现有研究通常未能同时考虑模型属性、推理框架和任务类型之间的交互作用。</w:t>
      </w:r>
      <w:r>
        <w:rPr>
          <w:rFonts w:cs="Times New Roman"/>
          <w:strike w:val="0"/>
          <w:dstrike w:val="0"/>
          <w:color w:val="F12828"/>
          <w:highlight w:val="none"/>
          <w:u w:val="none"/>
          <w:shd w:val="clear" w:color="auto" w:fill="auto"/>
        </w:rPr>
        <w:t>由于不同任务对模型计算结构和生成长度需求不同，模型能效表现往往具有明显的任务依赖特征。</w:t>
      </w:r>
      <w:r>
        <w:rPr>
          <w:rFonts w:cs="Times New Roman"/>
          <w:strike w:val="0"/>
          <w:dstrike w:val="0"/>
          <w:color w:val="F12828"/>
          <w:highlight w:val="none"/>
          <w:u w:val="none"/>
          <w:shd w:val="clear" w:color="auto" w:fill="auto"/>
        </w:rPr>
        <w:t>因此，仅在单一任务条件下进行评估，难以全面反映模型在实际应用环境中的表现。</w:t>
      </w:r>
    </w:p>
    <w:p w:rsidR="00EF6063">
      <w:pPr>
        <w:pStyle w:val="Heading1"/>
        <w:spacing w:line="400" w:lineRule="exact"/>
        <w:rPr>
          <w:highlight w:val="none"/>
        </w:rPr>
      </w:pPr>
      <w:bookmarkStart w:id="8" w:name="_Toc19841"/>
      <w:r>
        <w:rPr>
          <w:rFonts w:hint="eastAsia"/>
          <w:strike w:val="0"/>
          <w:dstrike w:val="0"/>
          <w:color w:val="000000"/>
          <w:highlight w:val="none"/>
          <w:u w:val="none"/>
          <w:shd w:val="clear" w:color="auto" w:fill="auto"/>
        </w:rPr>
        <w:t xml:space="preserve">2 </w:t>
      </w:r>
      <w:r>
        <w:rPr>
          <w:rFonts w:hint="eastAsia"/>
          <w:strike w:val="0"/>
          <w:dstrike w:val="0"/>
          <w:color w:val="000000"/>
          <w:highlight w:val="none"/>
          <w:u w:val="none"/>
          <w:shd w:val="clear" w:color="auto" w:fill="auto"/>
        </w:rPr>
        <w:t>研究方法与实验设计</w:t>
      </w:r>
      <w:bookmarkEnd w:id="8"/>
    </w:p>
    <w:p w:rsidR="00EF6063">
      <w:pPr>
        <w:pStyle w:val="Heading2"/>
        <w:rPr>
          <w:highlight w:val="none"/>
        </w:rPr>
      </w:pPr>
      <w:bookmarkStart w:id="9" w:name="_Toc26000"/>
      <w:r>
        <w:rPr>
          <w:rFonts w:hint="eastAsia"/>
          <w:strike w:val="0"/>
          <w:dstrike w:val="0"/>
          <w:color w:val="000000"/>
          <w:highlight w:val="none"/>
          <w:u w:val="none"/>
          <w:shd w:val="clear" w:color="auto" w:fill="auto"/>
        </w:rPr>
        <w:t xml:space="preserve">2.1 </w:t>
      </w:r>
      <w:r>
        <w:rPr>
          <w:rFonts w:hint="eastAsia"/>
          <w:strike w:val="0"/>
          <w:dstrike w:val="0"/>
          <w:color w:val="000000"/>
          <w:highlight w:val="none"/>
          <w:u w:val="none"/>
          <w:shd w:val="clear" w:color="auto" w:fill="auto"/>
        </w:rPr>
        <w:t>数据采集方法</w:t>
      </w:r>
      <w:bookmarkEnd w:id="9"/>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本研究的数据来源于针对</w:t>
      </w:r>
      <w:r>
        <w:rPr>
          <w:rFonts w:cs="Times New Roman"/>
          <w:strike w:val="0"/>
          <w:dstrike w:val="0"/>
          <w:color w:val="F39800"/>
          <w:highlight w:val="none"/>
          <w:u w:val="none"/>
          <w:shd w:val="clear" w:color="auto" w:fill="auto"/>
        </w:rPr>
        <w:t>12</w:t>
      </w:r>
      <w:r>
        <w:rPr>
          <w:rFonts w:cs="Times New Roman"/>
          <w:strike w:val="0"/>
          <w:dstrike w:val="0"/>
          <w:color w:val="F39800"/>
          <w:highlight w:val="none"/>
          <w:u w:val="none"/>
          <w:shd w:val="clear" w:color="auto" w:fill="auto"/>
        </w:rPr>
        <w:t>个不同的大语言模型实验任务涵盖代码生成、创意写作、数学推理、问答、逻辑推理、文本摘要、翻译以及多轮对话，</w:t>
      </w:r>
      <w:r>
        <w:rPr>
          <w:rFonts w:cs="Times New Roman"/>
          <w:strike w:val="0"/>
          <w:dstrike w:val="0"/>
          <w:color w:val="F39800"/>
          <w:highlight w:val="none"/>
          <w:u w:val="none"/>
          <w:shd w:val="clear" w:color="auto" w:fill="auto"/>
        </w:rPr>
        <w:t>共计采集有效样本</w:t>
      </w:r>
      <w:r>
        <w:rPr>
          <w:rFonts w:cs="Times New Roman"/>
          <w:strike w:val="0"/>
          <w:dstrike w:val="0"/>
          <w:color w:val="F39800"/>
          <w:highlight w:val="none"/>
          <w:u w:val="none"/>
          <w:shd w:val="clear" w:color="auto" w:fill="auto"/>
        </w:rPr>
        <w:t>446</w:t>
      </w:r>
      <w:r>
        <w:rPr>
          <w:rFonts w:cs="Times New Roman"/>
          <w:strike w:val="0"/>
          <w:dstrike w:val="0"/>
          <w:color w:val="F39800"/>
          <w:highlight w:val="none"/>
          <w:u w:val="none"/>
          <w:shd w:val="clear" w:color="auto" w:fill="auto"/>
        </w:rPr>
        <w:t>个。</w:t>
      </w:r>
      <w:r>
        <w:rPr>
          <w:rFonts w:cs="Times New Roman"/>
          <w:strike w:val="0"/>
          <w:dstrike w:val="0"/>
          <w:color w:val="F39800"/>
          <w:highlight w:val="none"/>
          <w:u w:val="none"/>
          <w:shd w:val="clear" w:color="auto" w:fill="auto"/>
        </w:rPr>
        <w:t>所有实验均在同一平台上运行，以确保性能指标的可比性。</w:t>
      </w:r>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数据采集过程分为两个阶段：</w:t>
      </w:r>
      <w:r>
        <w:rPr>
          <w:rFonts w:cs="Times New Roman"/>
          <w:strike w:val="0"/>
          <w:dstrike w:val="0"/>
          <w:color w:val="F39800"/>
          <w:highlight w:val="none"/>
          <w:u w:val="none"/>
          <w:shd w:val="clear" w:color="auto" w:fill="auto"/>
        </w:rPr>
        <w:t>实验执行与原始数据提取。</w:t>
      </w:r>
      <w:r>
        <w:rPr>
          <w:rFonts w:cs="Times New Roman"/>
          <w:strike w:val="0"/>
          <w:dstrike w:val="0"/>
          <w:color w:val="F39800"/>
          <w:highlight w:val="none"/>
          <w:u w:val="none"/>
          <w:shd w:val="clear" w:color="auto" w:fill="auto"/>
        </w:rPr>
        <w:t>实验结束后，系统输出两类</w:t>
      </w:r>
      <w:r>
        <w:rPr>
          <w:rFonts w:cs="Times New Roman"/>
          <w:strike w:val="0"/>
          <w:dstrike w:val="0"/>
          <w:color w:val="F39800"/>
          <w:highlight w:val="none"/>
          <w:u w:val="none"/>
          <w:shd w:val="clear" w:color="auto" w:fill="auto"/>
        </w:rPr>
        <w:t>JSON</w:t>
      </w:r>
      <w:r>
        <w:rPr>
          <w:rFonts w:cs="Times New Roman"/>
          <w:strike w:val="0"/>
          <w:dstrike w:val="0"/>
          <w:color w:val="F39800"/>
          <w:highlight w:val="none"/>
          <w:u w:val="none"/>
          <w:shd w:val="clear" w:color="auto" w:fill="auto"/>
        </w:rPr>
        <w:t>文件，按模型名称分类存储</w:t>
      </w:r>
      <w:r>
        <w:rPr>
          <w:rFonts w:cs="Times New Roman" w:hint="eastAsia"/>
          <w:strike w:val="0"/>
          <w:dstrike w:val="0"/>
          <w:color w:val="F39800"/>
          <w:highlight w:val="none"/>
          <w:u w:val="none"/>
          <w:shd w:val="clear" w:color="auto" w:fill="auto"/>
        </w:rPr>
        <w:t>。</w:t>
      </w:r>
    </w:p>
    <w:p w:rsidR="00EF6063">
      <w:pPr>
        <w:pStyle w:val="Heading2"/>
        <w:rPr>
          <w:highlight w:val="none"/>
        </w:rPr>
      </w:pPr>
      <w:bookmarkStart w:id="10" w:name="bm_2_2_质量得分方法"/>
      <w:bookmarkStart w:id="11" w:name="_Toc22724"/>
      <w:r>
        <w:rPr>
          <w:rFonts w:hint="eastAsia"/>
          <w:strike w:val="0"/>
          <w:dstrike w:val="0"/>
          <w:color w:val="000000"/>
          <w:highlight w:val="none"/>
          <w:u w:val="none"/>
          <w:shd w:val="clear" w:color="auto" w:fill="auto"/>
        </w:rPr>
        <w:t xml:space="preserve">2.2 </w:t>
      </w:r>
      <w:r>
        <w:rPr>
          <w:rFonts w:hint="eastAsia"/>
          <w:strike w:val="0"/>
          <w:dstrike w:val="0"/>
          <w:color w:val="000000"/>
          <w:highlight w:val="none"/>
          <w:u w:val="none"/>
          <w:shd w:val="clear" w:color="auto" w:fill="auto"/>
        </w:rPr>
        <w:t>质量得分方法</w:t>
      </w:r>
      <w:bookmarkEnd w:id="10"/>
      <w:bookmarkEnd w:id="11"/>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为系统评估不同任务</w:t>
      </w:r>
      <w:r>
        <w:rPr>
          <w:rFonts w:cs="Times New Roman" w:hint="eastAsia"/>
          <w:strike w:val="0"/>
          <w:dstrike w:val="0"/>
          <w:color w:val="F39800"/>
          <w:highlight w:val="none"/>
          <w:u w:val="none"/>
          <w:shd w:val="clear" w:color="auto" w:fill="auto"/>
        </w:rPr>
        <w:t>的</w:t>
      </w:r>
      <w:r>
        <w:rPr>
          <w:rFonts w:cs="Times New Roman"/>
          <w:strike w:val="0"/>
          <w:dstrike w:val="0"/>
          <w:color w:val="F39800"/>
          <w:highlight w:val="none"/>
          <w:u w:val="none"/>
          <w:shd w:val="clear" w:color="auto" w:fill="auto"/>
        </w:rPr>
        <w:t>输出质量，本研究分别选取了自动评估指标。</w:t>
      </w:r>
      <w:r>
        <w:rPr>
          <w:rFonts w:cs="Times New Roman"/>
          <w:strike w:val="0"/>
          <w:dstrike w:val="0"/>
          <w:color w:val="F39800"/>
          <w:highlight w:val="none"/>
          <w:u w:val="none"/>
          <w:shd w:val="clear" w:color="auto" w:fill="auto"/>
        </w:rPr>
        <w:t>这些指标旨在从正确性、流畅性、多样性、忠实度、复杂度等刻画模型生成文本的内在属性，为</w:t>
      </w:r>
      <w:r>
        <w:rPr>
          <w:rFonts w:cs="Times New Roman" w:hint="eastAsia"/>
          <w:strike w:val="0"/>
          <w:dstrike w:val="0"/>
          <w:color w:val="F39800"/>
          <w:highlight w:val="none"/>
          <w:u w:val="none"/>
          <w:shd w:val="clear" w:color="auto" w:fill="auto"/>
        </w:rPr>
        <w:t>后续</w:t>
      </w:r>
      <w:r>
        <w:rPr>
          <w:rFonts w:cs="Times New Roman"/>
          <w:strike w:val="0"/>
          <w:dstrike w:val="0"/>
          <w:color w:val="F39800"/>
          <w:highlight w:val="none"/>
          <w:u w:val="none"/>
          <w:shd w:val="clear" w:color="auto" w:fill="auto"/>
        </w:rPr>
        <w:t>分析提供数据基础。</w:t>
      </w:r>
      <w:r>
        <w:rPr>
          <w:rFonts w:cs="Times New Roman"/>
          <w:strike w:val="0"/>
          <w:dstrike w:val="0"/>
          <w:color w:val="F39800"/>
          <w:highlight w:val="none"/>
          <w:u w:val="none"/>
          <w:shd w:val="clear" w:color="auto" w:fill="auto"/>
        </w:rPr>
        <w:t>各任务所采用的评估指标体系、核心指标及对应的数据文件汇总于表</w:t>
      </w:r>
      <w:r>
        <w:rPr>
          <w:rFonts w:cs="Times New Roman"/>
          <w:strike w:val="0"/>
          <w:dstrike w:val="0"/>
          <w:color w:val="F39800"/>
          <w:highlight w:val="none"/>
          <w:u w:val="none"/>
          <w:shd w:val="clear" w:color="auto" w:fill="auto"/>
        </w:rPr>
        <w:t>2-1</w:t>
      </w:r>
      <w:r>
        <w:rPr>
          <w:rFonts w:cs="Times New Roman"/>
          <w:strike w:val="0"/>
          <w:dstrike w:val="0"/>
          <w:color w:val="F39800"/>
          <w:highlight w:val="none"/>
          <w:u w:val="none"/>
          <w:shd w:val="clear" w:color="auto" w:fill="auto"/>
        </w:rPr>
        <w:t>。</w:t>
      </w:r>
    </w:p>
    <w:p w:rsidR="00EF6063">
      <w:pPr>
        <w:jc w:val="center"/>
        <w:rPr>
          <w:rFonts w:cs="Times New Roman"/>
          <w:b/>
          <w:sz w:val="21"/>
          <w:szCs w:val="21"/>
          <w:highlight w:val="none"/>
        </w:rPr>
      </w:pPr>
      <w:r>
        <w:rPr>
          <w:rFonts w:cs="Times New Roman"/>
          <w:b/>
          <w:strike w:val="0"/>
          <w:dstrike w:val="0"/>
          <w:color w:val="000000"/>
          <w:sz w:val="21"/>
          <w:szCs w:val="21"/>
          <w:highlight w:val="none"/>
          <w:u w:val="none"/>
          <w:shd w:val="clear" w:color="auto" w:fill="auto"/>
        </w:rPr>
        <w:t>表</w:t>
      </w:r>
      <w:r>
        <w:rPr>
          <w:rFonts w:cs="Times New Roman"/>
          <w:b/>
          <w:strike w:val="0"/>
          <w:dstrike w:val="0"/>
          <w:color w:val="000000"/>
          <w:sz w:val="21"/>
          <w:szCs w:val="21"/>
          <w:highlight w:val="none"/>
          <w:u w:val="none"/>
          <w:shd w:val="clear" w:color="auto" w:fill="auto"/>
        </w:rPr>
        <w:t xml:space="preserve">2-1 </w:t>
      </w:r>
      <w:r>
        <w:rPr>
          <w:rFonts w:cs="Times New Roman"/>
          <w:b/>
          <w:strike w:val="0"/>
          <w:dstrike w:val="0"/>
          <w:color w:val="000000"/>
          <w:sz w:val="21"/>
          <w:szCs w:val="21"/>
          <w:highlight w:val="none"/>
          <w:u w:val="none"/>
          <w:shd w:val="clear" w:color="auto" w:fill="auto"/>
        </w:rPr>
        <w:t>各任务类型质量评估指标体系概览</w:t>
      </w:r>
    </w:p>
    <w:tbl>
      <w:tblPr>
        <w:tblStyle w:val="NormalGrid"/>
        <w:tblW w:w="0" w:type="auto"/>
        <w:jc w:val="center"/>
        <w:tblCellSpacing w:w="0" w:type="dxa"/>
        <w:tblBorders>
          <w:top w:val="single" w:sz="12" w:space="0" w:color="000000"/>
          <w:bottom w:val="single" w:sz="12" w:space="0" w:color="000000"/>
        </w:tblBorders>
        <w:tblLayout w:type="fixed"/>
        <w:tblLook w:val="04A0"/>
      </w:tblPr>
      <w:tblGrid>
        <w:gridCol w:w="1345"/>
        <w:gridCol w:w="6934"/>
      </w:tblGrid>
      <w:tr>
        <w:tblPrEx>
          <w:tblW w:w="0" w:type="auto"/>
          <w:jc w:val="center"/>
          <w:tblCellSpacing w:w="0" w:type="dxa"/>
          <w:tblBorders>
            <w:top w:val="single" w:sz="12" w:space="0" w:color="000000"/>
            <w:bottom w:val="single" w:sz="12" w:space="0" w:color="000000"/>
          </w:tblBorders>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任务类型</w:t>
            </w:r>
          </w:p>
        </w:tc>
        <w:tc>
          <w:tcPr>
            <w:tcW w:w="6934"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评估指标</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代码生成</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代码长度、编译通过率、圈复杂度、包含代码、测试通过率、测试通过数、测试总数</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创意写作</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B0B0B0"/>
                <w:sz w:val="21"/>
                <w:szCs w:val="21"/>
                <w:highlight w:val="none"/>
                <w:u w:val="none"/>
                <w:shd w:val="clear" w:color="auto" w:fill="auto"/>
              </w:rPr>
              <w:t>平均句长、词汇多样性</w:t>
            </w:r>
            <w:r>
              <w:rPr>
                <w:rFonts w:cs="Times New Roman"/>
                <w:strike w:val="0"/>
                <w:dstrike w:val="0"/>
                <w:color w:val="B0B0B0"/>
                <w:sz w:val="21"/>
                <w:szCs w:val="21"/>
                <w:highlight w:val="none"/>
                <w:u w:val="none"/>
                <w:shd w:val="clear" w:color="auto" w:fill="auto"/>
              </w:rPr>
              <w:t>-1/2</w:t>
            </w:r>
            <w:r>
              <w:rPr>
                <w:rFonts w:cs="Times New Roman"/>
                <w:strike w:val="0"/>
                <w:dstrike w:val="0"/>
                <w:color w:val="B0B0B0"/>
                <w:sz w:val="21"/>
                <w:szCs w:val="21"/>
                <w:highlight w:val="none"/>
                <w:u w:val="none"/>
                <w:shd w:val="clear" w:color="auto" w:fill="auto"/>
              </w:rPr>
              <w:t>、隐喻</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排比</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拟人</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重复修辞计数、</w:t>
            </w:r>
            <w:r>
              <w:rPr>
                <w:rFonts w:cs="Times New Roman"/>
                <w:strike w:val="0"/>
                <w:dstrike w:val="0"/>
                <w:color w:val="B0B0B0"/>
                <w:sz w:val="21"/>
                <w:szCs w:val="21"/>
                <w:highlight w:val="none"/>
                <w:u w:val="none"/>
                <w:shd w:val="clear" w:color="auto" w:fill="auto"/>
              </w:rPr>
              <w:t>困惑度、句子</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文本</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词元计数、总修辞数、独特词元比</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数学推理</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精确匹配、提取答案、提取置信度、包含答案、包含计算</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推理过程、数值匹配、参考答案、步骤数、文本长度</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问答</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答案长度、平均段落长度、确定性</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不确定性词汇数、置信度得分、包含答案</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结论</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列举</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示例</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推理、段落数、推理步骤数、专业术语数</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密度</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摘要生成</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BARTScore (</w:t>
            </w:r>
            <w:r>
              <w:rPr>
                <w:rFonts w:cs="Times New Roman"/>
                <w:strike w:val="0"/>
                <w:dstrike w:val="0"/>
                <w:color w:val="000000"/>
                <w:sz w:val="21"/>
                <w:szCs w:val="21"/>
                <w:highlight w:val="none"/>
                <w:u w:val="none"/>
                <w:shd w:val="clear" w:color="auto" w:fill="auto"/>
              </w:rPr>
              <w:t>平均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忠实度</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信息量</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BERTScore (F1/</w:t>
            </w:r>
            <w:r>
              <w:rPr>
                <w:rFonts w:cs="Times New Roman"/>
                <w:strike w:val="0"/>
                <w:dstrike w:val="0"/>
                <w:color w:val="000000"/>
                <w:sz w:val="21"/>
                <w:szCs w:val="21"/>
                <w:highlight w:val="none"/>
                <w:u w:val="none"/>
                <w:shd w:val="clear" w:color="auto" w:fill="auto"/>
              </w:rPr>
              <w:t>精确率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召回率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、合规性得分、压缩比、偏差、</w:t>
            </w:r>
            <w:r>
              <w:rPr>
                <w:rFonts w:cs="Times New Roman"/>
                <w:strike w:val="0"/>
                <w:dstrike w:val="0"/>
                <w:color w:val="000000"/>
                <w:sz w:val="21"/>
                <w:szCs w:val="21"/>
                <w:highlight w:val="none"/>
                <w:u w:val="none"/>
                <w:shd w:val="clear" w:color="auto" w:fill="auto"/>
              </w:rPr>
              <w:t>范围内、信息密度、长度、</w:t>
            </w:r>
            <w:r>
              <w:rPr>
                <w:rFonts w:cs="Times New Roman"/>
                <w:strike w:val="0"/>
                <w:dstrike w:val="0"/>
                <w:color w:val="000000"/>
                <w:sz w:val="21"/>
                <w:szCs w:val="21"/>
                <w:highlight w:val="none"/>
                <w:u w:val="none"/>
                <w:shd w:val="clear" w:color="auto" w:fill="auto"/>
              </w:rPr>
              <w:t xml:space="preserve">ROUGE (1/2/L </w:t>
            </w:r>
            <w:r>
              <w:rPr>
                <w:rFonts w:cs="Times New Roman"/>
                <w:strike w:val="0"/>
                <w:dstrike w:val="0"/>
                <w:color w:val="000000"/>
                <w:sz w:val="21"/>
                <w:szCs w:val="21"/>
                <w:highlight w:val="none"/>
                <w:u w:val="none"/>
                <w:shd w:val="clear" w:color="auto" w:fill="auto"/>
              </w:rPr>
              <w:t>的</w:t>
            </w:r>
            <w:r>
              <w:rPr>
                <w:rFonts w:cs="Times New Roman"/>
                <w:strike w:val="0"/>
                <w:dstrike w:val="0"/>
                <w:color w:val="000000"/>
                <w:sz w:val="21"/>
                <w:szCs w:val="21"/>
                <w:highlight w:val="none"/>
                <w:u w:val="none"/>
                <w:shd w:val="clear" w:color="auto" w:fill="auto"/>
              </w:rPr>
              <w:t xml:space="preserve"> F1/</w:t>
            </w:r>
            <w:r>
              <w:rPr>
                <w:rFonts w:cs="Times New Roman"/>
                <w:strike w:val="0"/>
                <w:dstrike w:val="0"/>
                <w:color w:val="000000"/>
                <w:sz w:val="21"/>
                <w:szCs w:val="21"/>
                <w:highlight w:val="none"/>
                <w:u w:val="none"/>
                <w:shd w:val="clear" w:color="auto" w:fill="auto"/>
              </w:rPr>
              <w:t>精确率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召回率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、原文长度</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翻译</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B0B0B0"/>
                <w:sz w:val="21"/>
                <w:szCs w:val="21"/>
                <w:highlight w:val="none"/>
                <w:u w:val="none"/>
                <w:shd w:val="clear" w:color="auto" w:fill="auto"/>
              </w:rPr>
              <w:t xml:space="preserve">BERTScore </w:t>
            </w:r>
            <w:r>
              <w:rPr>
                <w:rFonts w:cs="Times New Roman"/>
                <w:strike w:val="0"/>
                <w:dstrike w:val="0"/>
                <w:color w:val="B0B0B0"/>
                <w:sz w:val="21"/>
                <w:szCs w:val="21"/>
                <w:highlight w:val="none"/>
                <w:u w:val="none"/>
                <w:shd w:val="clear" w:color="auto" w:fill="auto"/>
              </w:rPr>
              <w:t>(F1/</w:t>
            </w:r>
            <w:r>
              <w:rPr>
                <w:rFonts w:cs="Times New Roman"/>
                <w:strike w:val="0"/>
                <w:dstrike w:val="0"/>
                <w:color w:val="B0B0B0"/>
                <w:sz w:val="21"/>
                <w:szCs w:val="21"/>
                <w:highlight w:val="none"/>
                <w:u w:val="none"/>
                <w:shd w:val="clear" w:color="auto" w:fill="auto"/>
              </w:rPr>
              <w:t>精确率</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召回率</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BLEU (1/2/4)</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chrF</w:t>
            </w:r>
            <w:r>
              <w:rPr>
                <w:rFonts w:cs="Times New Roman"/>
                <w:strike w:val="0"/>
                <w:dstrike w:val="0"/>
                <w:color w:val="B0B0B0"/>
                <w:sz w:val="21"/>
                <w:szCs w:val="21"/>
                <w:highlight w:val="none"/>
                <w:u w:val="none"/>
                <w:shd w:val="clear" w:color="auto" w:fill="auto"/>
              </w:rPr>
              <w:t>、编辑距离、编辑相似度、长度比、归一化编辑距离</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推理</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B0B0B0"/>
                <w:sz w:val="21"/>
                <w:szCs w:val="21"/>
                <w:highlight w:val="none"/>
                <w:u w:val="none"/>
                <w:shd w:val="clear" w:color="auto" w:fill="auto"/>
              </w:rPr>
              <w:t>平均句长、连贯性</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完整性</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深度得分、结论正确性</w:t>
            </w:r>
            <w:r>
              <w:rPr>
                <w:rFonts w:cs="Times New Roman"/>
                <w:strike w:val="0"/>
                <w:dstrike w:val="0"/>
                <w:color w:val="B0B0B0"/>
                <w:sz w:val="21"/>
                <w:szCs w:val="21"/>
                <w:highlight w:val="none"/>
                <w:u w:val="none"/>
                <w:shd w:val="clear" w:color="auto" w:fill="auto"/>
              </w:rPr>
              <w:t>/F1</w:t>
            </w:r>
            <w:r>
              <w:rPr>
                <w:rFonts w:cs="Times New Roman"/>
                <w:strike w:val="0"/>
                <w:dstrike w:val="0"/>
                <w:color w:val="B0B0B0"/>
                <w:sz w:val="21"/>
                <w:szCs w:val="21"/>
                <w:highlight w:val="none"/>
                <w:u w:val="none"/>
                <w:shd w:val="clear" w:color="auto" w:fill="auto"/>
              </w:rPr>
              <w:t>、连接词密度、提取置信度、</w:t>
            </w:r>
            <w:r>
              <w:rPr>
                <w:rFonts w:cs="Times New Roman"/>
                <w:strike w:val="0"/>
                <w:dstrike w:val="0"/>
                <w:color w:val="B0B0B0"/>
                <w:sz w:val="21"/>
                <w:szCs w:val="21"/>
                <w:highlight w:val="none"/>
                <w:u w:val="none"/>
                <w:shd w:val="clear" w:color="auto" w:fill="auto"/>
              </w:rPr>
              <w:t>包含结论</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逻辑连接词</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前提</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推理步骤、关键词覆盖率</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数量、句子</w:t>
            </w:r>
            <w:r>
              <w:rPr>
                <w:rFonts w:cs="Times New Roman"/>
                <w:strike w:val="0"/>
                <w:dstrike w:val="0"/>
                <w:color w:val="B0B0B0"/>
                <w:sz w:val="21"/>
                <w:szCs w:val="21"/>
                <w:highlight w:val="none"/>
                <w:u w:val="none"/>
                <w:shd w:val="clear" w:color="auto" w:fill="auto"/>
              </w:rPr>
              <w:t>/</w:t>
            </w:r>
            <w:r>
              <w:rPr>
                <w:rFonts w:cs="Times New Roman"/>
                <w:strike w:val="0"/>
                <w:dstrike w:val="0"/>
                <w:color w:val="B0B0B0"/>
                <w:sz w:val="21"/>
                <w:szCs w:val="21"/>
                <w:highlight w:val="none"/>
                <w:u w:val="none"/>
                <w:shd w:val="clear" w:color="auto" w:fill="auto"/>
              </w:rPr>
              <w:t>步骤数</w:t>
            </w:r>
          </w:p>
        </w:tc>
      </w:tr>
    </w:tbl>
    <w:p w:rsidR="00EF6063">
      <w:pPr>
        <w:rPr>
          <w:rFonts w:cs="Times New Roman"/>
          <w:highlight w:val="none"/>
        </w:rPr>
      </w:pPr>
      <w:bookmarkStart w:id="12" w:name="bm_2_2_1_核心指标数学定义"/>
      <w:r>
        <w:rPr>
          <w:rFonts w:cs="Times New Roman"/>
          <w:b/>
          <w:strike w:val="0"/>
          <w:dstrike w:val="0"/>
          <w:color w:val="000000"/>
          <w:highlight w:val="none"/>
          <w:u w:val="none"/>
          <w:shd w:val="clear" w:color="auto" w:fill="auto"/>
        </w:rPr>
        <w:t xml:space="preserve">2.2.1 </w:t>
      </w:r>
      <w:r>
        <w:rPr>
          <w:rFonts w:cs="Times New Roman"/>
          <w:b/>
          <w:strike w:val="0"/>
          <w:dstrike w:val="0"/>
          <w:color w:val="000000"/>
          <w:highlight w:val="none"/>
          <w:u w:val="none"/>
          <w:shd w:val="clear" w:color="auto" w:fill="auto"/>
        </w:rPr>
        <w:t>核心指标数学定义</w:t>
      </w:r>
      <w:bookmarkEnd w:id="12"/>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为明确</w:t>
      </w:r>
      <w:r>
        <w:rPr>
          <w:rFonts w:cs="Times New Roman" w:hint="eastAsia"/>
          <w:strike w:val="0"/>
          <w:dstrike w:val="0"/>
          <w:color w:val="F39800"/>
          <w:highlight w:val="none"/>
          <w:u w:val="none"/>
          <w:shd w:val="clear" w:color="auto" w:fill="auto"/>
        </w:rPr>
        <w:t>部分指标</w:t>
      </w:r>
      <w:r>
        <w:rPr>
          <w:rFonts w:cs="Times New Roman"/>
          <w:strike w:val="0"/>
          <w:dstrike w:val="0"/>
          <w:color w:val="F39800"/>
          <w:highlight w:val="none"/>
          <w:u w:val="none"/>
          <w:shd w:val="clear" w:color="auto" w:fill="auto"/>
        </w:rPr>
        <w:t>计算原理，本节对其中较为晦涩的指标给出形式化的数学定义。</w:t>
      </w:r>
    </w:p>
    <w:p w:rsidR="00EF6063">
      <w:pPr>
        <w:numPr>
          <w:ilvl w:val="0"/>
          <w:numId w:val="1"/>
        </w:numPr>
        <w:rPr>
          <w:rFonts w:cs="Times New Roman"/>
          <w:highlight w:val="none"/>
        </w:rPr>
      </w:pPr>
      <w:r>
        <w:rPr>
          <w:rFonts w:cs="Times New Roman"/>
          <w:b/>
          <w:strike w:val="0"/>
          <w:dstrike w:val="0"/>
          <w:color w:val="F39800"/>
          <w:highlight w:val="none"/>
          <w:u w:val="none"/>
          <w:shd w:val="clear" w:color="auto" w:fill="auto"/>
        </w:rPr>
        <w:t>代码圈复杂度</w:t>
      </w:r>
      <w:r>
        <w:rPr>
          <w:rFonts w:cs="Times New Roman"/>
          <w:b/>
          <w:strike w:val="0"/>
          <w:dstrike w:val="0"/>
          <w:color w:val="F39800"/>
          <w:highlight w:val="none"/>
          <w:u w:val="none"/>
          <w:shd w:val="clear" w:color="auto" w:fill="auto"/>
        </w:rPr>
        <w:t xml:space="preserve"> (Cyclomatic Complexity)</w:t>
      </w:r>
      <w:r>
        <w:rPr>
          <w:rFonts w:cs="Times New Roman"/>
          <w:strike w:val="0"/>
          <w:dstrike w:val="0"/>
          <w:color w:val="F39800"/>
          <w:highlight w:val="none"/>
          <w:u w:val="none"/>
          <w:shd w:val="clear" w:color="auto" w:fill="auto"/>
        </w:rPr>
        <w:br/>
      </w:r>
      <w:r>
        <w:rPr>
          <w:rFonts w:cs="Times New Roman"/>
          <w:strike w:val="0"/>
          <w:dstrike w:val="0"/>
          <w:color w:val="F39800"/>
          <w:highlight w:val="none"/>
          <w:u w:val="none"/>
          <w:shd w:val="clear" w:color="auto" w:fill="auto"/>
        </w:rPr>
        <w:t>该指标用于衡量程序结构的复杂程度，其值等于通过代码控制流图的独立线性路径数量。</w:t>
      </w:r>
      <w:r>
        <w:rPr>
          <w:rFonts w:cs="Times New Roman"/>
          <w:strike w:val="0"/>
          <w:dstrike w:val="0"/>
          <w:color w:val="F39800"/>
          <w:highlight w:val="none"/>
          <w:u w:val="none"/>
          <w:shd w:val="clear" w:color="auto" w:fill="auto"/>
        </w:rPr>
        <w:t>圈复杂度</w:t>
      </w:r>
      <w:r>
        <w:rPr>
          <w:rFonts w:cs="Times New Roman"/>
          <w:strike w:val="0"/>
          <w:dstrike w:val="0"/>
          <w:color w:val="F39800"/>
          <w:highlight w:val="none"/>
          <w:u w:val="none"/>
          <w:shd w:val="clear" w:color="auto" w:fill="auto"/>
        </w:rPr>
        <w:t xml:space="preserve"> </w:t>
      </w:r>
      <m:oMath>
        <m:r>
          <w:rPr>
            <w:rFonts w:cs="Times New Roman"/>
            <w:strike w:val="0"/>
            <w:dstrike w:val="0"/>
            <w:color w:val="000000"/>
            <w:highlight w:val="none"/>
            <w:u w:val="none"/>
          </w:rPr>
          <m:t>v</m:t>
        </m:r>
        <m:r>
          <m:rPr>
            <m:sty m:val="p"/>
          </m:rPr>
          <w:rPr>
            <w:rFonts w:cs="Times New Roman"/>
            <w:strike w:val="0"/>
            <w:dstrike w:val="0"/>
            <w:color w:val="000000"/>
            <w:highlight w:val="none"/>
            <w:u w:val="none"/>
          </w:rPr>
          <m:t>(</m:t>
        </m:r>
        <m:r>
          <w:rPr>
            <w:rFonts w:cs="Times New Roman"/>
            <w:strike w:val="0"/>
            <w:dstrike w:val="0"/>
            <w:color w:val="000000"/>
            <w:highlight w:val="none"/>
            <w:u w:val="none"/>
          </w:rPr>
          <m:t>G</m:t>
        </m:r>
        <m:r>
          <m:rPr>
            <m:sty m:val="p"/>
          </m:rPr>
          <w:rPr>
            <w:rFonts w:cs="Times New Roman"/>
            <w:strike w:val="0"/>
            <w:dstrike w:val="0"/>
            <w:color w:val="000000"/>
            <w:highlight w:val="none"/>
            <w:u w:val="none"/>
          </w:rPr>
          <m:t>)</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的计算公式为：</w:t>
      </w:r>
    </w:p>
    <w:p w:rsidR="00EF6063">
      <w:pPr>
        <w:ind w:left="720"/>
        <w:rPr>
          <w:rFonts w:cs="Times New Roman"/>
          <w:highlight w:val="none"/>
        </w:rPr>
      </w:pPr>
      <m:oMathPara>
        <m:oMath>
          <m:r>
            <w:rPr>
              <w:rFonts w:cs="Times New Roman"/>
              <w:strike w:val="0"/>
              <w:dstrike w:val="0"/>
              <w:color w:val="000000"/>
              <w:highlight w:val="none"/>
              <w:u w:val="none"/>
            </w:rPr>
            <m:t>v</m:t>
          </m:r>
          <m:r>
            <m:rPr>
              <m:sty m:val="p"/>
            </m:rPr>
            <w:rPr>
              <w:rFonts w:cs="Times New Roman"/>
              <w:strike w:val="0"/>
              <w:dstrike w:val="0"/>
              <w:color w:val="000000"/>
              <w:highlight w:val="none"/>
              <w:u w:val="none"/>
            </w:rPr>
            <m:t>(</m:t>
          </m:r>
          <m:r>
            <w:rPr>
              <w:rFonts w:cs="Times New Roman"/>
              <w:strike w:val="0"/>
              <w:dstrike w:val="0"/>
              <w:color w:val="000000"/>
              <w:highlight w:val="none"/>
              <w:u w:val="none"/>
            </w:rPr>
            <m:t>G</m:t>
          </m:r>
          <m:r>
            <m:rPr>
              <m:sty m:val="p"/>
            </m:rPr>
            <w:rPr>
              <w:rFonts w:cs="Times New Roman"/>
              <w:strike w:val="0"/>
              <w:dstrike w:val="0"/>
              <w:color w:val="000000"/>
              <w:highlight w:val="none"/>
              <w:u w:val="none"/>
            </w:rPr>
            <m:t>)=</m:t>
          </m:r>
          <m:r>
            <w:rPr>
              <w:rFonts w:cs="Times New Roman"/>
              <w:strike w:val="0"/>
              <w:dstrike w:val="0"/>
              <w:color w:val="000000"/>
              <w:highlight w:val="none"/>
              <w:u w:val="none"/>
            </w:rPr>
            <m:t>e</m:t>
          </m:r>
          <m:r>
            <m:rPr>
              <m:sty m:val="p"/>
            </m:rPr>
            <w:rPr>
              <w:rFonts w:cs="Times New Roman"/>
              <w:strike w:val="0"/>
              <w:dstrike w:val="0"/>
              <w:color w:val="000000"/>
              <w:highlight w:val="none"/>
              <w:u w:val="none"/>
            </w:rPr>
            <m:t>-</m:t>
          </m:r>
          <m:r>
            <w:rPr>
              <w:rFonts w:cs="Times New Roman"/>
              <w:strike w:val="0"/>
              <w:dstrike w:val="0"/>
              <w:color w:val="000000"/>
              <w:highlight w:val="none"/>
              <w:u w:val="none"/>
            </w:rPr>
            <m:t>n</m:t>
          </m:r>
          <m:r>
            <m:rPr>
              <m:sty m:val="p"/>
            </m:rPr>
            <w:rPr>
              <w:rFonts w:cs="Times New Roman"/>
              <w:strike w:val="0"/>
              <w:dstrike w:val="0"/>
              <w:color w:val="000000"/>
              <w:highlight w:val="none"/>
              <w:u w:val="none"/>
            </w:rPr>
            <m:t>+2</m:t>
          </m:r>
          <m:r>
            <w:rPr>
              <w:rFonts w:cs="Times New Roman"/>
              <w:strike w:val="0"/>
              <w:dstrike w:val="0"/>
              <w:color w:val="000000"/>
              <w:highlight w:val="none"/>
              <w:u w:val="none"/>
            </w:rPr>
            <m:t>p</m:t>
          </m:r>
        </m:oMath>
      </m:oMathPara>
    </w:p>
    <w:p w:rsidR="00EF6063">
      <w:pPr>
        <w:ind w:left="960"/>
        <w:rPr>
          <w:rFonts w:cs="Times New Roman"/>
          <w:highlight w:val="none"/>
        </w:rPr>
      </w:pPr>
      <w:r>
        <w:rPr>
          <w:rFonts w:cs="Times New Roman"/>
          <w:strike w:val="0"/>
          <w:dstrike w:val="0"/>
          <w:color w:val="F39800"/>
          <w:highlight w:val="none"/>
          <w:u w:val="none"/>
          <w:shd w:val="clear" w:color="auto" w:fill="auto"/>
        </w:rPr>
        <w:t>其中，</w:t>
      </w:r>
      <m:oMath>
        <m:r>
          <m:rPr>
            <m:sty m:val="p"/>
          </m:rPr>
          <w:rPr>
            <w:rFonts w:cs="Times New Roman"/>
            <w:strike w:val="0"/>
            <w:dstrike w:val="0"/>
            <w:color w:val="000000"/>
            <w:highlight w:val="none"/>
            <w:u w:val="none"/>
          </w:rPr>
          <m:t>e</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代表控制流图中边的数量，</w:t>
      </w:r>
      <m:oMath>
        <m:r>
          <m:rPr>
            <m:sty m:val="p"/>
          </m:rPr>
          <w:rPr>
            <w:rFonts w:cs="Times New Roman"/>
            <w:strike w:val="0"/>
            <w:dstrike w:val="0"/>
            <w:color w:val="000000"/>
            <w:highlight w:val="none"/>
            <w:u w:val="none"/>
          </w:rPr>
          <m:t>n</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代表节点的数量，</w:t>
      </w:r>
      <m:oMath>
        <m:r>
          <m:rPr>
            <m:sty m:val="p"/>
          </m:rPr>
          <w:rPr>
            <w:rFonts w:cs="Times New Roman"/>
            <w:strike w:val="0"/>
            <w:dstrike w:val="0"/>
            <w:color w:val="000000"/>
            <w:highlight w:val="none"/>
            <w:u w:val="none"/>
          </w:rPr>
          <m:t>p</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代表连通分量的数量（对于一个单入口、单出口的函数，</w:t>
      </w:r>
      <m:oMath>
        <m:r>
          <m:rPr>
            <m:sty m:val="p"/>
          </m:rPr>
          <w:rPr>
            <w:rFonts w:cs="Times New Roman"/>
            <w:strike w:val="0"/>
            <w:dstrike w:val="0"/>
            <w:color w:val="000000"/>
            <w:highlight w:val="none"/>
            <w:u w:val="none"/>
          </w:rPr>
          <m:t>p=1</m:t>
        </m:r>
      </m:oMath>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该值越高，测试和维护的难度越大。</w:t>
      </w:r>
    </w:p>
    <w:p w:rsidR="00EF6063">
      <w:pPr>
        <w:numPr>
          <w:ilvl w:val="0"/>
          <w:numId w:val="1"/>
        </w:numPr>
        <w:rPr>
          <w:rFonts w:cs="Times New Roman"/>
          <w:highlight w:val="none"/>
        </w:rPr>
      </w:pPr>
      <w:r>
        <w:rPr>
          <w:rFonts w:cs="Times New Roman"/>
          <w:b/>
          <w:strike w:val="0"/>
          <w:dstrike w:val="0"/>
          <w:color w:val="F39800"/>
          <w:highlight w:val="none"/>
          <w:u w:val="none"/>
          <w:shd w:val="clear" w:color="auto" w:fill="auto"/>
        </w:rPr>
        <w:t>困惑度</w:t>
      </w:r>
      <w:r>
        <w:rPr>
          <w:rFonts w:cs="Times New Roman"/>
          <w:b/>
          <w:strike w:val="0"/>
          <w:dstrike w:val="0"/>
          <w:color w:val="F39800"/>
          <w:highlight w:val="none"/>
          <w:u w:val="none"/>
          <w:shd w:val="clear" w:color="auto" w:fill="auto"/>
        </w:rPr>
        <w:t xml:space="preserve"> (Perplexity, PPL)</w:t>
      </w:r>
      <w:r>
        <w:rPr>
          <w:rFonts w:cs="Times New Roman"/>
          <w:strike w:val="0"/>
          <w:dstrike w:val="0"/>
          <w:color w:val="F39800"/>
          <w:highlight w:val="none"/>
          <w:u w:val="none"/>
          <w:shd w:val="clear" w:color="auto" w:fill="auto"/>
        </w:rPr>
        <w:br/>
      </w:r>
      <w:r>
        <w:rPr>
          <w:rFonts w:cs="Times New Roman"/>
          <w:strike w:val="0"/>
          <w:dstrike w:val="0"/>
          <w:color w:val="F39800"/>
          <w:highlight w:val="none"/>
          <w:u w:val="none"/>
          <w:shd w:val="clear" w:color="auto" w:fill="auto"/>
        </w:rPr>
        <w:t>用于评估语言模型对文本序列不确定性的指标。</w:t>
      </w:r>
      <w:r>
        <w:rPr>
          <w:rFonts w:cs="Times New Roman"/>
          <w:strike w:val="0"/>
          <w:dstrike w:val="0"/>
          <w:color w:val="F39800"/>
          <w:highlight w:val="none"/>
          <w:u w:val="none"/>
          <w:shd w:val="clear" w:color="auto" w:fill="auto"/>
        </w:rPr>
        <w:t>在给定一个词序列时，困惑度为模型赋予该序列概率的几何平均数的倒数：</w:t>
      </w:r>
    </w:p>
    <w:p w:rsidR="00EF6063">
      <w:pPr>
        <w:spacing w:line="240" w:lineRule="auto"/>
        <w:ind w:left="720"/>
        <w:rPr>
          <w:rFonts w:cs="Times New Roman"/>
          <w:highlight w:val="none"/>
        </w:rPr>
      </w:pPr>
      <m:oMathPara>
        <m:oMath>
          <m:r>
            <m:rPr>
              <m:nor/>
            </m:rPr>
            <w:rPr>
              <w:rFonts w:cs="Times New Roman"/>
              <w:strike w:val="0"/>
              <w:dstrike w:val="0"/>
              <w:color w:val="000000"/>
              <w:highlight w:val="none"/>
              <w:u w:val="none"/>
            </w:rPr>
            <m:t>PPL</m:t>
          </m:r>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)=exp⁡</m:t>
          </m:r>
          <m:d>
            <m:dPr>
              <m:begChr m:val="{"/>
              <m:endChr m:val="}"/>
              <m:ctrlPr>
                <w:rPr>
                  <w:rFonts w:ascii="Cambria Math" w:hAnsi="Cambria Math" w:cs="Times New Roman"/>
                </w:rPr>
              </m:ctrlPr>
            </m:dPr>
            <m:e>
              <m:r>
                <m:rPr>
                  <m:sty m:val="p"/>
                </m:rPr>
                <w:rPr>
                  <w:rFonts w:cs="Times New Roman"/>
                  <w:strike w:val="0"/>
                  <w:dstrike w:val="0"/>
                  <w:color w:val="000000"/>
                  <w:highlight w:val="none"/>
                  <w:u w:val="none"/>
                </w:rPr>
                <m:t>-</m:t>
              </m:r>
              <m:f>
                <m:fPr>
                  <m:ctrlPr>
                    <w:rPr>
                      <w:rFonts w:ascii="Cambria Math" w:hAnsi="Cambria Math" w:cs="Times New Roman"/>
                    </w:rPr>
                  </m:ctrlPr>
                </m:fPr>
                <m:num>
                  <m:r>
                    <m:rPr>
                      <m:sty m:val="p"/>
                    </m:rPr>
                    <w:rPr>
                      <w:rFonts w:cs="Times New Roman"/>
                      <w:strike w:val="0"/>
                      <w:dstrike w:val="0"/>
                      <w:color w:val="000000"/>
                      <w:highlight w:val="none"/>
                      <w:u w:val="none"/>
                    </w:rPr>
                    <m:t>1</m:t>
                  </m:r>
                </m:num>
                <m:den>
                  <m:r>
                    <w:rPr>
                      <w:rFonts w:cs="Times New Roman"/>
                      <w:strike w:val="0"/>
                      <w:dstrike w:val="0"/>
                      <w:color w:val="000000"/>
                      <w:highlight w:val="none"/>
                      <w:u w:val="none"/>
                    </w:rPr>
                    <m:t>N</m:t>
                  </m:r>
                </m:den>
              </m:f>
              <m:nary>
                <m:naryPr>
                  <m:chr m:val="∑"/>
                  <m:grow/>
                  <m:limLoc m:val="undOvr"/>
                  <m:ctrlPr>
                    <w:rPr>
                      <w:rFonts w:ascii="Cambria Math" w:hAnsi="Cambria Math" w:cs="Times New Roman"/>
                    </w:rPr>
                  </m:ctrlPr>
                </m:naryPr>
                <m:sub>
                  <m:r>
                    <w:rPr>
                      <w:rFonts w:cs="Times New Roman"/>
                      <w:strike w:val="0"/>
                      <w:dstrike w:val="0"/>
                      <w:color w:val="000000"/>
                      <w:highlight w:val="none"/>
                      <w:u w:val="none"/>
                    </w:rPr>
                    <m:t>i</m:t>
                  </m:r>
                  <m:r>
                    <m:rPr>
                      <m:sty m:val="p"/>
                    </m:rPr>
                    <w:rPr>
                      <w:rFonts w:cs="Times New Roman"/>
                      <w:strike w:val="0"/>
                      <w:dstrike w:val="0"/>
                      <w:color w:val="000000"/>
                      <w:highlight w:val="none"/>
                      <w:u w:val="none"/>
                    </w:rPr>
                    <m:t>=1</m:t>
                  </m:r>
                </m:sub>
                <m:sup>
                  <m:r>
                    <w:rPr>
                      <w:rFonts w:cs="Times New Roman"/>
                      <w:strike w:val="0"/>
                      <w:dstrike w:val="0"/>
                      <w:color w:val="000000"/>
                      <w:highlight w:val="none"/>
                      <w:u w:val="none"/>
                    </w:rPr>
                    <m:t>N</m:t>
                  </m:r>
                </m:sup>
                <m:e>
                  <m:r>
                    <m:rPr>
                      <m:sty m:val="p"/>
                    </m:rPr>
                    <w:rPr>
                      <w:rFonts w:cs="Times New Roman"/>
                      <w:strike w:val="0"/>
                      <w:dstrike w:val="0"/>
                      <w:color w:val="000000"/>
                      <w:highlight w:val="none"/>
                      <w:u w:val="none"/>
                    </w:rPr>
                    <m:t> </m:t>
                  </m:r>
                </m:e>
              </m:nary>
              <m:r>
                <m:rPr>
                  <m:sty m:val="p"/>
                </m:rPr>
                <w:rPr>
                  <w:rFonts w:cs="Times New Roman"/>
                  <w:strike w:val="0"/>
                  <w:dstrike w:val="0"/>
                  <w:color w:val="000000"/>
                  <w:highlight w:val="none"/>
                  <w:u w:val="none"/>
                </w:rPr>
                <m:t> </m:t>
              </m:r>
              <m:r>
                <m:rPr>
                  <m:sty m:val="p"/>
                </m:rPr>
                <w:rPr>
                  <w:rFonts w:cs="Times New Roman"/>
                  <w:strike w:val="0"/>
                  <w:dstrike w:val="0"/>
                  <w:color w:val="000000"/>
                  <w:highlight w:val="none"/>
                  <w:u w:val="none"/>
                </w:rPr>
                <m:t>log⁡</m:t>
              </m:r>
              <m:r>
                <w:rPr>
                  <w:rFonts w:cs="Times New Roman"/>
                  <w:strike w:val="0"/>
                  <w:dstrike w:val="0"/>
                  <w:color w:val="000000"/>
                  <w:highlight w:val="none"/>
                  <w:u w:val="none"/>
                </w:rPr>
                <m:t>p</m:t>
              </m:r>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w</m:t>
                  </m:r>
                </m:e>
                <m:sub>
                  <m:r>
                    <m:rPr>
                      <m:sty m:val="p"/>
                    </m:rPr>
                    <w:rPr>
                      <w:rFonts w:cs="Times New Roman"/>
                      <w:strike w:val="0"/>
                      <w:dstrike w:val="0"/>
                      <w:color w:val="000000"/>
                      <w:highlight w:val="none"/>
                      <w:u w:val="none"/>
                    </w:rPr>
                    <m:t>&lt;</m:t>
                  </m:r>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e>
          </m:d>
        </m:oMath>
      </m:oMathPara>
    </w:p>
    <w:p w:rsidR="00EF6063">
      <w:pPr>
        <w:ind w:left="960"/>
        <w:rPr>
          <w:rFonts w:cs="Times New Roman"/>
          <w:highlight w:val="none"/>
        </w:rPr>
      </w:pPr>
      <w:r>
        <w:rPr>
          <w:rFonts w:cs="Times New Roman"/>
          <w:strike w:val="0"/>
          <w:dstrike w:val="0"/>
          <w:color w:val="F39800"/>
          <w:highlight w:val="none"/>
          <w:u w:val="none"/>
          <w:shd w:val="clear" w:color="auto" w:fill="auto"/>
        </w:rPr>
        <w:t>其中，</w:t>
      </w:r>
      <m:oMath>
        <m:r>
          <m:rPr>
            <m:sty m:val="p"/>
          </m:rPr>
          <w:rPr>
            <w:rFonts w:cs="Times New Roman"/>
            <w:strike w:val="0"/>
            <w:dstrike w:val="0"/>
            <w:color w:val="000000"/>
            <w:highlight w:val="none"/>
            <w:u w:val="none"/>
          </w:rPr>
          <m:t>p(</m:t>
        </m:r>
        <m:sSub>
          <m:sSubPr>
            <m:ctrlPr>
              <w:rPr>
                <w:rFonts w:ascii="Cambria Math" w:hAnsi="Cambria Math" w:cs="Times New Roman"/>
              </w:rPr>
            </m:ctrlPr>
          </m:sSubPr>
          <m:e>
            <m:r>
              <m:rPr>
                <m:sty m:val="p"/>
              </m:rPr>
              <w:rPr>
                <w:rFonts w:cs="Times New Roman"/>
                <w:strike w:val="0"/>
                <w:dstrike w:val="0"/>
                <w:color w:val="000000"/>
                <w:highlight w:val="none"/>
                <w:u w:val="none"/>
              </w:rPr>
              <m:t>w</m:t>
            </m:r>
          </m:e>
          <m:sub>
            <m:r>
              <m:rPr>
                <m:sty m:val="p"/>
              </m:rP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m:rPr>
                <m:sty m:val="p"/>
              </m:rPr>
              <w:rPr>
                <w:rFonts w:cs="Times New Roman"/>
                <w:strike w:val="0"/>
                <w:dstrike w:val="0"/>
                <w:color w:val="000000"/>
                <w:highlight w:val="none"/>
                <w:u w:val="none"/>
              </w:rPr>
              <m:t>w</m:t>
            </m:r>
          </m:e>
          <m:sub>
            <m:r>
              <m:rPr>
                <m:sty m:val="p"/>
              </m:rPr>
              <w:rPr>
                <w:rFonts w:cs="Times New Roman"/>
                <w:strike w:val="0"/>
                <w:dstrike w:val="0"/>
                <w:color w:val="000000"/>
                <w:highlight w:val="none"/>
                <w:u w:val="none"/>
              </w:rPr>
              <m:t>&lt;i</m:t>
            </m:r>
          </m:sub>
        </m:sSub>
        <m:r>
          <m:rPr>
            <m:sty m:val="p"/>
          </m:rPr>
          <w:rPr>
            <w:rFonts w:cs="Times New Roman"/>
            <w:strike w:val="0"/>
            <w:dstrike w:val="0"/>
            <w:color w:val="000000"/>
            <w:highlight w:val="none"/>
            <w:u w:val="none"/>
          </w:rPr>
          <m:t>)</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是模型在给定条件下预测词</w:t>
      </w:r>
      <w:r>
        <w:rPr>
          <w:rFonts w:cs="Times New Roman"/>
          <w:strike w:val="0"/>
          <w:dstrike w:val="0"/>
          <w:color w:val="F39800"/>
          <w:highlight w:val="none"/>
          <w:u w:val="none"/>
          <w:shd w:val="clear" w:color="auto" w:fill="auto"/>
        </w:rPr>
        <w:t xml:space="preserve"> </w:t>
      </w:r>
      <m:oMath>
        <m:sSub>
          <m:sSubPr>
            <m:ctrlPr>
              <w:rPr>
                <w:rFonts w:ascii="Cambria Math" w:hAnsi="Cambria Math" w:cs="Times New Roman"/>
              </w:rPr>
            </m:ctrlPr>
          </m:sSubPr>
          <m:e>
            <m:r>
              <m:rPr>
                <m:sty m:val="p"/>
              </m:rPr>
              <w:rPr>
                <w:rFonts w:cs="Times New Roman"/>
                <w:strike w:val="0"/>
                <w:dstrike w:val="0"/>
                <w:color w:val="000000"/>
                <w:highlight w:val="none"/>
                <w:u w:val="none"/>
              </w:rPr>
              <m:t>w</m:t>
            </m:r>
          </m:e>
          <m:sub>
            <m:r>
              <m:rPr>
                <m:sty m:val="p"/>
              </m:rPr>
              <w:rPr>
                <w:rFonts w:cs="Times New Roman"/>
                <w:strike w:val="0"/>
                <w:dstrike w:val="0"/>
                <w:color w:val="000000"/>
                <w:highlight w:val="none"/>
                <w:u w:val="none"/>
              </w:rPr>
              <m:t>i</m:t>
            </m:r>
          </m:sub>
        </m:sSub>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的概率。</w:t>
      </w:r>
      <w:r>
        <w:rPr>
          <w:rFonts w:cs="Times New Roman"/>
          <w:strike w:val="0"/>
          <w:dstrike w:val="0"/>
          <w:color w:val="F39800"/>
          <w:highlight w:val="none"/>
          <w:u w:val="none"/>
          <w:shd w:val="clear" w:color="auto" w:fill="auto"/>
        </w:rPr>
        <w:t>困惑度越低，表示文本的预测越准确，生成文本越流畅、越符合自然语言统计规律。</w:t>
      </w:r>
    </w:p>
    <w:p w:rsidR="00EF6063">
      <w:pPr>
        <w:numPr>
          <w:ilvl w:val="0"/>
          <w:numId w:val="1"/>
        </w:numPr>
        <w:rPr>
          <w:rFonts w:cs="Times New Roman"/>
          <w:highlight w:val="none"/>
        </w:rPr>
      </w:pPr>
      <w:r>
        <w:rPr>
          <w:rFonts w:cs="Times New Roman"/>
          <w:b/>
          <w:strike w:val="0"/>
          <w:dstrike w:val="0"/>
          <w:color w:val="F39800"/>
          <w:highlight w:val="none"/>
          <w:u w:val="none"/>
          <w:shd w:val="clear" w:color="auto" w:fill="auto"/>
        </w:rPr>
        <w:t>BLEU (Bilingual Evaluation Understudy)</w:t>
      </w:r>
      <w:r>
        <w:rPr>
          <w:rFonts w:cs="Times New Roman"/>
          <w:strike w:val="0"/>
          <w:dstrike w:val="0"/>
          <w:color w:val="F39800"/>
          <w:highlight w:val="none"/>
          <w:u w:val="none"/>
          <w:shd w:val="clear" w:color="auto" w:fill="auto"/>
        </w:rPr>
        <w:br/>
      </w:r>
      <w:r>
        <w:rPr>
          <w:rFonts w:cs="Times New Roman"/>
          <w:strike w:val="0"/>
          <w:dstrike w:val="0"/>
          <w:color w:val="F39800"/>
          <w:highlight w:val="none"/>
          <w:u w:val="none"/>
          <w:shd w:val="clear" w:color="auto" w:fill="auto"/>
        </w:rPr>
        <w:t>一种通过计算共现精度来评估生成质量的指标。</w:t>
      </w:r>
      <w:r>
        <w:rPr>
          <w:rFonts w:cs="Times New Roman"/>
          <w:strike w:val="0"/>
          <w:dstrike w:val="0"/>
          <w:color w:val="F39800"/>
          <w:highlight w:val="none"/>
          <w:u w:val="none"/>
          <w:shd w:val="clear" w:color="auto" w:fill="auto"/>
        </w:rPr>
        <w:t xml:space="preserve">BLEU-N </w:t>
      </w:r>
      <w:r>
        <w:rPr>
          <w:rFonts w:cs="Times New Roman"/>
          <w:strike w:val="0"/>
          <w:dstrike w:val="0"/>
          <w:color w:val="F39800"/>
          <w:highlight w:val="none"/>
          <w:u w:val="none"/>
          <w:shd w:val="clear" w:color="auto" w:fill="auto"/>
        </w:rPr>
        <w:t>的计算侧重于</w:t>
      </w:r>
      <w:r>
        <w:rPr>
          <w:rFonts w:cs="Times New Roman"/>
          <w:strike w:val="0"/>
          <w:dstrike w:val="0"/>
          <w:color w:val="F39800"/>
          <w:highlight w:val="none"/>
          <w:u w:val="none"/>
          <w:shd w:val="clear" w:color="auto" w:fill="auto"/>
        </w:rPr>
        <w:t xml:space="preserve"> n-gram </w:t>
      </w:r>
      <w:r>
        <w:rPr>
          <w:rFonts w:cs="Times New Roman"/>
          <w:strike w:val="0"/>
          <w:dstrike w:val="0"/>
          <w:color w:val="F39800"/>
          <w:highlight w:val="none"/>
          <w:u w:val="none"/>
          <w:shd w:val="clear" w:color="auto" w:fill="auto"/>
        </w:rPr>
        <w:t>的精确率，并引入短句惩罚因子。</w:t>
      </w:r>
      <w:r>
        <w:rPr>
          <w:rFonts w:cs="Times New Roman"/>
          <w:strike w:val="0"/>
          <w:dstrike w:val="0"/>
          <w:color w:val="F39800"/>
          <w:highlight w:val="none"/>
          <w:u w:val="none"/>
          <w:shd w:val="clear" w:color="auto" w:fill="auto"/>
        </w:rPr>
        <w:t>以</w:t>
      </w:r>
      <w:r>
        <w:rPr>
          <w:rFonts w:cs="Times New Roman"/>
          <w:strike w:val="0"/>
          <w:dstrike w:val="0"/>
          <w:color w:val="F39800"/>
          <w:highlight w:val="none"/>
          <w:u w:val="none"/>
          <w:shd w:val="clear" w:color="auto" w:fill="auto"/>
        </w:rPr>
        <w:t xml:space="preserve"> BLEU-1 </w:t>
      </w:r>
      <w:r>
        <w:rPr>
          <w:rFonts w:cs="Times New Roman"/>
          <w:strike w:val="0"/>
          <w:dstrike w:val="0"/>
          <w:color w:val="F39800"/>
          <w:highlight w:val="none"/>
          <w:u w:val="none"/>
          <w:shd w:val="clear" w:color="auto" w:fill="auto"/>
        </w:rPr>
        <w:t>为例，其核心计算公式为：</w:t>
      </w:r>
    </w:p>
    <w:p w:rsidR="00EF6063">
      <w:pPr>
        <w:spacing w:line="240" w:lineRule="auto"/>
        <w:ind w:left="720"/>
        <w:rPr>
          <w:rFonts w:cs="Times New Roman"/>
          <w:highlight w:val="none"/>
        </w:rPr>
      </w:pPr>
      <m:oMathPara>
        <m:oMath>
          <m:r>
            <m:rPr>
              <m:nor/>
            </m:rPr>
            <w:rPr>
              <w:rFonts w:cs="Times New Roman"/>
              <w:strike w:val="0"/>
              <w:dstrike w:val="0"/>
              <w:color w:val="000000"/>
              <w:highlight w:val="none"/>
              <w:u w:val="none"/>
            </w:rPr>
            <m:t>BLEU-1</m:t>
          </m:r>
          <m:r>
            <m:rPr>
              <m:sty m:val="p"/>
            </m:rPr>
            <w:rPr>
              <w:rFonts w:cs="Times New Roman"/>
              <w:strike w:val="0"/>
              <w:dstrike w:val="0"/>
              <w:color w:val="000000"/>
              <w:highlight w:val="none"/>
              <w:u w:val="none"/>
            </w:rPr>
            <m:t>=</m:t>
          </m:r>
          <m:r>
            <m:rPr>
              <m:nor/>
            </m:rPr>
            <w:rPr>
              <w:rFonts w:cs="Times New Roman"/>
              <w:strike w:val="0"/>
              <w:dstrike w:val="0"/>
              <w:color w:val="000000"/>
              <w:highlight w:val="none"/>
              <w:u w:val="none"/>
            </w:rPr>
            <m:t>BP</m:t>
          </m:r>
          <m:r>
            <m:rPr>
              <m:sty m:val="p"/>
            </m:rPr>
            <w:rPr>
              <w:rFonts w:cs="Times New Roman"/>
              <w:strike w:val="0"/>
              <w:dstrike w:val="0"/>
              <w:color w:val="000000"/>
              <w:highlight w:val="none"/>
              <w:u w:val="none"/>
            </w:rPr>
            <m:t>⋅</m:t>
          </m:r>
          <m:r>
            <m:rPr>
              <m:sty m:val="p"/>
            </m:rPr>
            <w:rPr>
              <w:rFonts w:cs="Times New Roman"/>
              <w:strike w:val="0"/>
              <w:dstrike w:val="0"/>
              <w:color w:val="000000"/>
              <w:highlight w:val="none"/>
              <w:u w:val="none"/>
            </w:rPr>
            <m:t>exp⁡</m:t>
          </m:r>
          <m:d>
            <m:dPr>
              <m:ctrlPr>
                <w:rPr>
                  <w:rFonts w:ascii="Cambria Math" w:hAnsi="Cambria Math" w:cs="Times New Roman"/>
                </w:rPr>
              </m:ctrlPr>
            </m:dPr>
            <m:e>
              <m:nary>
                <m:naryPr>
                  <m:chr m:val="∑"/>
                  <m:grow/>
                  <m:limLoc m:val="undOvr"/>
                  <m:ctrlPr>
                    <w:rPr>
                      <w:rFonts w:ascii="Cambria Math" w:hAnsi="Cambria Math" w:cs="Times New Roman"/>
                    </w:rPr>
                  </m:ctrlPr>
                </m:naryPr>
                <m:sub>
                  <m:r>
                    <w:rPr>
                      <w:rFonts w:cs="Times New Roman"/>
                      <w:strike w:val="0"/>
                      <w:dstrike w:val="0"/>
                      <w:color w:val="000000"/>
                      <w:highlight w:val="none"/>
                      <w:u w:val="none"/>
                    </w:rPr>
                    <m:t>n</m:t>
                  </m:r>
                  <m:r>
                    <m:rPr>
                      <m:sty m:val="p"/>
                    </m:rPr>
                    <w:rPr>
                      <w:rFonts w:cs="Times New Roman"/>
                      <w:strike w:val="0"/>
                      <w:dstrike w:val="0"/>
                      <w:color w:val="000000"/>
                      <w:highlight w:val="none"/>
                      <w:u w:val="none"/>
                    </w:rPr>
                    <m:t>=1</m:t>
                  </m:r>
                </m:sub>
                <m:sup>
                  <m:r>
                    <m:rPr>
                      <m:sty m:val="p"/>
                    </m:rPr>
                    <w:rPr>
                      <w:rFonts w:cs="Times New Roman"/>
                      <w:strike w:val="0"/>
                      <w:dstrike w:val="0"/>
                      <w:color w:val="000000"/>
                      <w:highlight w:val="none"/>
                      <w:u w:val="none"/>
                    </w:rPr>
                    <m:t>1</m:t>
                  </m:r>
                </m:sup>
                <m:e>
                  <m:r>
                    <m:rPr>
                      <m:sty m:val="p"/>
                    </m:rPr>
                    <w:rPr>
                      <w:rFonts w:cs="Times New Roman"/>
                      <w:strike w:val="0"/>
                      <w:dstrike w:val="0"/>
                      <w:color w:val="000000"/>
                      <w:highlight w:val="none"/>
                      <w:u w:val="none"/>
                    </w:rPr>
                    <m:t> </m:t>
                  </m:r>
                </m:e>
              </m:nary>
              <m:r>
                <m:rPr>
                  <m:sty m:val="p"/>
                </m:rPr>
                <w:rPr>
                  <w:rFonts w:cs="Times New Roman"/>
                  <w:strike w:val="0"/>
                  <w:dstrike w:val="0"/>
                  <w:color w:val="000000"/>
                  <w:highlight w:val="none"/>
                  <w:u w:val="none"/>
                </w:rPr>
                <m:t> </m:t>
              </m:r>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n</m:t>
                  </m:r>
                </m:sub>
              </m:sSub>
              <m:r>
                <m:rPr>
                  <m:sty m:val="p"/>
                </m:rPr>
                <w:rPr>
                  <w:rFonts w:cs="Times New Roman"/>
                  <w:strike w:val="0"/>
                  <w:dstrike w:val="0"/>
                  <w:color w:val="000000"/>
                  <w:highlight w:val="none"/>
                  <w:u w:val="none"/>
                </w:rPr>
                <m:t>log⁡</m:t>
              </m:r>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n</m:t>
                  </m:r>
                </m:sub>
              </m:sSub>
            </m:e>
          </m:d>
        </m:oMath>
      </m:oMathPara>
    </w:p>
    <w:p w:rsidR="00EF6063">
      <w:pPr>
        <w:ind w:left="720"/>
        <w:rPr>
          <w:rFonts w:cs="Times New Roman"/>
          <w:highlight w:val="none"/>
        </w:rPr>
      </w:pPr>
      <w:r>
        <w:rPr>
          <w:rFonts w:cs="Times New Roman"/>
          <w:strike w:val="0"/>
          <w:dstrike w:val="0"/>
          <w:color w:val="F39800"/>
          <w:highlight w:val="none"/>
          <w:u w:val="none"/>
          <w:shd w:val="clear" w:color="auto" w:fill="auto"/>
        </w:rPr>
        <w:t>其中，</w:t>
      </w:r>
      <m:oMath>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n</m:t>
            </m:r>
          </m:sub>
        </m:sSub>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为</w:t>
      </w:r>
      <w:r>
        <w:rPr>
          <w:rFonts w:cs="Times New Roman"/>
          <w:strike w:val="0"/>
          <w:dstrike w:val="0"/>
          <w:color w:val="F39800"/>
          <w:highlight w:val="none"/>
          <w:u w:val="none"/>
          <w:shd w:val="clear" w:color="auto" w:fill="auto"/>
        </w:rPr>
        <w:t xml:space="preserve"> n-gram </w:t>
      </w:r>
      <w:r>
        <w:rPr>
          <w:rFonts w:cs="Times New Roman"/>
          <w:strike w:val="0"/>
          <w:dstrike w:val="0"/>
          <w:color w:val="F39800"/>
          <w:highlight w:val="none"/>
          <w:u w:val="none"/>
          <w:shd w:val="clear" w:color="auto" w:fill="auto"/>
        </w:rPr>
        <w:t>的精确率，</w:t>
      </w:r>
      <m:oMath>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n</m:t>
            </m:r>
          </m:sub>
        </m:sSub>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为权重，</w:t>
      </w:r>
      <m:oMath>
        <m:r>
          <m:rPr>
            <m:nor/>
          </m:rPr>
          <w:rPr>
            <w:rFonts w:cs="Times New Roman"/>
            <w:strike w:val="0"/>
            <w:dstrike w:val="0"/>
            <w:color w:val="000000"/>
            <w:highlight w:val="none"/>
            <w:u w:val="none"/>
          </w:rPr>
          <m:t>BP</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是</w:t>
      </w:r>
      <w:r>
        <w:rPr>
          <w:rFonts w:cs="Times New Roman" w:hint="eastAsia"/>
          <w:strike w:val="0"/>
          <w:dstrike w:val="0"/>
          <w:color w:val="F39800"/>
          <w:highlight w:val="none"/>
          <w:u w:val="none"/>
          <w:shd w:val="clear" w:color="auto" w:fill="auto"/>
        </w:rPr>
        <w:t>用于</w:t>
      </w:r>
      <w:r>
        <w:rPr>
          <w:rFonts w:cs="Times New Roman"/>
          <w:strike w:val="0"/>
          <w:dstrike w:val="0"/>
          <w:color w:val="F39800"/>
          <w:highlight w:val="none"/>
          <w:u w:val="none"/>
          <w:shd w:val="clear" w:color="auto" w:fill="auto"/>
        </w:rPr>
        <w:t>惩罚过短的生成文本。</w:t>
      </w:r>
    </w:p>
    <w:p w:rsidR="00EF6063">
      <w:pPr>
        <w:numPr>
          <w:ilvl w:val="0"/>
          <w:numId w:val="1"/>
        </w:numPr>
        <w:rPr>
          <w:rFonts w:cs="Times New Roman"/>
          <w:highlight w:val="none"/>
        </w:rPr>
      </w:pPr>
      <w:r>
        <w:rPr>
          <w:rFonts w:cs="Times New Roman"/>
          <w:b/>
          <w:strike w:val="0"/>
          <w:dstrike w:val="0"/>
          <w:color w:val="F39800"/>
          <w:highlight w:val="none"/>
          <w:u w:val="none"/>
          <w:shd w:val="clear" w:color="auto" w:fill="auto"/>
        </w:rPr>
        <w:t>ROUGE (Recall-Oriented Understudy for Gisting Evaluation)</w:t>
      </w:r>
      <w:r>
        <w:rPr>
          <w:rFonts w:cs="Times New Roman"/>
          <w:strike w:val="0"/>
          <w:dstrike w:val="0"/>
          <w:color w:val="F39800"/>
          <w:highlight w:val="none"/>
          <w:u w:val="none"/>
          <w:shd w:val="clear" w:color="auto" w:fill="auto"/>
        </w:rPr>
        <w:br/>
      </w:r>
      <w:r>
        <w:rPr>
          <w:rFonts w:cs="Times New Roman"/>
          <w:strike w:val="0"/>
          <w:dstrike w:val="0"/>
          <w:color w:val="F39800"/>
          <w:highlight w:val="none"/>
          <w:u w:val="none"/>
          <w:shd w:val="clear" w:color="auto" w:fill="auto"/>
        </w:rPr>
        <w:t>一组基于召回率的指标，主要评估自动摘要质量。</w:t>
      </w:r>
      <w:r>
        <w:rPr>
          <w:rFonts w:cs="Times New Roman"/>
          <w:strike w:val="0"/>
          <w:dstrike w:val="0"/>
          <w:color w:val="F39800"/>
          <w:highlight w:val="none"/>
          <w:u w:val="none"/>
          <w:shd w:val="clear" w:color="auto" w:fill="auto"/>
        </w:rPr>
        <w:t>其中，</w:t>
      </w:r>
      <w:r>
        <w:rPr>
          <w:rFonts w:cs="Times New Roman"/>
          <w:strike w:val="0"/>
          <w:dstrike w:val="0"/>
          <w:color w:val="F39800"/>
          <w:highlight w:val="none"/>
          <w:u w:val="none"/>
          <w:shd w:val="clear" w:color="auto" w:fill="auto"/>
        </w:rPr>
        <w:t xml:space="preserve">ROUGE-N </w:t>
      </w:r>
      <w:r>
        <w:rPr>
          <w:rFonts w:cs="Times New Roman"/>
          <w:strike w:val="0"/>
          <w:dstrike w:val="0"/>
          <w:color w:val="F39800"/>
          <w:highlight w:val="none"/>
          <w:u w:val="none"/>
          <w:shd w:val="clear" w:color="auto" w:fill="auto"/>
        </w:rPr>
        <w:t>衡量</w:t>
      </w:r>
      <w:r>
        <w:rPr>
          <w:rFonts w:cs="Times New Roman"/>
          <w:strike w:val="0"/>
          <w:dstrike w:val="0"/>
          <w:color w:val="F39800"/>
          <w:highlight w:val="none"/>
          <w:u w:val="none"/>
          <w:shd w:val="clear" w:color="auto" w:fill="auto"/>
        </w:rPr>
        <w:t xml:space="preserve"> n-gram </w:t>
      </w:r>
      <w:r>
        <w:rPr>
          <w:rFonts w:cs="Times New Roman"/>
          <w:strike w:val="0"/>
          <w:dstrike w:val="0"/>
          <w:color w:val="F39800"/>
          <w:highlight w:val="none"/>
          <w:u w:val="none"/>
          <w:shd w:val="clear" w:color="auto" w:fill="auto"/>
        </w:rPr>
        <w:t>的重叠程度，</w:t>
      </w:r>
      <w:r>
        <w:rPr>
          <w:rFonts w:cs="Times New Roman"/>
          <w:strike w:val="0"/>
          <w:dstrike w:val="0"/>
          <w:color w:val="F39800"/>
          <w:highlight w:val="none"/>
          <w:u w:val="none"/>
          <w:shd w:val="clear" w:color="auto" w:fill="auto"/>
        </w:rPr>
        <w:t xml:space="preserve">ROUGE-L </w:t>
      </w:r>
      <w:r>
        <w:rPr>
          <w:rFonts w:cs="Times New Roman"/>
          <w:strike w:val="0"/>
          <w:dstrike w:val="0"/>
          <w:color w:val="F39800"/>
          <w:highlight w:val="none"/>
          <w:u w:val="none"/>
          <w:shd w:val="clear" w:color="auto" w:fill="auto"/>
        </w:rPr>
        <w:t>则基于最长公共子序列。</w:t>
      </w:r>
      <w:r>
        <w:rPr>
          <w:rFonts w:cs="Times New Roman"/>
          <w:strike w:val="0"/>
          <w:dstrike w:val="0"/>
          <w:color w:val="F39800"/>
          <w:highlight w:val="none"/>
          <w:u w:val="none"/>
          <w:shd w:val="clear" w:color="auto" w:fill="auto"/>
        </w:rPr>
        <w:t xml:space="preserve">ROUGE-L </w:t>
      </w:r>
      <w:r>
        <w:rPr>
          <w:rFonts w:cs="Times New Roman"/>
          <w:strike w:val="0"/>
          <w:dstrike w:val="0"/>
          <w:color w:val="F39800"/>
          <w:highlight w:val="none"/>
          <w:u w:val="none"/>
          <w:shd w:val="clear" w:color="auto" w:fill="auto"/>
        </w:rPr>
        <w:t>的</w:t>
      </w:r>
      <w:r>
        <w:rPr>
          <w:rFonts w:cs="Times New Roman"/>
          <w:strike w:val="0"/>
          <w:dstrike w:val="0"/>
          <w:color w:val="F39800"/>
          <w:highlight w:val="none"/>
          <w:u w:val="none"/>
          <w:shd w:val="clear" w:color="auto" w:fill="auto"/>
        </w:rPr>
        <w:t xml:space="preserve"> F1 </w:t>
      </w:r>
      <w:r>
        <w:rPr>
          <w:rFonts w:cs="Times New Roman"/>
          <w:strike w:val="0"/>
          <w:dstrike w:val="0"/>
          <w:color w:val="F39800"/>
          <w:highlight w:val="none"/>
          <w:u w:val="none"/>
          <w:shd w:val="clear" w:color="auto" w:fill="auto"/>
        </w:rPr>
        <w:t>分数计算公式如下：</w:t>
      </w:r>
    </w:p>
    <w:p w:rsidR="00EF6063">
      <w:pPr>
        <w:spacing w:line="240" w:lineRule="auto"/>
        <w:ind w:left="720"/>
        <w:rPr>
          <w:rFonts w:cs="Times New Roman"/>
          <w:highlight w:val="none"/>
        </w:rPr>
      </w:pPr>
      <m:oMathPara>
        <m:oMath>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lcs</m:t>
              </m:r>
            </m:sub>
          </m:sSub>
          <m:r>
            <m:rPr>
              <m:sty m:val="p"/>
            </m:rPr>
            <w:rPr>
              <w:rFonts w:cs="Times New Roman"/>
              <w:strike w:val="0"/>
              <w:dstrike w:val="0"/>
              <w:color w:val="000000"/>
              <w:highlight w:val="none"/>
              <w:u w:val="none"/>
            </w:rPr>
            <m:t>=</m:t>
          </m:r>
          <m:f>
            <m:fPr>
              <m:ctrlPr>
                <w:rPr>
                  <w:rFonts w:ascii="Cambria Math" w:hAnsi="Cambria Math" w:cs="Times New Roman"/>
                </w:rPr>
              </m:ctrlPr>
            </m:fPr>
            <m:num>
              <m:r>
                <w:rPr>
                  <w:rFonts w:cs="Times New Roman"/>
                  <w:strike w:val="0"/>
                  <w:dstrike w:val="0"/>
                  <w:color w:val="000000"/>
                  <w:highlight w:val="none"/>
                  <w:u w:val="none"/>
                </w:rPr>
                <m:t>LCS</m:t>
              </m:r>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r>
                <w:rPr>
                  <w:rFonts w:cs="Times New Roman"/>
                  <w:strike w:val="0"/>
                  <w:dstrike w:val="0"/>
                  <w:color w:val="000000"/>
                  <w:highlight w:val="none"/>
                  <w:u w:val="none"/>
                </w:rPr>
                <m:t>Y</m:t>
              </m:r>
              <m:r>
                <m:rPr>
                  <m:sty m:val="p"/>
                </m:rPr>
                <w:rPr>
                  <w:rFonts w:cs="Times New Roman"/>
                  <w:strike w:val="0"/>
                  <w:dstrike w:val="0"/>
                  <w:color w:val="000000"/>
                  <w:highlight w:val="none"/>
                  <w:u w:val="none"/>
                </w:rPr>
                <m:t>)</m:t>
              </m:r>
            </m:num>
            <m:den>
              <m:r>
                <w:rPr>
                  <w:rFonts w:cs="Times New Roman"/>
                  <w:strike w:val="0"/>
                  <w:dstrike w:val="0"/>
                  <w:color w:val="000000"/>
                  <w:highlight w:val="none"/>
                  <w:u w:val="none"/>
                </w:rPr>
                <m:t>m</m:t>
              </m:r>
            </m:den>
          </m:f>
          <m:r>
            <m:rPr>
              <m:sty m:val="p"/>
            </m:rPr>
            <w:rPr>
              <w:rFonts w:cs="Times New Roman"/>
              <w:strike w:val="0"/>
              <w:dstrike w:val="0"/>
              <w:color w:val="000000"/>
              <w:highlight w:val="none"/>
              <w:u w:val="none"/>
            </w:rPr>
            <m:t xml:space="preserve">, </m:t>
          </m:r>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lcs</m:t>
              </m:r>
            </m:sub>
          </m:sSub>
          <m:r>
            <m:rPr>
              <m:sty m:val="p"/>
            </m:rPr>
            <w:rPr>
              <w:rFonts w:cs="Times New Roman"/>
              <w:strike w:val="0"/>
              <w:dstrike w:val="0"/>
              <w:color w:val="000000"/>
              <w:highlight w:val="none"/>
              <w:u w:val="none"/>
            </w:rPr>
            <m:t>=</m:t>
          </m:r>
          <m:f>
            <m:fPr>
              <m:ctrlPr>
                <w:rPr>
                  <w:rFonts w:ascii="Cambria Math" w:hAnsi="Cambria Math" w:cs="Times New Roman"/>
                </w:rPr>
              </m:ctrlPr>
            </m:fPr>
            <m:num>
              <m:r>
                <w:rPr>
                  <w:rFonts w:cs="Times New Roman"/>
                  <w:strike w:val="0"/>
                  <w:dstrike w:val="0"/>
                  <w:color w:val="000000"/>
                  <w:highlight w:val="none"/>
                  <w:u w:val="none"/>
                </w:rPr>
                <m:t>LCS</m:t>
              </m:r>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r>
                <w:rPr>
                  <w:rFonts w:cs="Times New Roman"/>
                  <w:strike w:val="0"/>
                  <w:dstrike w:val="0"/>
                  <w:color w:val="000000"/>
                  <w:highlight w:val="none"/>
                  <w:u w:val="none"/>
                </w:rPr>
                <m:t>Y</m:t>
              </m:r>
              <m:r>
                <m:rPr>
                  <m:sty m:val="p"/>
                </m:rPr>
                <w:rPr>
                  <w:rFonts w:cs="Times New Roman"/>
                  <w:strike w:val="0"/>
                  <w:dstrike w:val="0"/>
                  <w:color w:val="000000"/>
                  <w:highlight w:val="none"/>
                  <w:u w:val="none"/>
                </w:rPr>
                <m:t>)</m:t>
              </m:r>
            </m:num>
            <m:den>
              <m:r>
                <w:rPr>
                  <w:rFonts w:cs="Times New Roman"/>
                  <w:strike w:val="0"/>
                  <w:dstrike w:val="0"/>
                  <w:color w:val="000000"/>
                  <w:highlight w:val="none"/>
                  <w:u w:val="none"/>
                </w:rPr>
                <m:t>n</m:t>
              </m:r>
            </m:den>
          </m:f>
          <m:r>
            <m:rPr>
              <m:sty m:val="p"/>
            </m:rPr>
            <w:rPr>
              <w:rFonts w:cs="Times New Roman"/>
              <w:strike w:val="0"/>
              <w:dstrike w:val="0"/>
              <w:color w:val="000000"/>
              <w:highlight w:val="none"/>
              <w:u w:val="none"/>
            </w:rPr>
            <m:t xml:space="preserve">, </m:t>
          </m:r>
          <m:r>
            <w:rPr>
              <w:rFonts w:cs="Times New Roman"/>
              <w:strike w:val="0"/>
              <w:dstrike w:val="0"/>
              <w:color w:val="000000"/>
              <w:highlight w:val="none"/>
              <w:u w:val="none"/>
            </w:rPr>
            <m:t>F</m:t>
          </m:r>
          <m:sSub>
            <m:sSubPr>
              <m:ctrlPr>
                <w:rPr>
                  <w:rFonts w:ascii="Cambria Math" w:hAnsi="Cambria Math" w:cs="Times New Roman"/>
                </w:rPr>
              </m:ctrlPr>
            </m:sSubPr>
            <m:e>
              <m:r>
                <m:rPr>
                  <m:sty m:val="p"/>
                </m:rPr>
                <w:rPr>
                  <w:rFonts w:cs="Times New Roman"/>
                  <w:strike w:val="0"/>
                  <w:dstrike w:val="0"/>
                  <w:color w:val="000000"/>
                  <w:highlight w:val="none"/>
                  <w:u w:val="none"/>
                </w:rPr>
                <m:t>1</m:t>
              </m:r>
            </m:e>
            <m:sub>
              <m:r>
                <w:rPr>
                  <w:rFonts w:cs="Times New Roman"/>
                  <w:strike w:val="0"/>
                  <w:dstrike w:val="0"/>
                  <w:color w:val="000000"/>
                  <w:highlight w:val="none"/>
                  <w:u w:val="none"/>
                </w:rPr>
                <m:t>lcs</m:t>
              </m:r>
            </m:sub>
          </m:sSub>
          <m:r>
            <m:rPr>
              <m:sty m:val="p"/>
            </m:rPr>
            <w:rPr>
              <w:rFonts w:cs="Times New Roman"/>
              <w:strike w:val="0"/>
              <w:dstrike w:val="0"/>
              <w:color w:val="000000"/>
              <w:highlight w:val="none"/>
              <w:u w:val="none"/>
            </w:rPr>
            <m:t>=</m:t>
          </m:r>
          <m:f>
            <m:fPr>
              <m:ctrlPr>
                <w:rPr>
                  <w:rFonts w:ascii="Cambria Math" w:hAnsi="Cambria Math" w:cs="Times New Roman"/>
                </w:rPr>
              </m:ctrlPr>
            </m:fPr>
            <m:num>
              <m:r>
                <m:rPr>
                  <m:sty m:val="p"/>
                </m:rPr>
                <w:rPr>
                  <w:rFonts w:cs="Times New Roman"/>
                  <w:strike w:val="0"/>
                  <w:dstrike w:val="0"/>
                  <w:color w:val="000000"/>
                  <w:highlight w:val="none"/>
                  <w:u w:val="none"/>
                </w:rPr>
                <m:t>(1+</m:t>
              </m:r>
              <m:sSup>
                <m:sSupPr>
                  <m:ctrlPr>
                    <w:rPr>
                      <w:rFonts w:ascii="Cambria Math" w:hAnsi="Cambria Math" w:cs="Times New Roman"/>
                    </w:rPr>
                  </m:ctrlPr>
                </m:sSupPr>
                <m:e>
                  <m:r>
                    <w:rPr>
                      <w:rFonts w:cs="Times New Roman"/>
                      <w:strike w:val="0"/>
                      <w:dstrike w:val="0"/>
                      <w:color w:val="000000"/>
                      <w:highlight w:val="none"/>
                      <w:u w:val="none"/>
                    </w:rPr>
                    <m:t>β</m:t>
                  </m:r>
                </m:e>
                <m:sup>
                  <m:r>
                    <m:rPr>
                      <m:sty m:val="p"/>
                    </m:rPr>
                    <w:rPr>
                      <w:rFonts w:cs="Times New Roman"/>
                      <w:strike w:val="0"/>
                      <w:dstrike w:val="0"/>
                      <w:color w:val="000000"/>
                      <w:highlight w:val="none"/>
                      <w:u w:val="none"/>
                    </w:rPr>
                    <m:t>2</m:t>
                  </m:r>
                </m:sup>
              </m:sSup>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lcs</m:t>
                  </m:r>
                </m:sub>
              </m:sSub>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lcs</m:t>
                  </m:r>
                </m:sub>
              </m:sSub>
            </m:num>
            <m:den>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lcs</m:t>
                  </m:r>
                </m:sub>
              </m:sSub>
              <m:r>
                <m:rPr>
                  <m:sty m:val="p"/>
                </m:rPr>
                <w:rPr>
                  <w:rFonts w:cs="Times New Roman"/>
                  <w:strike w:val="0"/>
                  <w:dstrike w:val="0"/>
                  <w:color w:val="000000"/>
                  <w:highlight w:val="none"/>
                  <w:u w:val="none"/>
                </w:rPr>
                <m:t>+</m:t>
              </m:r>
              <m:sSup>
                <m:sSupPr>
                  <m:ctrlPr>
                    <w:rPr>
                      <w:rFonts w:ascii="Cambria Math" w:hAnsi="Cambria Math" w:cs="Times New Roman"/>
                    </w:rPr>
                  </m:ctrlPr>
                </m:sSupPr>
                <m:e>
                  <m:r>
                    <w:rPr>
                      <w:rFonts w:cs="Times New Roman"/>
                      <w:strike w:val="0"/>
                      <w:dstrike w:val="0"/>
                      <w:color w:val="000000"/>
                      <w:highlight w:val="none"/>
                      <w:u w:val="none"/>
                    </w:rPr>
                    <m:t>β</m:t>
                  </m:r>
                </m:e>
                <m:sup>
                  <m:r>
                    <m:rPr>
                      <m:sty m:val="p"/>
                    </m:rPr>
                    <w:rPr>
                      <w:rFonts w:cs="Times New Roman"/>
                      <w:strike w:val="0"/>
                      <w:dstrike w:val="0"/>
                      <w:color w:val="000000"/>
                      <w:highlight w:val="none"/>
                      <w:u w:val="none"/>
                    </w:rPr>
                    <m:t>2</m:t>
                  </m:r>
                </m:sup>
              </m:sSup>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lcs</m:t>
                  </m:r>
                </m:sub>
              </m:sSub>
            </m:den>
          </m:f>
        </m:oMath>
      </m:oMathPara>
    </w:p>
    <w:p w:rsidR="00EF6063">
      <w:pPr>
        <w:ind w:left="960"/>
        <w:rPr>
          <w:rFonts w:cs="Times New Roman"/>
          <w:highlight w:val="none"/>
        </w:rPr>
      </w:pPr>
      <w:r>
        <w:rPr>
          <w:rFonts w:cs="Times New Roman"/>
          <w:strike w:val="0"/>
          <w:dstrike w:val="0"/>
          <w:color w:val="F39800"/>
          <w:highlight w:val="none"/>
          <w:u w:val="none"/>
          <w:shd w:val="clear" w:color="auto" w:fill="auto"/>
        </w:rPr>
        <w:t>其中，</w:t>
      </w:r>
      <m:oMath>
        <m:r>
          <m:rPr>
            <m:sty m:val="p"/>
          </m:rPr>
          <w:rPr>
            <w:rFonts w:cs="Times New Roman"/>
            <w:strike w:val="0"/>
            <w:dstrike w:val="0"/>
            <w:color w:val="000000"/>
            <w:highlight w:val="none"/>
            <w:u w:val="none"/>
          </w:rPr>
          <m:t>X</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和</w:t>
      </w:r>
      <w:r>
        <w:rPr>
          <w:rFonts w:cs="Times New Roman"/>
          <w:strike w:val="0"/>
          <w:dstrike w:val="0"/>
          <w:color w:val="F39800"/>
          <w:highlight w:val="none"/>
          <w:u w:val="none"/>
          <w:shd w:val="clear" w:color="auto" w:fill="auto"/>
        </w:rPr>
        <w:t xml:space="preserve"> </w:t>
      </w:r>
      <m:oMath>
        <m:r>
          <m:rPr>
            <m:sty m:val="p"/>
          </m:rPr>
          <w:rPr>
            <w:rFonts w:cs="Times New Roman"/>
            <w:strike w:val="0"/>
            <w:dstrike w:val="0"/>
            <w:color w:val="000000"/>
            <w:highlight w:val="none"/>
            <w:u w:val="none"/>
          </w:rPr>
          <m:t>Y</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分别为生成摘要和参考摘要的词序列，</w:t>
      </w:r>
      <w:r>
        <w:rPr>
          <w:rFonts w:cs="Times New Roman" w:hint="eastAsia"/>
          <w:strike w:val="0"/>
          <w:dstrike w:val="0"/>
          <w:color w:val="F39800"/>
          <w:highlight w:val="none"/>
          <w:u w:val="none"/>
          <w:shd w:val="clear" w:color="auto" w:fill="auto"/>
        </w:rPr>
        <w:t>长度为</w:t>
      </w:r>
      <w:r>
        <w:rPr>
          <w:rFonts w:cs="Times New Roman" w:hint="eastAsia"/>
          <w:strike w:val="0"/>
          <w:dstrike w:val="0"/>
          <w:color w:val="F39800"/>
          <w:highlight w:val="none"/>
          <w:u w:val="none"/>
          <w:shd w:val="clear" w:color="auto" w:fill="auto"/>
        </w:rPr>
        <w:t>m</w:t>
      </w:r>
      <w:r>
        <w:rPr>
          <w:rFonts w:cs="Times New Roman" w:hint="eastAsia"/>
          <w:strike w:val="0"/>
          <w:dstrike w:val="0"/>
          <w:color w:val="F39800"/>
          <w:highlight w:val="none"/>
          <w:u w:val="none"/>
          <w:shd w:val="clear" w:color="auto" w:fill="auto"/>
        </w:rPr>
        <w:t>和</w:t>
      </w:r>
      <w:r>
        <w:rPr>
          <w:rFonts w:cs="Times New Roman" w:hint="eastAsia"/>
          <w:strike w:val="0"/>
          <w:dstrike w:val="0"/>
          <w:color w:val="F39800"/>
          <w:highlight w:val="none"/>
          <w:u w:val="none"/>
          <w:shd w:val="clear" w:color="auto" w:fill="auto"/>
        </w:rPr>
        <w:t>n</w:t>
      </w:r>
      <w:r>
        <w:rPr>
          <w:rFonts w:cs="Times New Roman"/>
          <w:strike w:val="0"/>
          <w:dstrike w:val="0"/>
          <w:color w:val="F39800"/>
          <w:highlight w:val="none"/>
          <w:u w:val="none"/>
          <w:shd w:val="clear" w:color="auto" w:fill="auto"/>
        </w:rPr>
        <w:t>，</w:t>
      </w:r>
      <m:oMath>
        <m:r>
          <m:rPr>
            <m:sty m:val="p"/>
          </m:rPr>
          <w:rPr>
            <w:rFonts w:cs="Times New Roman"/>
            <w:strike w:val="0"/>
            <w:dstrike w:val="0"/>
            <w:color w:val="000000"/>
            <w:highlight w:val="none"/>
            <w:u w:val="none"/>
          </w:rPr>
          <m:t>LCS(X,Y)</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是最长公共子序列的长度。</w:t>
      </w:r>
    </w:p>
    <w:p w:rsidR="00EF6063">
      <w:pPr>
        <w:numPr>
          <w:ilvl w:val="0"/>
          <w:numId w:val="1"/>
        </w:numPr>
        <w:spacing w:line="240" w:lineRule="auto"/>
        <w:rPr>
          <w:rFonts w:cs="Times New Roman"/>
          <w:highlight w:val="none"/>
        </w:rPr>
      </w:pPr>
      <w:r>
        <w:rPr>
          <w:rFonts w:cs="Times New Roman"/>
          <w:b/>
          <w:strike w:val="0"/>
          <w:dstrike w:val="0"/>
          <w:color w:val="F39800"/>
          <w:highlight w:val="none"/>
          <w:u w:val="none"/>
          <w:shd w:val="clear" w:color="auto" w:fill="auto"/>
        </w:rPr>
        <w:t>BERTScore</w:t>
      </w:r>
      <w:r>
        <w:rPr>
          <w:rFonts w:cs="Times New Roman"/>
          <w:strike w:val="0"/>
          <w:dstrike w:val="0"/>
          <w:color w:val="F39800"/>
          <w:highlight w:val="none"/>
          <w:u w:val="none"/>
          <w:shd w:val="clear" w:color="auto" w:fill="auto"/>
        </w:rPr>
        <w:br/>
      </w:r>
      <w:r>
        <w:rPr>
          <w:rFonts w:cs="Times New Roman" w:hint="eastAsia"/>
          <w:strike w:val="0"/>
          <w:dstrike w:val="0"/>
          <w:color w:val="F39800"/>
          <w:highlight w:val="none"/>
          <w:u w:val="none"/>
          <w:shd w:val="clear" w:color="auto" w:fill="auto"/>
        </w:rPr>
        <w:t>一种利用</w:t>
      </w:r>
      <w:r>
        <w:rPr>
          <w:rFonts w:cs="Times New Roman" w:hint="eastAsia"/>
          <w:strike w:val="0"/>
          <w:dstrike w:val="0"/>
          <w:color w:val="F39800"/>
          <w:highlight w:val="none"/>
          <w:u w:val="none"/>
          <w:shd w:val="clear" w:color="auto" w:fill="auto"/>
        </w:rPr>
        <w:t xml:space="preserve"> BERT </w:t>
      </w:r>
      <w:r>
        <w:rPr>
          <w:rFonts w:cs="Times New Roman" w:hint="eastAsia"/>
          <w:strike w:val="0"/>
          <w:dstrike w:val="0"/>
          <w:color w:val="F39800"/>
          <w:highlight w:val="none"/>
          <w:u w:val="none"/>
          <w:shd w:val="clear" w:color="auto" w:fill="auto"/>
        </w:rPr>
        <w:t>等预训练模型的词向量指标。</w:t>
      </w:r>
      <w:r>
        <w:rPr>
          <w:rFonts w:cs="Times New Roman" w:hint="eastAsia"/>
          <w:strike w:val="0"/>
          <w:dstrike w:val="0"/>
          <w:color w:val="F39800"/>
          <w:highlight w:val="none"/>
          <w:u w:val="none"/>
          <w:shd w:val="clear" w:color="auto" w:fill="auto"/>
        </w:rPr>
        <w:t>它通过计算两段文本中词向量的余弦相似度来获得最佳匹配。</w:t>
      </w:r>
      <w:r>
        <w:rPr>
          <w:rFonts w:cs="Times New Roman" w:hint="eastAsia"/>
          <w:strike w:val="0"/>
          <w:dstrike w:val="0"/>
          <w:color w:val="F39800"/>
          <w:highlight w:val="none"/>
          <w:u w:val="none"/>
          <w:shd w:val="clear" w:color="auto" w:fill="auto"/>
        </w:rPr>
        <w:t xml:space="preserve">BERTScore F1 </w:t>
      </w:r>
      <w:r>
        <w:rPr>
          <w:rFonts w:cs="Times New Roman" w:hint="eastAsia"/>
          <w:strike w:val="0"/>
          <w:dstrike w:val="0"/>
          <w:color w:val="F39800"/>
          <w:highlight w:val="none"/>
          <w:u w:val="none"/>
          <w:shd w:val="clear" w:color="auto" w:fill="auto"/>
        </w:rPr>
        <w:t>的计算可以概括为：</w:t>
      </w:r>
    </w:p>
    <w:p w:rsidR="00EF6063">
      <w:pPr>
        <w:spacing w:line="240" w:lineRule="auto"/>
        <w:ind w:left="720"/>
        <w:rPr>
          <w:rFonts w:cs="Times New Roman"/>
          <w:highlight w:val="none"/>
        </w:rPr>
      </w:pPr>
      <m:oMathPara>
        <m:oMath>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BERT</m:t>
              </m:r>
            </m:sub>
          </m:sSub>
          <m:r>
            <m:rPr>
              <m:sty m:val="p"/>
            </m:rPr>
            <w:rPr>
              <w:rFonts w:cs="Times New Roman"/>
              <w:strike w:val="0"/>
              <w:dstrike w:val="0"/>
              <w:color w:val="000000"/>
              <w:highlight w:val="none"/>
              <w:u w:val="none"/>
            </w:rPr>
            <m:t>=</m:t>
          </m:r>
          <m:f>
            <m:fPr>
              <m:ctrlPr>
                <w:rPr>
                  <w:rFonts w:ascii="Cambria Math" w:hAnsi="Cambria Math" w:cs="Times New Roman"/>
                </w:rPr>
              </m:ctrlPr>
            </m:fPr>
            <m:num>
              <m:r>
                <m:rPr>
                  <m:sty m:val="p"/>
                </m:rPr>
                <w:rPr>
                  <w:rFonts w:cs="Times New Roman"/>
                  <w:strike w:val="0"/>
                  <w:dstrike w:val="0"/>
                  <w:color w:val="000000"/>
                  <w:highlight w:val="none"/>
                  <w:u w:val="none"/>
                </w:rPr>
                <m:t>1</m:t>
              </m:r>
            </m:num>
            <m:den>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den>
          </m:f>
          <m:nary>
            <m:naryPr>
              <m:chr m:val="∑"/>
              <m:grow/>
              <m:limLoc m:val="undOvr"/>
              <m:supHide/>
              <m:ctrlPr>
                <w:rPr>
                  <w:rFonts w:ascii="Cambria Math" w:hAnsi="Cambria Math" w:cs="Times New Roman"/>
                </w:rPr>
              </m:ctrlPr>
            </m:naryPr>
            <m:sub>
              <m:sSub>
                <m:sSubPr>
                  <m:ctrlPr>
                    <w:rPr>
                      <w:rFonts w:ascii="Cambria Math" w:hAnsi="Cambria Math" w:cs="Times New Roman"/>
                    </w:rPr>
                  </m:ctrlPr>
                </m:sSubPr>
                <m:e>
                  <m:r>
                    <w:rPr>
                      <w:rFonts w:cs="Times New Roman"/>
                      <w:strike w:val="0"/>
                      <w:dstrike w:val="0"/>
                      <w:color w:val="000000"/>
                      <w:highlight w:val="none"/>
                      <w:u w:val="none"/>
                    </w:rPr>
                    <m:t>x</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r>
                <w:rPr>
                  <w:rFonts w:cs="Times New Roman"/>
                  <w:strike w:val="0"/>
                  <w:dstrike w:val="0"/>
                  <w:color w:val="000000"/>
                  <w:highlight w:val="none"/>
                  <w:u w:val="none"/>
                </w:rPr>
                <m:t>x</m:t>
              </m:r>
            </m:sub>
            <m:sup/>
            <m:e>
              <m:r>
                <m:rPr>
                  <m:sty m:val="p"/>
                </m:rPr>
                <w:rPr>
                  <w:rFonts w:cs="Times New Roman"/>
                  <w:strike w:val="0"/>
                  <w:dstrike w:val="0"/>
                  <w:color w:val="000000"/>
                  <w:highlight w:val="none"/>
                  <w:u w:val="none"/>
                </w:rPr>
                <m:t> </m:t>
              </m:r>
            </m:e>
          </m:nary>
          <m:limLow>
            <m:limLowPr>
              <m:ctrlPr>
                <w:rPr>
                  <w:rFonts w:ascii="Cambria Math" w:hAnsi="Cambria Math" w:cs="Times New Roman"/>
                </w:rPr>
              </m:ctrlPr>
            </m:limLowPr>
            <m:e>
              <m:r>
                <m:rPr>
                  <m:sty m:val="p"/>
                </m:rPr>
                <w:rPr>
                  <w:rFonts w:cs="Times New Roman"/>
                  <w:strike w:val="0"/>
                  <w:dstrike w:val="0"/>
                  <w:color w:val="000000"/>
                  <w:highlight w:val="none"/>
                  <w:u w:val="none"/>
                </w:rPr>
                <m:t>max</m:t>
              </m:r>
            </m:e>
            <m:lim>
              <m:sSub>
                <m:sSubPr>
                  <m:ctrlPr>
                    <w:rPr>
                      <w:rFonts w:ascii="Cambria Math" w:hAnsi="Cambria Math" w:cs="Times New Roman"/>
                    </w:rPr>
                  </m:ctrlPr>
                </m:sSubPr>
                <m:e>
                  <m:acc>
                    <m:accPr>
                      <m:chr m:val="̀"/>
                      <m:ctrlPr>
                        <w:rPr>
                          <w:rFonts w:ascii="Cambria Math" w:hAnsi="Cambria Math" w:cs="Times New Roman"/>
                        </w:rPr>
                      </m:ctrlPr>
                    </m:accPr>
                    <m:e>
                      <m:r>
                        <w:rPr>
                          <w:rFonts w:cs="Times New Roman"/>
                          <w:strike w:val="0"/>
                          <w:dstrike w:val="0"/>
                          <w:color w:val="000000"/>
                          <w:highlight w:val="none"/>
                          <w:u w:val="none"/>
                        </w:rPr>
                        <m:t>x</m:t>
                      </m:r>
                    </m:e>
                  </m:acc>
                </m:e>
                <m:sub>
                  <m:r>
                    <w:rPr>
                      <w:rFonts w:cs="Times New Roman"/>
                      <w:strike w:val="0"/>
                      <w:dstrike w:val="0"/>
                      <w:color w:val="000000"/>
                      <w:highlight w:val="none"/>
                      <w:u w:val="none"/>
                    </w:rPr>
                    <m:t>j</m:t>
                  </m:r>
                </m:sub>
              </m:sSub>
              <m:r>
                <m:rPr>
                  <m:sty m:val="p"/>
                </m:rPr>
                <w:rPr>
                  <w:rFonts w:cs="Times New Roman"/>
                  <w:strike w:val="0"/>
                  <w:dstrike w:val="0"/>
                  <w:color w:val="000000"/>
                  <w:highlight w:val="none"/>
                  <w:u w:val="none"/>
                </w:rPr>
                <m:t>∈</m:t>
              </m:r>
              <m:acc>
                <m:accPr>
                  <m:chr m:val="̀"/>
                  <m:ctrlPr>
                    <w:rPr>
                      <w:rFonts w:ascii="Cambria Math" w:hAnsi="Cambria Math" w:cs="Times New Roman"/>
                    </w:rPr>
                  </m:ctrlPr>
                </m:accPr>
                <m:e>
                  <m:r>
                    <w:rPr>
                      <w:rFonts w:cs="Times New Roman"/>
                      <w:strike w:val="0"/>
                      <w:dstrike w:val="0"/>
                      <w:color w:val="000000"/>
                      <w:highlight w:val="none"/>
                      <w:u w:val="none"/>
                    </w:rPr>
                    <m:t>x</m:t>
                  </m:r>
                </m:e>
              </m:acc>
            </m:lim>
          </m:limLow>
          <m:r>
            <m:rPr>
              <m:sty m:val="p"/>
            </m:rPr>
            <w:rPr>
              <w:rFonts w:cs="Times New Roman"/>
              <w:strike w:val="0"/>
              <w:dstrike w:val="0"/>
              <w:color w:val="000000"/>
              <w:highlight w:val="none"/>
              <w:u w:val="none"/>
            </w:rPr>
            <m:t> </m:t>
          </m:r>
          <m:sSubSup>
            <m:sSubSupPr>
              <m:ctrlPr>
                <w:rPr>
                  <w:rFonts w:ascii="Cambria Math" w:hAnsi="Cambria Math" w:cs="Times New Roman"/>
                </w:rPr>
              </m:ctrlPr>
            </m:sSubSupPr>
            <m:e>
              <m:r>
                <m:rPr>
                  <m:sty m:val="b"/>
                </m:rPr>
                <w:rPr>
                  <w:rFonts w:cs="Times New Roman"/>
                  <w:strike w:val="0"/>
                  <w:dstrike w:val="0"/>
                  <w:color w:val="000000"/>
                  <w:highlight w:val="none"/>
                  <w:u w:val="none"/>
                </w:rPr>
                <m:t>x</m:t>
              </m:r>
            </m:e>
            <m:sub>
              <m:r>
                <w:rPr>
                  <w:rFonts w:cs="Times New Roman"/>
                  <w:strike w:val="0"/>
                  <w:dstrike w:val="0"/>
                  <w:color w:val="000000"/>
                  <w:highlight w:val="none"/>
                  <w:u w:val="none"/>
                </w:rPr>
                <m:t>i</m:t>
              </m:r>
            </m:sub>
            <m:sup>
              <m:r>
                <w:rPr>
                  <w:rFonts w:cs="Times New Roman"/>
                  <w:strike w:val="0"/>
                  <w:dstrike w:val="0"/>
                  <w:color w:val="000000"/>
                  <w:highlight w:val="none"/>
                  <w:u w:val="none"/>
                </w:rPr>
                <m:t>T</m:t>
              </m:r>
            </m:sup>
          </m:sSubSup>
          <m:sSub>
            <m:sSubPr>
              <m:ctrlPr>
                <w:rPr>
                  <w:rFonts w:ascii="Cambria Math" w:hAnsi="Cambria Math" w:cs="Times New Roman"/>
                </w:rPr>
              </m:ctrlPr>
            </m:sSubPr>
            <m:e>
              <m:acc>
                <m:accPr>
                  <m:chr m:val="̀"/>
                  <m:ctrlPr>
                    <w:rPr>
                      <w:rFonts w:ascii="Cambria Math" w:hAnsi="Cambria Math" w:cs="Times New Roman"/>
                    </w:rPr>
                  </m:ctrlPr>
                </m:accPr>
                <m:e>
                  <m:r>
                    <m:rPr>
                      <m:sty m:val="b"/>
                    </m:rPr>
                    <w:rPr>
                      <w:rFonts w:cs="Times New Roman"/>
                      <w:strike w:val="0"/>
                      <w:dstrike w:val="0"/>
                      <w:color w:val="000000"/>
                      <w:highlight w:val="none"/>
                      <w:u w:val="none"/>
                    </w:rPr>
                    <m:t>x</m:t>
                  </m:r>
                </m:e>
              </m:acc>
            </m:e>
            <m:sub>
              <m:r>
                <w:rPr>
                  <w:rFonts w:cs="Times New Roman"/>
                  <w:strike w:val="0"/>
                  <w:dstrike w:val="0"/>
                  <w:color w:val="000000"/>
                  <w:highlight w:val="none"/>
                  <w:u w:val="none"/>
                </w:rPr>
                <m:t>j</m:t>
              </m:r>
            </m:sub>
          </m:sSub>
          <m:r>
            <m:rPr>
              <m:sty m:val="p"/>
            </m:rPr>
            <w:rPr>
              <w:rFonts w:cs="Times New Roman"/>
              <w:strike w:val="0"/>
              <w:dstrike w:val="0"/>
              <w:color w:val="000000"/>
              <w:highlight w:val="none"/>
              <w:u w:val="none"/>
            </w:rPr>
            <m:t xml:space="preserve">, </m:t>
          </m:r>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BERT</m:t>
              </m:r>
            </m:sub>
          </m:sSub>
          <m:r>
            <m:rPr>
              <m:sty m:val="p"/>
            </m:rPr>
            <w:rPr>
              <w:rFonts w:cs="Times New Roman"/>
              <w:strike w:val="0"/>
              <w:dstrike w:val="0"/>
              <w:color w:val="000000"/>
              <w:highlight w:val="none"/>
              <w:u w:val="none"/>
            </w:rPr>
            <m:t>=</m:t>
          </m:r>
          <m:f>
            <m:fPr>
              <m:ctrlPr>
                <w:rPr>
                  <w:rFonts w:ascii="Cambria Math" w:hAnsi="Cambria Math" w:cs="Times New Roman"/>
                </w:rPr>
              </m:ctrlPr>
            </m:fPr>
            <m:num>
              <m:r>
                <m:rPr>
                  <m:sty m:val="p"/>
                </m:rPr>
                <w:rPr>
                  <w:rFonts w:cs="Times New Roman"/>
                  <w:strike w:val="0"/>
                  <w:dstrike w:val="0"/>
                  <w:color w:val="000000"/>
                  <w:highlight w:val="none"/>
                  <w:u w:val="none"/>
                </w:rPr>
                <m:t>1</m:t>
              </m:r>
            </m:num>
            <m:den>
              <m:r>
                <m:rPr>
                  <m:sty m:val="p"/>
                </m:rPr>
                <w:rPr>
                  <w:rFonts w:cs="Times New Roman"/>
                  <w:strike w:val="0"/>
                  <w:dstrike w:val="0"/>
                  <w:color w:val="000000"/>
                  <w:highlight w:val="none"/>
                  <w:u w:val="none"/>
                </w:rPr>
                <m:t>|</m:t>
              </m:r>
              <m:acc>
                <m:accPr>
                  <m:chr m:val="̀"/>
                  <m:ctrlPr>
                    <w:rPr>
                      <w:rFonts w:ascii="Cambria Math" w:hAnsi="Cambria Math" w:cs="Times New Roman"/>
                    </w:rPr>
                  </m:ctrlPr>
                </m:accPr>
                <m:e>
                  <m:r>
                    <w:rPr>
                      <w:rFonts w:cs="Times New Roman"/>
                      <w:strike w:val="0"/>
                      <w:dstrike w:val="0"/>
                      <w:color w:val="000000"/>
                      <w:highlight w:val="none"/>
                      <w:u w:val="none"/>
                    </w:rPr>
                    <m:t>x</m:t>
                  </m:r>
                </m:e>
              </m:acc>
              <m:r>
                <m:rPr>
                  <m:sty m:val="p"/>
                </m:rPr>
                <w:rPr>
                  <w:rFonts w:cs="Times New Roman"/>
                  <w:strike w:val="0"/>
                  <w:dstrike w:val="0"/>
                  <w:color w:val="000000"/>
                  <w:highlight w:val="none"/>
                  <w:u w:val="none"/>
                </w:rPr>
                <m:t>|</m:t>
              </m:r>
            </m:den>
          </m:f>
          <m:nary>
            <m:naryPr>
              <m:chr m:val="∑"/>
              <m:grow/>
              <m:limLoc m:val="undOvr"/>
              <m:supHide/>
              <m:ctrlPr>
                <w:rPr>
                  <w:rFonts w:ascii="Cambria Math" w:hAnsi="Cambria Math" w:cs="Times New Roman"/>
                </w:rPr>
              </m:ctrlPr>
            </m:naryPr>
            <m:sub>
              <m:sSub>
                <m:sSubPr>
                  <m:ctrlPr>
                    <w:rPr>
                      <w:rFonts w:ascii="Cambria Math" w:hAnsi="Cambria Math" w:cs="Times New Roman"/>
                    </w:rPr>
                  </m:ctrlPr>
                </m:sSubPr>
                <m:e>
                  <m:acc>
                    <m:accPr>
                      <m:chr m:val="̀"/>
                      <m:ctrlPr>
                        <w:rPr>
                          <w:rFonts w:ascii="Cambria Math" w:hAnsi="Cambria Math" w:cs="Times New Roman"/>
                        </w:rPr>
                      </m:ctrlPr>
                    </m:accPr>
                    <m:e>
                      <m:r>
                        <w:rPr>
                          <w:rFonts w:cs="Times New Roman"/>
                          <w:strike w:val="0"/>
                          <w:dstrike w:val="0"/>
                          <w:color w:val="000000"/>
                          <w:highlight w:val="none"/>
                          <w:u w:val="none"/>
                        </w:rPr>
                        <m:t>x</m:t>
                      </m:r>
                    </m:e>
                  </m:acc>
                </m:e>
                <m:sub>
                  <m:r>
                    <w:rPr>
                      <w:rFonts w:cs="Times New Roman"/>
                      <w:strike w:val="0"/>
                      <w:dstrike w:val="0"/>
                      <w:color w:val="000000"/>
                      <w:highlight w:val="none"/>
                      <w:u w:val="none"/>
                    </w:rPr>
                    <m:t>j</m:t>
                  </m:r>
                </m:sub>
              </m:sSub>
              <m:r>
                <m:rPr>
                  <m:sty m:val="p"/>
                </m:rPr>
                <w:rPr>
                  <w:rFonts w:cs="Times New Roman"/>
                  <w:strike w:val="0"/>
                  <w:dstrike w:val="0"/>
                  <w:color w:val="000000"/>
                  <w:highlight w:val="none"/>
                  <w:u w:val="none"/>
                </w:rPr>
                <m:t>∈</m:t>
              </m:r>
              <m:acc>
                <m:accPr>
                  <m:chr m:val="̀"/>
                  <m:ctrlPr>
                    <w:rPr>
                      <w:rFonts w:ascii="Cambria Math" w:hAnsi="Cambria Math" w:cs="Times New Roman"/>
                    </w:rPr>
                  </m:ctrlPr>
                </m:accPr>
                <m:e>
                  <m:r>
                    <w:rPr>
                      <w:rFonts w:cs="Times New Roman"/>
                      <w:strike w:val="0"/>
                      <w:dstrike w:val="0"/>
                      <w:color w:val="000000"/>
                      <w:highlight w:val="none"/>
                      <w:u w:val="none"/>
                    </w:rPr>
                    <m:t>x</m:t>
                  </m:r>
                </m:e>
              </m:acc>
            </m:sub>
            <m:sup/>
            <m:e>
              <m:r>
                <m:rPr>
                  <m:sty m:val="p"/>
                </m:rPr>
                <w:rPr>
                  <w:rFonts w:cs="Times New Roman"/>
                  <w:strike w:val="0"/>
                  <w:dstrike w:val="0"/>
                  <w:color w:val="000000"/>
                  <w:highlight w:val="none"/>
                  <w:u w:val="none"/>
                </w:rPr>
                <m:t> </m:t>
              </m:r>
            </m:e>
          </m:nary>
          <m:limLow>
            <m:limLowPr>
              <m:ctrlPr>
                <w:rPr>
                  <w:rFonts w:ascii="Cambria Math" w:hAnsi="Cambria Math" w:cs="Times New Roman"/>
                </w:rPr>
              </m:ctrlPr>
            </m:limLowPr>
            <m:e>
              <m:r>
                <m:rPr>
                  <m:sty m:val="p"/>
                </m:rPr>
                <w:rPr>
                  <w:rFonts w:cs="Times New Roman"/>
                  <w:strike w:val="0"/>
                  <w:dstrike w:val="0"/>
                  <w:color w:val="000000"/>
                  <w:highlight w:val="none"/>
                  <w:u w:val="none"/>
                </w:rPr>
                <m:t>max</m:t>
              </m:r>
            </m:e>
            <m:lim>
              <m:sSub>
                <m:sSubPr>
                  <m:ctrlPr>
                    <w:rPr>
                      <w:rFonts w:ascii="Cambria Math" w:hAnsi="Cambria Math" w:cs="Times New Roman"/>
                    </w:rPr>
                  </m:ctrlPr>
                </m:sSubPr>
                <m:e>
                  <m:r>
                    <w:rPr>
                      <w:rFonts w:cs="Times New Roman"/>
                      <w:strike w:val="0"/>
                      <w:dstrike w:val="0"/>
                      <w:color w:val="000000"/>
                      <w:highlight w:val="none"/>
                      <w:u w:val="none"/>
                    </w:rPr>
                    <m:t>x</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r>
                <w:rPr>
                  <w:rFonts w:cs="Times New Roman"/>
                  <w:strike w:val="0"/>
                  <w:dstrike w:val="0"/>
                  <w:color w:val="000000"/>
                  <w:highlight w:val="none"/>
                  <w:u w:val="none"/>
                </w:rPr>
                <m:t>x</m:t>
              </m:r>
            </m:lim>
          </m:limLow>
          <m:r>
            <m:rPr>
              <m:sty m:val="p"/>
            </m:rPr>
            <w:rPr>
              <w:rFonts w:cs="Times New Roman"/>
              <w:strike w:val="0"/>
              <w:dstrike w:val="0"/>
              <w:color w:val="000000"/>
              <w:highlight w:val="none"/>
              <w:u w:val="none"/>
            </w:rPr>
            <m:t> </m:t>
          </m:r>
          <m:sSubSup>
            <m:sSubSupPr>
              <m:ctrlPr>
                <w:rPr>
                  <w:rFonts w:ascii="Cambria Math" w:hAnsi="Cambria Math" w:cs="Times New Roman"/>
                </w:rPr>
              </m:ctrlPr>
            </m:sSubSupPr>
            <m:e>
              <m:r>
                <m:rPr>
                  <m:sty m:val="b"/>
                </m:rPr>
                <w:rPr>
                  <w:rFonts w:cs="Times New Roman"/>
                  <w:strike w:val="0"/>
                  <w:dstrike w:val="0"/>
                  <w:color w:val="000000"/>
                  <w:highlight w:val="none"/>
                  <w:u w:val="none"/>
                </w:rPr>
                <m:t>x</m:t>
              </m:r>
            </m:e>
            <m:sub>
              <m:r>
                <w:rPr>
                  <w:rFonts w:cs="Times New Roman"/>
                  <w:strike w:val="0"/>
                  <w:dstrike w:val="0"/>
                  <w:color w:val="000000"/>
                  <w:highlight w:val="none"/>
                  <w:u w:val="none"/>
                </w:rPr>
                <m:t>i</m:t>
              </m:r>
            </m:sub>
            <m:sup>
              <m:r>
                <w:rPr>
                  <w:rFonts w:cs="Times New Roman"/>
                  <w:strike w:val="0"/>
                  <w:dstrike w:val="0"/>
                  <w:color w:val="000000"/>
                  <w:highlight w:val="none"/>
                  <w:u w:val="none"/>
                </w:rPr>
                <m:t>T</m:t>
              </m:r>
            </m:sup>
          </m:sSubSup>
          <m:sSub>
            <m:sSubPr>
              <m:ctrlPr>
                <w:rPr>
                  <w:rFonts w:ascii="Cambria Math" w:hAnsi="Cambria Math" w:cs="Times New Roman"/>
                </w:rPr>
              </m:ctrlPr>
            </m:sSubPr>
            <m:e>
              <m:acc>
                <m:accPr>
                  <m:chr m:val="̀"/>
                  <m:ctrlPr>
                    <w:rPr>
                      <w:rFonts w:ascii="Cambria Math" w:hAnsi="Cambria Math" w:cs="Times New Roman"/>
                    </w:rPr>
                  </m:ctrlPr>
                </m:accPr>
                <m:e>
                  <m:r>
                    <m:rPr>
                      <m:sty m:val="b"/>
                    </m:rPr>
                    <w:rPr>
                      <w:rFonts w:cs="Times New Roman"/>
                      <w:strike w:val="0"/>
                      <w:dstrike w:val="0"/>
                      <w:color w:val="000000"/>
                      <w:highlight w:val="none"/>
                      <w:u w:val="none"/>
                    </w:rPr>
                    <m:t>x</m:t>
                  </m:r>
                </m:e>
              </m:acc>
            </m:e>
            <m:sub>
              <m:r>
                <w:rPr>
                  <w:rFonts w:cs="Times New Roman"/>
                  <w:strike w:val="0"/>
                  <w:dstrike w:val="0"/>
                  <w:color w:val="000000"/>
                  <w:highlight w:val="none"/>
                  <w:u w:val="none"/>
                </w:rPr>
                <m:t>j</m:t>
              </m:r>
            </m:sub>
          </m:sSub>
          <m:r>
            <m:rPr>
              <m:sty m:val="p"/>
            </m:rPr>
            <w:rPr>
              <w:rFonts w:cs="Times New Roman"/>
              <w:strike w:val="0"/>
              <w:dstrike w:val="0"/>
              <w:color w:val="000000"/>
              <w:highlight w:val="none"/>
              <w:u w:val="none"/>
            </w:rPr>
            <m:t xml:space="preserve">, </m:t>
          </m:r>
          <m:r>
            <w:rPr>
              <w:rFonts w:cs="Times New Roman"/>
              <w:strike w:val="0"/>
              <w:dstrike w:val="0"/>
              <w:color w:val="000000"/>
              <w:highlight w:val="none"/>
              <w:u w:val="none"/>
            </w:rPr>
            <m:t>F</m:t>
          </m:r>
          <m:sSub>
            <m:sSubPr>
              <m:ctrlPr>
                <w:rPr>
                  <w:rFonts w:ascii="Cambria Math" w:hAnsi="Cambria Math" w:cs="Times New Roman"/>
                </w:rPr>
              </m:ctrlPr>
            </m:sSubPr>
            <m:e>
              <m:r>
                <m:rPr>
                  <m:sty m:val="p"/>
                </m:rPr>
                <w:rPr>
                  <w:rFonts w:cs="Times New Roman"/>
                  <w:strike w:val="0"/>
                  <w:dstrike w:val="0"/>
                  <w:color w:val="000000"/>
                  <w:highlight w:val="none"/>
                  <w:u w:val="none"/>
                </w:rPr>
                <m:t>1</m:t>
              </m:r>
            </m:e>
            <m:sub>
              <m:r>
                <w:rPr>
                  <w:rFonts w:cs="Times New Roman"/>
                  <w:strike w:val="0"/>
                  <w:dstrike w:val="0"/>
                  <w:color w:val="000000"/>
                  <w:highlight w:val="none"/>
                  <w:u w:val="none"/>
                </w:rPr>
                <m:t>BERT</m:t>
              </m:r>
            </m:sub>
          </m:sSub>
          <m:r>
            <m:rPr>
              <m:sty m:val="p"/>
            </m:rPr>
            <w:rPr>
              <w:rFonts w:cs="Times New Roman"/>
              <w:strike w:val="0"/>
              <w:dstrike w:val="0"/>
              <w:color w:val="000000"/>
              <w:highlight w:val="none"/>
              <w:u w:val="none"/>
            </w:rPr>
            <m:t>=2⋅</m:t>
          </m:r>
          <m:f>
            <m:fPr>
              <m:ctrlPr>
                <w:rPr>
                  <w:rFonts w:ascii="Cambria Math" w:hAnsi="Cambria Math" w:cs="Times New Roman"/>
                </w:rPr>
              </m:ctrlPr>
            </m:fPr>
            <m:num>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BERT</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BERT</m:t>
                  </m:r>
                </m:sub>
              </m:sSub>
            </m:num>
            <m:den>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BERT</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BERT</m:t>
                  </m:r>
                </m:sub>
              </m:sSub>
            </m:den>
          </m:f>
        </m:oMath>
      </m:oMathPara>
    </w:p>
    <w:p w:rsidR="00EF6063">
      <w:pPr>
        <w:ind w:firstLine="480" w:firstLineChars="200"/>
        <w:rPr>
          <w:rFonts w:cs="Times New Roman"/>
          <w:highlight w:val="none"/>
        </w:rPr>
      </w:pPr>
      <w:r>
        <w:rPr>
          <w:rFonts w:cs="Times New Roman" w:hint="eastAsia"/>
          <w:strike w:val="0"/>
          <w:dstrike w:val="0"/>
          <w:color w:val="F39800"/>
          <w:highlight w:val="none"/>
          <w:u w:val="none"/>
          <w:shd w:val="clear" w:color="auto" w:fill="auto"/>
        </w:rPr>
        <w:t>其中</w:t>
      </w:r>
      <w:r>
        <w:rPr>
          <w:rFonts w:cs="Times New Roman" w:hint="eastAsia"/>
          <w:strike w:val="0"/>
          <w:dstrike w:val="0"/>
          <w:color w:val="F39800"/>
          <w:highlight w:val="none"/>
          <w:u w:val="none"/>
          <w:shd w:val="clear" w:color="auto" w:fill="auto"/>
        </w:rPr>
        <w:t xml:space="preserve"> </w:t>
      </w:r>
      <m:oMath>
        <m:sSub>
          <m:sSubPr>
            <m:ctrlPr>
              <w:rPr>
                <w:rFonts w:ascii="Cambria Math" w:hAnsi="Cambria Math" w:cs="Times New Roman" w:hint="eastAsia"/>
              </w:rPr>
            </m:ctrlPr>
          </m:sSubPr>
          <m:e>
            <m:r>
              <m:rPr>
                <m:sty m:val="p"/>
              </m:rPr>
              <w:rPr>
                <w:rFonts w:cs="Times New Roman" w:hint="eastAsia"/>
                <w:strike w:val="0"/>
                <w:dstrike w:val="0"/>
                <w:color w:val="000000"/>
                <w:highlight w:val="none"/>
                <w:u w:val="none"/>
              </w:rPr>
              <m:t>x</m:t>
            </m:r>
          </m:e>
          <m:sub>
            <m:r>
              <m:rPr>
                <m:sty m:val="p"/>
              </m:rPr>
              <w:rPr>
                <w:rFonts w:cs="Times New Roman" w:hint="eastAsia"/>
                <w:strike w:val="0"/>
                <w:dstrike w:val="0"/>
                <w:color w:val="000000"/>
                <w:highlight w:val="none"/>
                <w:u w:val="none"/>
              </w:rPr>
              <m:t>i</m:t>
            </m:r>
          </m:sub>
        </m:sSub>
      </m:oMath>
      <w:r>
        <w:rPr>
          <w:rFonts w:cs="Times New Roman" w:hint="eastAsia"/>
          <w:strike w:val="0"/>
          <w:dstrike w:val="0"/>
          <w:color w:val="F39800"/>
          <w:highlight w:val="none"/>
          <w:u w:val="none"/>
          <w:shd w:val="clear" w:color="auto" w:fill="auto"/>
        </w:rPr>
        <w:t xml:space="preserve"> </w:t>
      </w:r>
      <w:r>
        <w:rPr>
          <w:rFonts w:cs="Times New Roman" w:hint="eastAsia"/>
          <w:strike w:val="0"/>
          <w:dstrike w:val="0"/>
          <w:color w:val="F39800"/>
          <w:highlight w:val="none"/>
          <w:u w:val="none"/>
          <w:shd w:val="clear" w:color="auto" w:fill="auto"/>
        </w:rPr>
        <w:t>和</w:t>
      </w:r>
      <w:r>
        <w:rPr>
          <w:rFonts w:cs="Times New Roman" w:hint="eastAsia"/>
          <w:strike w:val="0"/>
          <w:dstrike w:val="0"/>
          <w:color w:val="F39800"/>
          <w:highlight w:val="none"/>
          <w:u w:val="none"/>
          <w:shd w:val="clear" w:color="auto" w:fill="auto"/>
        </w:rPr>
        <w:t xml:space="preserve"> </w:t>
      </w:r>
      <m:oMath>
        <m:sSub>
          <m:sSubPr>
            <m:ctrlPr>
              <w:rPr>
                <w:rFonts w:ascii="Cambria Math" w:hAnsi="Cambria Math" w:cs="Times New Roman" w:hint="eastAsia"/>
              </w:rPr>
            </m:ctrlPr>
          </m:sSubPr>
          <m:e>
            <m:acc>
              <m:accPr>
                <m:chr m:val="̀"/>
                <m:ctrlPr>
                  <w:rPr>
                    <w:rFonts w:ascii="Cambria Math" w:hAnsi="Cambria Math" w:cs="Times New Roman" w:hint="eastAsia"/>
                  </w:rPr>
                </m:ctrlPr>
              </m:accPr>
              <m:e>
                <m:r>
                  <m:rPr>
                    <m:sty m:val="p"/>
                  </m:rPr>
                  <w:rPr>
                    <w:rFonts w:cs="Times New Roman" w:hint="eastAsia"/>
                    <w:strike w:val="0"/>
                    <w:dstrike w:val="0"/>
                    <w:color w:val="000000"/>
                    <w:highlight w:val="none"/>
                    <w:u w:val="none"/>
                  </w:rPr>
                  <m:t>x</m:t>
                </m:r>
              </m:e>
            </m:acc>
          </m:e>
          <m:sub>
            <m:r>
              <m:rPr>
                <m:sty m:val="p"/>
              </m:rPr>
              <w:rPr>
                <w:rFonts w:cs="Times New Roman" w:hint="eastAsia"/>
                <w:strike w:val="0"/>
                <w:dstrike w:val="0"/>
                <w:color w:val="000000"/>
                <w:highlight w:val="none"/>
                <w:u w:val="none"/>
              </w:rPr>
              <m:t>j</m:t>
            </m:r>
          </m:sub>
        </m:sSub>
      </m:oMath>
      <w:r>
        <w:rPr>
          <w:rFonts w:cs="Times New Roman" w:hint="eastAsia"/>
          <w:strike w:val="0"/>
          <w:dstrike w:val="0"/>
          <w:color w:val="F39800"/>
          <w:highlight w:val="none"/>
          <w:u w:val="none"/>
          <w:shd w:val="clear" w:color="auto" w:fill="auto"/>
        </w:rPr>
        <w:t xml:space="preserve"> </w:t>
      </w:r>
      <w:r>
        <w:rPr>
          <w:rFonts w:cs="Times New Roman" w:hint="eastAsia"/>
          <w:strike w:val="0"/>
          <w:dstrike w:val="0"/>
          <w:color w:val="F39800"/>
          <w:highlight w:val="none"/>
          <w:u w:val="none"/>
          <w:shd w:val="clear" w:color="auto" w:fill="auto"/>
        </w:rPr>
        <w:t>分别是生成文本</w:t>
      </w:r>
      <w:r>
        <w:rPr>
          <w:rFonts w:cs="Times New Roman" w:hint="eastAsia"/>
          <w:strike w:val="0"/>
          <w:dstrike w:val="0"/>
          <w:color w:val="F39800"/>
          <w:highlight w:val="none"/>
          <w:u w:val="none"/>
          <w:shd w:val="clear" w:color="auto" w:fill="auto"/>
        </w:rPr>
        <w:t xml:space="preserve"> </w:t>
      </w:r>
      <m:oMath>
        <m:r>
          <m:rPr>
            <m:sty m:val="p"/>
          </m:rPr>
          <w:rPr>
            <w:rFonts w:cs="Times New Roman" w:hint="eastAsia"/>
            <w:strike w:val="0"/>
            <w:dstrike w:val="0"/>
            <w:color w:val="000000"/>
            <w:highlight w:val="none"/>
            <w:u w:val="none"/>
          </w:rPr>
          <m:t>x</m:t>
        </m:r>
      </m:oMath>
      <w:r>
        <w:rPr>
          <w:rFonts w:cs="Times New Roman" w:hint="eastAsia"/>
          <w:strike w:val="0"/>
          <w:dstrike w:val="0"/>
          <w:color w:val="F39800"/>
          <w:highlight w:val="none"/>
          <w:u w:val="none"/>
          <w:shd w:val="clear" w:color="auto" w:fill="auto"/>
        </w:rPr>
        <w:t xml:space="preserve"> </w:t>
      </w:r>
      <w:r>
        <w:rPr>
          <w:rFonts w:cs="Times New Roman" w:hint="eastAsia"/>
          <w:strike w:val="0"/>
          <w:dstrike w:val="0"/>
          <w:color w:val="F39800"/>
          <w:highlight w:val="none"/>
          <w:u w:val="none"/>
          <w:shd w:val="clear" w:color="auto" w:fill="auto"/>
        </w:rPr>
        <w:t>和参考文本</w:t>
      </w:r>
      <w:r>
        <w:rPr>
          <w:rFonts w:cs="Times New Roman" w:hint="eastAsia"/>
          <w:strike w:val="0"/>
          <w:dstrike w:val="0"/>
          <w:color w:val="F39800"/>
          <w:highlight w:val="none"/>
          <w:u w:val="none"/>
          <w:shd w:val="clear" w:color="auto" w:fill="auto"/>
        </w:rPr>
        <w:t xml:space="preserve"> </w:t>
      </w:r>
      <m:oMath>
        <m:acc>
          <m:accPr>
            <m:chr m:val="̀"/>
            <m:ctrlPr>
              <w:rPr>
                <w:rFonts w:ascii="Cambria Math" w:hAnsi="Cambria Math" w:cs="Times New Roman" w:hint="eastAsia"/>
              </w:rPr>
            </m:ctrlPr>
          </m:accPr>
          <m:e>
            <m:r>
              <m:rPr>
                <m:sty m:val="p"/>
              </m:rPr>
              <w:rPr>
                <w:rFonts w:cs="Times New Roman" w:hint="eastAsia"/>
                <w:strike w:val="0"/>
                <w:dstrike w:val="0"/>
                <w:color w:val="000000"/>
                <w:highlight w:val="none"/>
                <w:u w:val="none"/>
              </w:rPr>
              <m:t>x</m:t>
            </m:r>
          </m:e>
        </m:acc>
      </m:oMath>
      <w:r>
        <w:rPr>
          <w:rFonts w:cs="Times New Roman" w:hint="eastAsia"/>
          <w:strike w:val="0"/>
          <w:dstrike w:val="0"/>
          <w:color w:val="F39800"/>
          <w:highlight w:val="none"/>
          <w:u w:val="none"/>
          <w:shd w:val="clear" w:color="auto" w:fill="auto"/>
        </w:rPr>
        <w:t xml:space="preserve"> </w:t>
      </w:r>
      <w:r>
        <w:rPr>
          <w:rFonts w:cs="Times New Roman" w:hint="eastAsia"/>
          <w:strike w:val="0"/>
          <w:dstrike w:val="0"/>
          <w:color w:val="F39800"/>
          <w:highlight w:val="none"/>
          <w:u w:val="none"/>
          <w:shd w:val="clear" w:color="auto" w:fill="auto"/>
        </w:rPr>
        <w:t>中词的向量表示。</w:t>
      </w:r>
    </w:p>
    <w:p w:rsidR="00EF6063">
      <w:pPr>
        <w:numPr>
          <w:ilvl w:val="0"/>
          <w:numId w:val="1"/>
        </w:numPr>
        <w:rPr>
          <w:rFonts w:cs="Times New Roman"/>
          <w:highlight w:val="none"/>
        </w:rPr>
      </w:pPr>
      <w:r>
        <w:rPr>
          <w:rFonts w:cs="Times New Roman"/>
          <w:b/>
          <w:strike w:val="0"/>
          <w:dstrike w:val="0"/>
          <w:color w:val="F39800"/>
          <w:highlight w:val="none"/>
          <w:u w:val="none"/>
          <w:shd w:val="clear" w:color="auto" w:fill="auto"/>
        </w:rPr>
        <w:t>BARTScore</w:t>
      </w:r>
      <w:r>
        <w:rPr>
          <w:rFonts w:cs="Times New Roman"/>
          <w:strike w:val="0"/>
          <w:dstrike w:val="0"/>
          <w:color w:val="F39800"/>
          <w:highlight w:val="none"/>
          <w:u w:val="none"/>
          <w:shd w:val="clear" w:color="auto" w:fill="auto"/>
        </w:rPr>
        <w:br/>
      </w:r>
      <w:r>
        <w:rPr>
          <w:rFonts w:cs="Times New Roman"/>
          <w:strike w:val="0"/>
          <w:dstrike w:val="0"/>
          <w:color w:val="F39800"/>
          <w:highlight w:val="none"/>
          <w:u w:val="none"/>
          <w:shd w:val="clear" w:color="auto" w:fill="auto"/>
        </w:rPr>
        <w:t>一种基于生成模型的评估范式，将文本评估任务转化为条件文本生成问题。</w:t>
      </w:r>
      <w:r>
        <w:rPr>
          <w:rFonts w:cs="Times New Roman"/>
          <w:strike w:val="0"/>
          <w:dstrike w:val="0"/>
          <w:color w:val="F39800"/>
          <w:highlight w:val="none"/>
          <w:u w:val="none"/>
          <w:shd w:val="clear" w:color="auto" w:fill="auto"/>
        </w:rPr>
        <w:t xml:space="preserve">BARTScore </w:t>
      </w:r>
      <w:r>
        <w:rPr>
          <w:rFonts w:cs="Times New Roman"/>
          <w:strike w:val="0"/>
          <w:dstrike w:val="0"/>
          <w:color w:val="F39800"/>
          <w:highlight w:val="none"/>
          <w:u w:val="none"/>
          <w:shd w:val="clear" w:color="auto" w:fill="auto"/>
        </w:rPr>
        <w:t>使用预训练的序列到序列模型</w:t>
      </w:r>
      <w:r>
        <w:rPr>
          <w:rFonts w:cs="Times New Roman"/>
          <w:strike w:val="0"/>
          <w:dstrike w:val="0"/>
          <w:color w:val="F39800"/>
          <w:highlight w:val="none"/>
          <w:u w:val="none"/>
          <w:shd w:val="clear" w:color="auto" w:fill="auto"/>
        </w:rPr>
        <w:t xml:space="preserve"> BART</w:t>
      </w:r>
      <w:r>
        <w:rPr>
          <w:rFonts w:cs="Times New Roman"/>
          <w:strike w:val="0"/>
          <w:dstrike w:val="0"/>
          <w:color w:val="F39800"/>
          <w:highlight w:val="none"/>
          <w:u w:val="none"/>
          <w:shd w:val="clear" w:color="auto" w:fill="auto"/>
        </w:rPr>
        <w:t>，以源文本为输入，生成目标文本的对数似然。</w:t>
      </w:r>
      <w:r>
        <w:rPr>
          <w:rFonts w:cs="Times New Roman"/>
          <w:strike w:val="0"/>
          <w:dstrike w:val="0"/>
          <w:color w:val="F39800"/>
          <w:highlight w:val="none"/>
          <w:u w:val="none"/>
          <w:shd w:val="clear" w:color="auto" w:fill="auto"/>
        </w:rPr>
        <w:t>其核心公式为：</w:t>
      </w:r>
    </w:p>
    <w:p w:rsidR="00EF6063">
      <w:pPr>
        <w:ind w:left="720"/>
        <w:rPr>
          <w:rFonts w:cs="Times New Roman"/>
          <w:highlight w:val="none"/>
        </w:rPr>
      </w:pPr>
      <m:oMathPara>
        <m:oMath>
          <m:r>
            <m:rPr>
              <m:nor/>
            </m:rPr>
            <w:rPr>
              <w:rFonts w:cs="Times New Roman"/>
              <w:strike w:val="0"/>
              <w:dstrike w:val="0"/>
              <w:color w:val="000000"/>
              <w:highlight w:val="none"/>
              <w:u w:val="none"/>
            </w:rPr>
            <m:t>BARTScore</m:t>
          </m:r>
          <m:r>
            <m:rPr>
              <m:sty m:val="p"/>
            </m:rPr>
            <w:rPr>
              <w:rFonts w:cs="Times New Roman"/>
              <w:strike w:val="0"/>
              <w:dstrike w:val="0"/>
              <w:color w:val="000000"/>
              <w:highlight w:val="none"/>
              <w:u w:val="none"/>
            </w:rPr>
            <m:t>=</m:t>
          </m:r>
          <m:nary>
            <m:naryPr>
              <m:chr m:val="∑"/>
              <m:grow/>
              <m:limLoc m:val="undOvr"/>
              <m:ctrlPr>
                <w:rPr>
                  <w:rFonts w:ascii="Cambria Math" w:hAnsi="Cambria Math" w:cs="Times New Roman"/>
                </w:rPr>
              </m:ctrlPr>
            </m:naryPr>
            <m:sub>
              <m:r>
                <w:rPr>
                  <w:rFonts w:cs="Times New Roman"/>
                  <w:strike w:val="0"/>
                  <w:dstrike w:val="0"/>
                  <w:color w:val="000000"/>
                  <w:highlight w:val="none"/>
                  <w:u w:val="none"/>
                </w:rPr>
                <m:t>t</m:t>
              </m:r>
              <m:r>
                <m:rPr>
                  <m:sty m:val="p"/>
                </m:rPr>
                <w:rPr>
                  <w:rFonts w:cs="Times New Roman"/>
                  <w:strike w:val="0"/>
                  <w:dstrike w:val="0"/>
                  <w:color w:val="000000"/>
                  <w:highlight w:val="none"/>
                  <w:u w:val="none"/>
                </w:rPr>
                <m:t>=1</m:t>
              </m:r>
            </m:sub>
            <m:sup>
              <m:r>
                <w:rPr>
                  <w:rFonts w:cs="Times New Roman"/>
                  <w:strike w:val="0"/>
                  <w:dstrike w:val="0"/>
                  <w:color w:val="000000"/>
                  <w:highlight w:val="none"/>
                  <w:u w:val="none"/>
                </w:rPr>
                <m:t>m</m:t>
              </m:r>
            </m:sup>
            <m:e>
              <m:r>
                <m:rPr>
                  <m:sty m:val="p"/>
                </m:rPr>
                <w:rPr>
                  <w:rFonts w:cs="Times New Roman"/>
                  <w:strike w:val="0"/>
                  <w:dstrike w:val="0"/>
                  <w:color w:val="000000"/>
                  <w:highlight w:val="none"/>
                  <w:u w:val="none"/>
                </w:rPr>
                <m:t> </m:t>
              </m:r>
            </m:e>
          </m:nary>
          <m:r>
            <m:rPr>
              <m:sty m:val="p"/>
            </m:rPr>
            <w:rPr>
              <w:rFonts w:cs="Times New Roman"/>
              <w:strike w:val="0"/>
              <w:dstrike w:val="0"/>
              <w:color w:val="000000"/>
              <w:highlight w:val="none"/>
              <w:u w:val="none"/>
            </w:rPr>
            <m:t>log⁡</m:t>
          </m:r>
          <m:r>
            <w:rPr>
              <w:rFonts w:cs="Times New Roman"/>
              <w:strike w:val="0"/>
              <w:dstrike w:val="0"/>
              <w:color w:val="000000"/>
              <w:highlight w:val="none"/>
              <w:u w:val="none"/>
            </w:rPr>
            <m:t>p</m:t>
          </m:r>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y</m:t>
              </m:r>
            </m:e>
            <m:sub>
              <m:r>
                <w:rPr>
                  <w:rFonts w:cs="Times New Roman"/>
                  <w:strike w:val="0"/>
                  <w:dstrike w:val="0"/>
                  <w:color w:val="000000"/>
                  <w:highlight w:val="none"/>
                  <w:u w:val="none"/>
                </w:rPr>
                <m:t>t</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y</m:t>
              </m:r>
            </m:e>
            <m:sub>
              <m:r>
                <m:rPr>
                  <m:sty m:val="p"/>
                </m:rPr>
                <w:rPr>
                  <w:rFonts w:cs="Times New Roman"/>
                  <w:strike w:val="0"/>
                  <w:dstrike w:val="0"/>
                  <w:color w:val="000000"/>
                  <w:highlight w:val="none"/>
                  <w:u w:val="none"/>
                </w:rPr>
                <m:t>&lt;</m:t>
              </m:r>
              <m:r>
                <w:rPr>
                  <w:rFonts w:cs="Times New Roman"/>
                  <w:strike w:val="0"/>
                  <w:dstrike w:val="0"/>
                  <w:color w:val="000000"/>
                  <w:highlight w:val="none"/>
                  <w:u w:val="none"/>
                </w:rPr>
                <m:t>t</m:t>
              </m:r>
            </m:sub>
          </m:sSub>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r>
            <w:rPr>
              <w:rFonts w:cs="Times New Roman"/>
              <w:strike w:val="0"/>
              <w:dstrike w:val="0"/>
              <w:color w:val="000000"/>
              <w:highlight w:val="none"/>
              <w:u w:val="none"/>
            </w:rPr>
            <m:t>θ</m:t>
          </m:r>
          <m:r>
            <m:rPr>
              <m:sty m:val="p"/>
            </m:rPr>
            <w:rPr>
              <w:rFonts w:cs="Times New Roman"/>
              <w:strike w:val="0"/>
              <w:dstrike w:val="0"/>
              <w:color w:val="000000"/>
              <w:highlight w:val="none"/>
              <w:u w:val="none"/>
            </w:rPr>
            <m:t>)</m:t>
          </m:r>
        </m:oMath>
      </m:oMathPara>
    </w:p>
    <w:p w:rsidR="00EF6063">
      <w:pPr>
        <w:ind w:left="960"/>
        <w:rPr>
          <w:rFonts w:cs="Times New Roman"/>
          <w:highlight w:val="none"/>
        </w:rPr>
      </w:pPr>
      <w:r>
        <w:rPr>
          <w:rFonts w:cs="Times New Roman"/>
          <w:strike w:val="0"/>
          <w:dstrike w:val="0"/>
          <w:color w:val="F39800"/>
          <w:highlight w:val="none"/>
          <w:u w:val="none"/>
          <w:shd w:val="clear" w:color="auto" w:fill="auto"/>
        </w:rPr>
        <w:t>其中，</w:t>
      </w:r>
      <m:oMath>
        <m:r>
          <w:rPr>
            <w:rFonts w:cs="Times New Roman"/>
            <w:strike w:val="0"/>
            <w:dstrike w:val="0"/>
            <w:color w:val="000000"/>
            <w:highlight w:val="none"/>
            <w:u w:val="none"/>
          </w:rPr>
          <m:t>x</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是源文本，</w:t>
      </w:r>
      <m:oMath>
        <m:r>
          <w:rPr>
            <w:rFonts w:cs="Times New Roman"/>
            <w:strike w:val="0"/>
            <w:dstrike w:val="0"/>
            <w:color w:val="000000"/>
            <w:highlight w:val="none"/>
            <w:u w:val="none"/>
          </w:rPr>
          <m:t>y</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是待评估的目标文本，</w:t>
      </w:r>
      <m:oMath>
        <m:r>
          <w:rPr>
            <w:rFonts w:cs="Times New Roman"/>
            <w:strike w:val="0"/>
            <w:dstrike w:val="0"/>
            <w:color w:val="000000"/>
            <w:highlight w:val="none"/>
            <w:u w:val="none"/>
          </w:rPr>
          <m:t>θ</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是</w:t>
      </w:r>
      <w:r>
        <w:rPr>
          <w:rFonts w:cs="Times New Roman"/>
          <w:strike w:val="0"/>
          <w:dstrike w:val="0"/>
          <w:color w:val="F39800"/>
          <w:highlight w:val="none"/>
          <w:u w:val="none"/>
          <w:shd w:val="clear" w:color="auto" w:fill="auto"/>
        </w:rPr>
        <w:t xml:space="preserve"> BART </w:t>
      </w:r>
      <w:r>
        <w:rPr>
          <w:rFonts w:cs="Times New Roman"/>
          <w:strike w:val="0"/>
          <w:dstrike w:val="0"/>
          <w:color w:val="F39800"/>
          <w:highlight w:val="none"/>
          <w:u w:val="none"/>
          <w:shd w:val="clear" w:color="auto" w:fill="auto"/>
        </w:rPr>
        <w:t>模型的参数。</w:t>
      </w:r>
      <w:r>
        <w:rPr>
          <w:rFonts w:cs="Times New Roman"/>
          <w:strike w:val="0"/>
          <w:dstrike w:val="0"/>
          <w:color w:val="F39800"/>
          <w:highlight w:val="none"/>
          <w:u w:val="none"/>
          <w:shd w:val="clear" w:color="auto" w:fill="auto"/>
        </w:rPr>
        <w:t>该得分可以衡量不同维度质量，如生成文本基于源文本的信息量</w:t>
      </w:r>
      <w:r>
        <w:rPr>
          <w:rFonts w:cs="Times New Roman"/>
          <w:strike w:val="0"/>
          <w:dstrike w:val="0"/>
          <w:color w:val="F39800"/>
          <w:highlight w:val="none"/>
          <w:u w:val="none"/>
          <w:shd w:val="clear" w:color="auto" w:fill="auto"/>
        </w:rPr>
        <w:t xml:space="preserve"> </w:t>
      </w:r>
      <m:oMath>
        <m:sSub>
          <m:sSubPr>
            <m:ctrlPr>
              <w:rPr>
                <w:rFonts w:ascii="Cambria Math" w:hAnsi="Cambria Math" w:cs="Times New Roman"/>
              </w:rPr>
            </m:ctrlPr>
          </m:sSubPr>
          <m:e>
            <m:r>
              <m:rPr>
                <m:nor/>
              </m:rPr>
              <w:rPr>
                <w:rFonts w:cs="Times New Roman"/>
                <w:strike w:val="0"/>
                <w:dstrike w:val="0"/>
                <w:color w:val="000000"/>
                <w:highlight w:val="none"/>
                <w:u w:val="none"/>
              </w:rPr>
              <m:t>BARTScore</m:t>
            </m:r>
          </m:e>
          <m:sub>
            <m:r>
              <m:rPr>
                <m:nor/>
              </m:rPr>
              <w:rPr>
                <w:rFonts w:cs="Times New Roman"/>
                <w:strike w:val="0"/>
                <w:dstrike w:val="0"/>
                <w:color w:val="000000"/>
                <w:highlight w:val="none"/>
                <w:u w:val="none"/>
              </w:rPr>
              <m:t>info</m:t>
            </m:r>
          </m:sub>
        </m:sSub>
        <m:r>
          <m:rPr>
            <m:sty m:val="p"/>
          </m:rPr>
          <w:rPr>
            <w:rFonts w:cs="Times New Roman"/>
            <w:strike w:val="0"/>
            <w:dstrike w:val="0"/>
            <w:color w:val="000000"/>
            <w:highlight w:val="none"/>
            <w:u w:val="none"/>
          </w:rPr>
          <m:t>=</m:t>
        </m:r>
        <m:r>
          <w:rPr>
            <w:rFonts w:cs="Times New Roman"/>
            <w:strike w:val="0"/>
            <w:dstrike w:val="0"/>
            <w:color w:val="000000"/>
            <w:highlight w:val="none"/>
            <w:u w:val="none"/>
          </w:rPr>
          <m:t>p</m:t>
        </m:r>
        <m:r>
          <m:rPr>
            <m:sty m:val="p"/>
          </m:rPr>
          <w:rPr>
            <w:rFonts w:cs="Times New Roman"/>
            <w:strike w:val="0"/>
            <w:dstrike w:val="0"/>
            <w:color w:val="000000"/>
            <w:highlight w:val="none"/>
            <w:u w:val="none"/>
          </w:rPr>
          <m:t>(</m:t>
        </m:r>
        <m:r>
          <w:rPr>
            <w:rFonts w:cs="Times New Roman"/>
            <w:strike w:val="0"/>
            <w:dstrike w:val="0"/>
            <w:color w:val="000000"/>
            <w:highlight w:val="none"/>
            <w:u w:val="none"/>
          </w:rPr>
          <m:t>y</m:t>
        </m:r>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和忠实度</w:t>
      </w:r>
      <w:r>
        <w:rPr>
          <w:rFonts w:cs="Times New Roman"/>
          <w:strike w:val="0"/>
          <w:dstrike w:val="0"/>
          <w:color w:val="F39800"/>
          <w:highlight w:val="none"/>
          <w:u w:val="none"/>
          <w:shd w:val="clear" w:color="auto" w:fill="auto"/>
        </w:rPr>
        <w:t xml:space="preserve"> </w:t>
      </w:r>
      <m:oMath>
        <m:sSub>
          <m:sSubPr>
            <m:ctrlPr>
              <w:rPr>
                <w:rFonts w:ascii="Cambria Math" w:hAnsi="Cambria Math" w:cs="Times New Roman"/>
              </w:rPr>
            </m:ctrlPr>
          </m:sSubPr>
          <m:e>
            <m:r>
              <m:rPr>
                <m:nor/>
              </m:rPr>
              <w:rPr>
                <w:rFonts w:cs="Times New Roman"/>
                <w:strike w:val="0"/>
                <w:dstrike w:val="0"/>
                <w:color w:val="000000"/>
                <w:highlight w:val="none"/>
                <w:u w:val="none"/>
              </w:rPr>
              <m:t>BARTScore</m:t>
            </m:r>
          </m:e>
          <m:sub>
            <m:r>
              <m:rPr>
                <m:nor/>
              </m:rPr>
              <w:rPr>
                <w:rFonts w:cs="Times New Roman"/>
                <w:strike w:val="0"/>
                <w:dstrike w:val="0"/>
                <w:color w:val="000000"/>
                <w:highlight w:val="none"/>
                <w:u w:val="none"/>
              </w:rPr>
              <m:t>fail</m:t>
            </m:r>
          </m:sub>
        </m:sSub>
        <m:r>
          <m:rPr>
            <m:sty m:val="p"/>
          </m:rPr>
          <w:rPr>
            <w:rFonts w:cs="Times New Roman"/>
            <w:strike w:val="0"/>
            <w:dstrike w:val="0"/>
            <w:color w:val="000000"/>
            <w:highlight w:val="none"/>
            <w:u w:val="none"/>
          </w:rPr>
          <m:t>=</m:t>
        </m:r>
        <m:r>
          <w:rPr>
            <w:rFonts w:cs="Times New Roman"/>
            <w:strike w:val="0"/>
            <w:dstrike w:val="0"/>
            <w:color w:val="000000"/>
            <w:highlight w:val="none"/>
            <w:u w:val="none"/>
          </w:rPr>
          <m:t>p</m:t>
        </m:r>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r>
          <w:rPr>
            <w:rFonts w:cs="Times New Roman"/>
            <w:strike w:val="0"/>
            <w:dstrike w:val="0"/>
            <w:color w:val="000000"/>
            <w:highlight w:val="none"/>
            <w:u w:val="none"/>
          </w:rPr>
          <m:t>y</m:t>
        </m:r>
        <m:r>
          <m:rPr>
            <m:sty m:val="p"/>
          </m:rPr>
          <w:rPr>
            <w:rFonts w:cs="Times New Roman"/>
            <w:strike w:val="0"/>
            <w:dstrike w:val="0"/>
            <w:color w:val="000000"/>
            <w:highlight w:val="none"/>
            <w:u w:val="none"/>
          </w:rPr>
          <m:t>)</m:t>
        </m:r>
      </m:oMath>
      <w:r>
        <w:rPr>
          <w:rFonts w:cs="Times New Roman"/>
          <w:strike w:val="0"/>
          <w:dstrike w:val="0"/>
          <w:color w:val="F39800"/>
          <w:highlight w:val="none"/>
          <w:u w:val="none"/>
          <w:shd w:val="clear" w:color="auto" w:fill="auto"/>
        </w:rPr>
        <w:t>。</w:t>
      </w:r>
    </w:p>
    <w:p w:rsidR="00EF6063">
      <w:pPr>
        <w:rPr>
          <w:rFonts w:cs="Times New Roman"/>
          <w:highlight w:val="none"/>
        </w:rPr>
      </w:pPr>
      <w:bookmarkStart w:id="13" w:name="bm_2_2_2_其他指标说明"/>
      <w:r>
        <w:rPr>
          <w:rFonts w:cs="Times New Roman"/>
          <w:b/>
          <w:strike w:val="0"/>
          <w:dstrike w:val="0"/>
          <w:color w:val="B0B0B0"/>
          <w:highlight w:val="none"/>
          <w:u w:val="none"/>
          <w:shd w:val="clear" w:color="auto" w:fill="auto"/>
        </w:rPr>
        <w:t xml:space="preserve">2.2.2 </w:t>
      </w:r>
      <w:r>
        <w:rPr>
          <w:rFonts w:cs="Times New Roman"/>
          <w:b/>
          <w:strike w:val="0"/>
          <w:dstrike w:val="0"/>
          <w:color w:val="B0B0B0"/>
          <w:highlight w:val="none"/>
          <w:u w:val="none"/>
          <w:shd w:val="clear" w:color="auto" w:fill="auto"/>
        </w:rPr>
        <w:t>其他指标说明</w:t>
      </w:r>
      <w:bookmarkEnd w:id="13"/>
    </w:p>
    <w:p w:rsidR="00EF6063">
      <w:pPr>
        <w:rPr>
          <w:rFonts w:cs="Times New Roman"/>
          <w:highlight w:val="none"/>
        </w:rPr>
      </w:pPr>
      <w:r>
        <w:rPr>
          <w:rFonts w:cs="Times New Roman"/>
          <w:strike w:val="0"/>
          <w:dstrike w:val="0"/>
          <w:color w:val="F12828"/>
          <w:highlight w:val="none"/>
          <w:u w:val="none"/>
          <w:shd w:val="clear" w:color="auto" w:fill="auto"/>
        </w:rPr>
        <w:t>除上述复杂指标外，本研究还纳入了大量直观的评估指标，旨在全面描述生成文本的浅层特征。</w:t>
      </w:r>
    </w:p>
    <w:p w:rsidR="00EF6063">
      <w:pPr>
        <w:numPr>
          <w:ilvl w:val="0"/>
          <w:numId w:val="1"/>
        </w:numPr>
        <w:rPr>
          <w:rFonts w:cs="Times New Roman"/>
          <w:bCs/>
          <w:highlight w:val="none"/>
        </w:rPr>
      </w:pPr>
      <w:r>
        <w:rPr>
          <w:rFonts w:cs="Times New Roman"/>
          <w:bCs/>
          <w:strike w:val="0"/>
          <w:dstrike w:val="0"/>
          <w:color w:val="F12828"/>
          <w:highlight w:val="none"/>
          <w:u w:val="none"/>
          <w:shd w:val="clear" w:color="auto" w:fill="auto"/>
        </w:rPr>
        <w:t>计数类指标：</w:t>
      </w:r>
      <w:r>
        <w:rPr>
          <w:rFonts w:cs="Times New Roman"/>
          <w:bCs/>
          <w:strike w:val="0"/>
          <w:dstrike w:val="0"/>
          <w:color w:val="F12828"/>
          <w:highlight w:val="none"/>
          <w:u w:val="none"/>
          <w:shd w:val="clear" w:color="auto" w:fill="auto"/>
        </w:rPr>
        <w:t>如代码长度、文本长度、句子数、段落数、步骤数、修辞手法计数等，量化生成文本的规模。</w:t>
      </w:r>
    </w:p>
    <w:p w:rsidR="00EF6063">
      <w:pPr>
        <w:numPr>
          <w:ilvl w:val="0"/>
          <w:numId w:val="1"/>
        </w:numPr>
        <w:rPr>
          <w:rFonts w:cs="Times New Roman"/>
          <w:bCs/>
          <w:highlight w:val="none"/>
        </w:rPr>
      </w:pPr>
      <w:r>
        <w:rPr>
          <w:rFonts w:cs="Times New Roman"/>
          <w:bCs/>
          <w:strike w:val="0"/>
          <w:dstrike w:val="0"/>
          <w:color w:val="F12828"/>
          <w:highlight w:val="none"/>
          <w:u w:val="none"/>
          <w:shd w:val="clear" w:color="auto" w:fill="auto"/>
        </w:rPr>
        <w:t>比率类指标：</w:t>
      </w:r>
      <w:r>
        <w:rPr>
          <w:rFonts w:cs="Times New Roman"/>
          <w:bCs/>
          <w:strike w:val="0"/>
          <w:dstrike w:val="0"/>
          <w:color w:val="F12828"/>
          <w:highlight w:val="none"/>
          <w:u w:val="none"/>
          <w:shd w:val="clear" w:color="auto" w:fill="auto"/>
        </w:rPr>
        <w:t>如编译通过率、测试通过率、精确匹配率、压缩比、词汇多样性、独特词元比等，用于衡量生成文本的合格率、简洁度或丰富度。</w:t>
      </w:r>
    </w:p>
    <w:p w:rsidR="00EF6063">
      <w:pPr>
        <w:numPr>
          <w:ilvl w:val="0"/>
          <w:numId w:val="1"/>
        </w:numPr>
        <w:rPr>
          <w:rFonts w:cs="Times New Roman"/>
          <w:bCs/>
          <w:highlight w:val="none"/>
        </w:rPr>
      </w:pPr>
      <w:r>
        <w:rPr>
          <w:rFonts w:cs="Times New Roman"/>
          <w:bCs/>
          <w:strike w:val="0"/>
          <w:dstrike w:val="0"/>
          <w:color w:val="F12828"/>
          <w:highlight w:val="none"/>
          <w:u w:val="none"/>
          <w:shd w:val="clear" w:color="auto" w:fill="auto"/>
        </w:rPr>
        <w:t>存在性指标：</w:t>
      </w:r>
      <w:r>
        <w:rPr>
          <w:rFonts w:cs="Times New Roman"/>
          <w:bCs/>
          <w:strike w:val="0"/>
          <w:dstrike w:val="0"/>
          <w:color w:val="F12828"/>
          <w:highlight w:val="none"/>
          <w:u w:val="none"/>
          <w:shd w:val="clear" w:color="auto" w:fill="auto"/>
        </w:rPr>
        <w:t>如包含代码、包含答案、包含推理过程、包含结论等，这些通常为布尔值（</w:t>
      </w:r>
      <w:r>
        <w:rPr>
          <w:rFonts w:cs="Times New Roman"/>
          <w:bCs/>
          <w:strike w:val="0"/>
          <w:dstrike w:val="0"/>
          <w:color w:val="F12828"/>
          <w:highlight w:val="none"/>
          <w:u w:val="none"/>
          <w:shd w:val="clear" w:color="auto" w:fill="auto"/>
        </w:rPr>
        <w:t>0</w:t>
      </w:r>
      <w:r>
        <w:rPr>
          <w:rFonts w:cs="Times New Roman"/>
          <w:bCs/>
          <w:strike w:val="0"/>
          <w:dstrike w:val="0"/>
          <w:color w:val="F12828"/>
          <w:highlight w:val="none"/>
          <w:u w:val="none"/>
          <w:shd w:val="clear" w:color="auto" w:fill="auto"/>
        </w:rPr>
        <w:t>或</w:t>
      </w:r>
      <w:r>
        <w:rPr>
          <w:rFonts w:cs="Times New Roman"/>
          <w:bCs/>
          <w:strike w:val="0"/>
          <w:dstrike w:val="0"/>
          <w:color w:val="F12828"/>
          <w:highlight w:val="none"/>
          <w:u w:val="none"/>
          <w:shd w:val="clear" w:color="auto" w:fill="auto"/>
        </w:rPr>
        <w:t>1</w:t>
      </w:r>
      <w:r>
        <w:rPr>
          <w:rFonts w:cs="Times New Roman"/>
          <w:bCs/>
          <w:strike w:val="0"/>
          <w:dstrike w:val="0"/>
          <w:color w:val="F12828"/>
          <w:highlight w:val="none"/>
          <w:u w:val="none"/>
          <w:shd w:val="clear" w:color="auto" w:fill="auto"/>
        </w:rPr>
        <w:t>），用于筛查生成内容是否具备基本要素。</w:t>
      </w:r>
    </w:p>
    <w:p w:rsidR="00EF6063">
      <w:pPr>
        <w:numPr>
          <w:ilvl w:val="0"/>
          <w:numId w:val="1"/>
        </w:numPr>
        <w:rPr>
          <w:rFonts w:cs="Times New Roman"/>
          <w:bCs/>
          <w:highlight w:val="none"/>
        </w:rPr>
      </w:pPr>
      <w:r>
        <w:rPr>
          <w:rFonts w:cs="Times New Roman"/>
          <w:bCs/>
          <w:strike w:val="0"/>
          <w:dstrike w:val="0"/>
          <w:color w:val="F12828"/>
          <w:highlight w:val="none"/>
          <w:u w:val="none"/>
          <w:shd w:val="clear" w:color="auto" w:fill="auto"/>
        </w:rPr>
        <w:t>得分类指标：</w:t>
      </w:r>
      <w:r>
        <w:rPr>
          <w:rFonts w:cs="Times New Roman"/>
          <w:bCs/>
          <w:strike w:val="0"/>
          <w:dstrike w:val="0"/>
          <w:color w:val="F12828"/>
          <w:highlight w:val="none"/>
          <w:u w:val="none"/>
          <w:shd w:val="clear" w:color="auto" w:fill="auto"/>
        </w:rPr>
        <w:t>如置信度得分、连贯性得分、完整性得分等，用于评估文本的逻辑性、确定性和结构完整性。</w:t>
      </w:r>
    </w:p>
    <w:p w:rsidR="00EF6063">
      <w:pPr>
        <w:rPr>
          <w:rFonts w:cs="Times New Roman"/>
          <w:highlight w:val="none"/>
        </w:rPr>
      </w:pPr>
      <w:r>
        <w:rPr>
          <w:rFonts w:cs="Times New Roman"/>
          <w:strike w:val="0"/>
          <w:dstrike w:val="0"/>
          <w:color w:val="F12828"/>
          <w:highlight w:val="none"/>
          <w:u w:val="none"/>
          <w:shd w:val="clear" w:color="auto" w:fill="auto"/>
        </w:rPr>
        <w:t>通过上述指标体系，本研究将抽象的</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质量</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概念分解为一系列可计算、可比较的量化指标，为后续的分析奠定了坚实的数理基础。</w:t>
      </w:r>
    </w:p>
    <w:p w:rsidR="00EF6063">
      <w:pPr>
        <w:pStyle w:val="Heading2"/>
        <w:rPr>
          <w:highlight w:val="none"/>
        </w:rPr>
      </w:pPr>
      <w:bookmarkStart w:id="14" w:name="_Toc25776"/>
      <w:r>
        <w:rPr>
          <w:rFonts w:hint="eastAsia"/>
          <w:strike w:val="0"/>
          <w:dstrike w:val="0"/>
          <w:color w:val="000000"/>
          <w:highlight w:val="none"/>
          <w:u w:val="none"/>
          <w:shd w:val="clear" w:color="auto" w:fill="auto"/>
        </w:rPr>
        <w:t xml:space="preserve">2.3 </w:t>
      </w:r>
      <w:r>
        <w:rPr>
          <w:rFonts w:hint="eastAsia"/>
          <w:strike w:val="0"/>
          <w:dstrike w:val="0"/>
          <w:color w:val="000000"/>
          <w:highlight w:val="none"/>
          <w:u w:val="none"/>
          <w:shd w:val="clear" w:color="auto" w:fill="auto"/>
        </w:rPr>
        <w:t>实验方法与设计</w:t>
      </w:r>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62"/>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962" w:type="dxa"/>
            <w:shd w:val="clear" w:color="auto" w:fill="auto"/>
          </w:tcPr>
          <w:p w:rsidR="00EF6063">
            <w:pPr>
              <w:spacing w:line="240" w:lineRule="auto"/>
              <w:jc w:val="center"/>
              <w:rPr>
                <w:rFonts w:cs="Times New Roman"/>
                <w:highlight w:val="none"/>
              </w:rPr>
            </w:pPr>
            <w:r>
              <w:rPr>
                <w:rFonts w:cs="Times New Roman"/>
                <w:noProof/>
              </w:rPr>
              <w:drawing>
                <wp:inline distT="0" distB="0" distL="114300" distR="114300">
                  <wp:extent cx="2753360" cy="6019165"/>
                  <wp:effectExtent l="0" t="0" r="254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xmlns:r="http://schemas.openxmlformats.org/officeDocument/2006/relationships" r:embed="rId4"/>
                          <a:stretch>
                            <a:fillRect/>
                          </a:stretch>
                        </pic:blipFill>
                        <pic:spPr>
                          <a:xfrm>
                            <a:off x="0" y="0"/>
                            <a:ext cx="2753360" cy="6019165"/>
                          </a:xfrm>
                          <a:prstGeom prst="rect">
                            <a:avLst/>
                          </a:prstGeom>
                          <a:noFill/>
                          <a:ln w="9525">
                            <a:noFill/>
                          </a:ln>
                        </pic:spPr>
                      </pic:pic>
                    </a:graphicData>
                  </a:graphic>
                </wp:inline>
              </w:drawing>
            </w:r>
          </w:p>
        </w:tc>
      </w:tr>
      <w:tr>
        <w:tblPrEx>
          <w:tblW w:w="0" w:type="auto"/>
          <w:tblLook w:val="04A0"/>
        </w:tblPrEx>
        <w:tc>
          <w:tcPr>
            <w:tcW w:w="9962" w:type="dxa"/>
            <w:shd w:val="clear" w:color="auto" w:fill="auto"/>
          </w:tcPr>
          <w:p w:rsidR="00EF6063">
            <w:pPr>
              <w:jc w:val="center"/>
              <w:rPr>
                <w:rFonts w:cs="Times New Roman"/>
                <w:highlight w:val="none"/>
              </w:rPr>
            </w:pPr>
            <w:r>
              <w:rPr>
                <w:rFonts w:cs="Times New Roman" w:hint="eastAsia"/>
                <w:b/>
                <w:bCs/>
                <w:strike w:val="0"/>
                <w:dstrike w:val="0"/>
                <w:color w:val="000000"/>
                <w:sz w:val="21"/>
                <w:szCs w:val="21"/>
                <w:highlight w:val="none"/>
                <w:u w:val="none"/>
                <w:shd w:val="clear" w:color="auto" w:fill="auto"/>
              </w:rPr>
              <w:t>图</w:t>
            </w:r>
            <w:r>
              <w:rPr>
                <w:rFonts w:cs="Times New Roman" w:hint="eastAsia"/>
                <w:b/>
                <w:bCs/>
                <w:strike w:val="0"/>
                <w:dstrike w:val="0"/>
                <w:color w:val="000000"/>
                <w:sz w:val="21"/>
                <w:szCs w:val="21"/>
                <w:highlight w:val="none"/>
                <w:u w:val="none"/>
                <w:shd w:val="clear" w:color="auto" w:fill="auto"/>
              </w:rPr>
              <w:t>2</w:t>
            </w:r>
            <w:r>
              <w:rPr>
                <w:rFonts w:cs="Times New Roman" w:hint="eastAsia"/>
                <w:b/>
                <w:bCs/>
                <w:strike w:val="0"/>
                <w:dstrike w:val="0"/>
                <w:color w:val="000000"/>
                <w:sz w:val="21"/>
                <w:szCs w:val="21"/>
                <w:highlight w:val="none"/>
                <w:u w:val="none"/>
                <w:shd w:val="clear" w:color="auto" w:fill="auto"/>
              </w:rPr>
              <w:t xml:space="preserve">-1 </w:t>
            </w:r>
            <w:r>
              <w:rPr>
                <w:rFonts w:cs="Times New Roman" w:hint="eastAsia"/>
                <w:b/>
                <w:bCs/>
                <w:strike w:val="0"/>
                <w:dstrike w:val="0"/>
                <w:color w:val="000000"/>
                <w:sz w:val="21"/>
                <w:szCs w:val="21"/>
                <w:highlight w:val="none"/>
                <w:u w:val="none"/>
                <w:shd w:val="clear" w:color="auto" w:fill="auto"/>
              </w:rPr>
              <w:t>实验分析流程</w:t>
            </w:r>
          </w:p>
        </w:tc>
      </w:tr>
    </w:tbl>
    <w:p w:rsidR="00EF6063">
      <w:pPr>
        <w:jc w:val="center"/>
        <w:rPr>
          <w:rFonts w:cs="Times New Roman"/>
          <w:highlight w:val="none"/>
        </w:rPr>
      </w:pPr>
    </w:p>
    <w:p w:rsidR="00EF6063">
      <w:pPr>
        <w:ind w:firstLine="480" w:firstLineChars="200"/>
        <w:rPr>
          <w:rFonts w:cs="Times New Roman"/>
          <w:highlight w:val="none"/>
        </w:rPr>
      </w:pPr>
      <w:r>
        <w:rPr>
          <w:rFonts w:cs="Times New Roman" w:hint="eastAsia"/>
          <w:strike w:val="0"/>
          <w:dstrike w:val="0"/>
          <w:color w:val="B0B0B0"/>
          <w:highlight w:val="none"/>
          <w:u w:val="none"/>
          <w:shd w:val="clear" w:color="auto" w:fill="auto"/>
        </w:rPr>
        <w:t>为</w:t>
      </w:r>
      <w:r>
        <w:rPr>
          <w:rFonts w:cs="Times New Roman" w:hint="eastAsia"/>
          <w:strike w:val="0"/>
          <w:dstrike w:val="0"/>
          <w:color w:val="B0B0B0"/>
          <w:highlight w:val="none"/>
          <w:u w:val="none"/>
          <w:shd w:val="clear" w:color="auto" w:fill="auto"/>
        </w:rPr>
        <w:t>评估不同任务场景下的“能质速”综合表现，并探索内在的权衡关系</w:t>
      </w:r>
      <w:r>
        <w:rPr>
          <w:rFonts w:cs="Times New Roman" w:hint="eastAsia"/>
          <w:strike w:val="0"/>
          <w:dstrike w:val="0"/>
          <w:color w:val="B0B0B0"/>
          <w:highlight w:val="none"/>
          <w:u w:val="none"/>
          <w:shd w:val="clear" w:color="auto" w:fill="auto"/>
        </w:rPr>
        <w:t>，</w:t>
      </w:r>
      <w:r>
        <w:rPr>
          <w:rFonts w:cs="Times New Roman" w:hint="eastAsia"/>
          <w:strike w:val="0"/>
          <w:dstrike w:val="0"/>
          <w:color w:val="B0B0B0"/>
          <w:highlight w:val="none"/>
          <w:u w:val="none"/>
          <w:shd w:val="clear" w:color="auto" w:fill="auto"/>
        </w:rPr>
        <w:t>设计</w:t>
      </w:r>
      <w:r>
        <w:rPr>
          <w:rFonts w:cs="Times New Roman" w:hint="eastAsia"/>
          <w:strike w:val="0"/>
          <w:dstrike w:val="0"/>
          <w:color w:val="B0B0B0"/>
          <w:highlight w:val="none"/>
          <w:u w:val="none"/>
          <w:shd w:val="clear" w:color="auto" w:fill="auto"/>
        </w:rPr>
        <w:t>包含</w:t>
      </w:r>
      <w:r>
        <w:rPr>
          <w:rFonts w:cs="Times New Roman" w:hint="eastAsia"/>
          <w:strike w:val="0"/>
          <w:dstrike w:val="0"/>
          <w:color w:val="B0B0B0"/>
          <w:highlight w:val="none"/>
          <w:u w:val="none"/>
          <w:shd w:val="clear" w:color="auto" w:fill="auto"/>
        </w:rPr>
        <w:t>了实验设计、数据采集、统计分析与综合评分，最终服务于选型决策。</w:t>
      </w:r>
      <w:r>
        <w:rPr>
          <w:rFonts w:cs="Times New Roman" w:hint="eastAsia"/>
          <w:strike w:val="0"/>
          <w:dstrike w:val="0"/>
          <w:color w:val="B0B0B0"/>
          <w:highlight w:val="none"/>
          <w:u w:val="none"/>
          <w:shd w:val="clear" w:color="auto" w:fill="auto"/>
        </w:rPr>
        <w:t>本节将重点阐述实验设计的核心逻辑与具体方法。</w:t>
      </w:r>
    </w:p>
    <w:p w:rsidR="00EF6063">
      <w:pPr>
        <w:pStyle w:val="Heading3"/>
        <w:spacing w:beforeAutospacing="0" w:afterAutospacing="0" w:line="400" w:lineRule="exact"/>
        <w:rPr>
          <w:highlight w:val="none"/>
        </w:rPr>
      </w:pPr>
      <w:bookmarkStart w:id="15" w:name="_Toc14167"/>
      <w:r>
        <w:rPr>
          <w:rFonts w:hint="eastAsia"/>
          <w:strike w:val="0"/>
          <w:dstrike w:val="0"/>
          <w:color w:val="000000"/>
          <w:highlight w:val="none"/>
          <w:u w:val="none"/>
          <w:shd w:val="clear" w:color="auto" w:fill="auto"/>
        </w:rPr>
        <w:t xml:space="preserve">2.3.1 </w:t>
      </w:r>
      <w:r>
        <w:rPr>
          <w:rFonts w:hint="eastAsia"/>
          <w:strike w:val="0"/>
          <w:dstrike w:val="0"/>
          <w:color w:val="000000"/>
          <w:highlight w:val="none"/>
          <w:u w:val="none"/>
          <w:shd w:val="clear" w:color="auto" w:fill="auto"/>
        </w:rPr>
        <w:t>实验对象与任务定义</w:t>
      </w:r>
      <w:bookmarkEnd w:id="15"/>
    </w:p>
    <w:p w:rsidR="00EF6063">
      <w:pPr>
        <w:ind w:firstLine="480" w:firstLineChars="200"/>
        <w:rPr>
          <w:rFonts w:cs="Times New Roman"/>
          <w:highlight w:val="none"/>
        </w:rPr>
      </w:pPr>
      <w:r>
        <w:rPr>
          <w:rFonts w:cs="Times New Roman" w:hint="eastAsia"/>
          <w:strike w:val="0"/>
          <w:dstrike w:val="0"/>
          <w:color w:val="F12828"/>
          <w:highlight w:val="none"/>
          <w:u w:val="none"/>
          <w:shd w:val="clear" w:color="auto" w:fill="auto"/>
        </w:rPr>
        <w:t>为确保研究的代表性与覆盖面，</w:t>
      </w:r>
      <w:r>
        <w:rPr>
          <w:rFonts w:cs="Times New Roman" w:hint="eastAsia"/>
          <w:strike w:val="0"/>
          <w:dstrike w:val="0"/>
          <w:color w:val="F12828"/>
          <w:highlight w:val="none"/>
          <w:u w:val="none"/>
          <w:shd w:val="clear" w:color="auto" w:fill="auto"/>
        </w:rPr>
        <w:t>我们</w:t>
      </w:r>
      <w:r>
        <w:rPr>
          <w:rFonts w:cs="Times New Roman" w:hint="eastAsia"/>
          <w:strike w:val="0"/>
          <w:dstrike w:val="0"/>
          <w:color w:val="F12828"/>
          <w:highlight w:val="none"/>
          <w:u w:val="none"/>
          <w:shd w:val="clear" w:color="auto" w:fill="auto"/>
        </w:rPr>
        <w:t>选取了</w:t>
      </w:r>
      <w:r>
        <w:rPr>
          <w:rFonts w:cs="Times New Roman" w:hint="eastAsia"/>
          <w:strike w:val="0"/>
          <w:dstrike w:val="0"/>
          <w:color w:val="F12828"/>
          <w:highlight w:val="none"/>
          <w:u w:val="none"/>
          <w:shd w:val="clear" w:color="auto" w:fill="auto"/>
        </w:rPr>
        <w:t>12</w:t>
      </w:r>
      <w:r>
        <w:rPr>
          <w:rFonts w:cs="Times New Roman" w:hint="eastAsia"/>
          <w:strike w:val="0"/>
          <w:dstrike w:val="0"/>
          <w:color w:val="F12828"/>
          <w:highlight w:val="none"/>
          <w:u w:val="none"/>
          <w:shd w:val="clear" w:color="auto" w:fill="auto"/>
        </w:rPr>
        <w:t>个开源大语言模型</w:t>
      </w:r>
      <w:r>
        <w:rPr>
          <w:rFonts w:cs="Times New Roman" w:hint="eastAsia"/>
          <w:strike w:val="0"/>
          <w:dstrike w:val="0"/>
          <w:color w:val="F12828"/>
          <w:highlight w:val="none"/>
          <w:u w:val="none"/>
          <w:shd w:val="clear" w:color="auto" w:fill="auto"/>
        </w:rPr>
        <w:t>为</w:t>
      </w:r>
      <w:r>
        <w:rPr>
          <w:rFonts w:cs="Times New Roman" w:hint="eastAsia"/>
          <w:strike w:val="0"/>
          <w:dstrike w:val="0"/>
          <w:color w:val="F12828"/>
          <w:highlight w:val="none"/>
          <w:u w:val="none"/>
          <w:shd w:val="clear" w:color="auto" w:fill="auto"/>
        </w:rPr>
        <w:t>实验对象，涵盖从</w:t>
      </w:r>
      <w:r>
        <w:rPr>
          <w:rFonts w:cs="Times New Roman" w:hint="eastAsia"/>
          <w:strike w:val="0"/>
          <w:dstrike w:val="0"/>
          <w:color w:val="F12828"/>
          <w:highlight w:val="none"/>
          <w:u w:val="none"/>
          <w:shd w:val="clear" w:color="auto" w:fill="auto"/>
        </w:rPr>
        <w:t>2B</w:t>
      </w:r>
      <w:r>
        <w:rPr>
          <w:rFonts w:cs="Times New Roman" w:hint="eastAsia"/>
          <w:strike w:val="0"/>
          <w:dstrike w:val="0"/>
          <w:color w:val="F12828"/>
          <w:highlight w:val="none"/>
          <w:u w:val="none"/>
          <w:shd w:val="clear" w:color="auto" w:fill="auto"/>
        </w:rPr>
        <w:t>到</w:t>
      </w:r>
      <w:r>
        <w:rPr>
          <w:rFonts w:cs="Times New Roman" w:hint="eastAsia"/>
          <w:strike w:val="0"/>
          <w:dstrike w:val="0"/>
          <w:color w:val="F12828"/>
          <w:highlight w:val="none"/>
          <w:u w:val="none"/>
          <w:shd w:val="clear" w:color="auto" w:fill="auto"/>
        </w:rPr>
        <w:t>8B</w:t>
      </w:r>
      <w:r>
        <w:rPr>
          <w:rFonts w:cs="Times New Roman" w:hint="eastAsia"/>
          <w:strike w:val="0"/>
          <w:dstrike w:val="0"/>
          <w:color w:val="F12828"/>
          <w:highlight w:val="none"/>
          <w:u w:val="none"/>
          <w:shd w:val="clear" w:color="auto" w:fill="auto"/>
        </w:rPr>
        <w:t>的参数规模。</w:t>
      </w:r>
      <w:r>
        <w:rPr>
          <w:rFonts w:cs="Times New Roman" w:hint="eastAsia"/>
          <w:strike w:val="0"/>
          <w:dstrike w:val="0"/>
          <w:color w:val="F12828"/>
          <w:highlight w:val="none"/>
          <w:u w:val="none"/>
          <w:shd w:val="clear" w:color="auto" w:fill="auto"/>
        </w:rPr>
        <w:t>为模拟场景多样性，我们定义了</w:t>
      </w:r>
      <w:r>
        <w:rPr>
          <w:rFonts w:cs="Times New Roman" w:hint="eastAsia"/>
          <w:strike w:val="0"/>
          <w:dstrike w:val="0"/>
          <w:color w:val="F12828"/>
          <w:highlight w:val="none"/>
          <w:u w:val="none"/>
          <w:shd w:val="clear" w:color="auto" w:fill="auto"/>
        </w:rPr>
        <w:t>8</w:t>
      </w:r>
      <w:r>
        <w:rPr>
          <w:rFonts w:cs="Times New Roman" w:hint="eastAsia"/>
          <w:strike w:val="0"/>
          <w:dstrike w:val="0"/>
          <w:color w:val="F12828"/>
          <w:highlight w:val="none"/>
          <w:u w:val="none"/>
          <w:shd w:val="clear" w:color="auto" w:fill="auto"/>
        </w:rPr>
        <w:t>类核心自然语言处理任务：</w:t>
      </w:r>
      <w:r>
        <w:rPr>
          <w:rFonts w:cs="Times New Roman" w:hint="eastAsia"/>
          <w:strike w:val="0"/>
          <w:dstrike w:val="0"/>
          <w:color w:val="F12828"/>
          <w:highlight w:val="none"/>
          <w:u w:val="none"/>
          <w:shd w:val="clear" w:color="auto" w:fill="auto"/>
        </w:rPr>
        <w:t>代码生成、创意写作、数学推理、问答、逻辑推理、文本摘要、翻译以及多轮对话。</w:t>
      </w:r>
      <w:r>
        <w:rPr>
          <w:rFonts w:cs="Times New Roman" w:hint="eastAsia"/>
          <w:strike w:val="0"/>
          <w:dstrike w:val="0"/>
          <w:color w:val="F12828"/>
          <w:highlight w:val="none"/>
          <w:u w:val="none"/>
          <w:shd w:val="clear" w:color="auto" w:fill="auto"/>
        </w:rPr>
        <w:t>本研究</w:t>
      </w:r>
      <w:r>
        <w:rPr>
          <w:rFonts w:cs="Times New Roman" w:hint="eastAsia"/>
          <w:strike w:val="0"/>
          <w:dstrike w:val="0"/>
          <w:color w:val="F12828"/>
          <w:highlight w:val="none"/>
          <w:u w:val="none"/>
          <w:shd w:val="clear" w:color="auto" w:fill="auto"/>
        </w:rPr>
        <w:t>采集了</w:t>
      </w:r>
      <w:r>
        <w:rPr>
          <w:rFonts w:cs="Times New Roman" w:hint="eastAsia"/>
          <w:strike w:val="0"/>
          <w:dstrike w:val="0"/>
          <w:color w:val="F12828"/>
          <w:highlight w:val="none"/>
          <w:u w:val="none"/>
          <w:shd w:val="clear" w:color="auto" w:fill="auto"/>
        </w:rPr>
        <w:t>446</w:t>
      </w:r>
      <w:r>
        <w:rPr>
          <w:rFonts w:cs="Times New Roman" w:hint="eastAsia"/>
          <w:strike w:val="0"/>
          <w:dstrike w:val="0"/>
          <w:color w:val="F12828"/>
          <w:highlight w:val="none"/>
          <w:u w:val="none"/>
          <w:shd w:val="clear" w:color="auto" w:fill="auto"/>
        </w:rPr>
        <w:t>个有效实验样本</w:t>
      </w:r>
      <w:r>
        <w:rPr>
          <w:rFonts w:cs="Times New Roman" w:hint="eastAsia"/>
          <w:strike w:val="0"/>
          <w:dstrike w:val="0"/>
          <w:color w:val="F12828"/>
          <w:highlight w:val="none"/>
          <w:u w:val="none"/>
          <w:shd w:val="clear" w:color="auto" w:fill="auto"/>
        </w:rPr>
        <w:t>为测试用例</w:t>
      </w:r>
      <w:r>
        <w:rPr>
          <w:rFonts w:cs="Times New Roman" w:hint="eastAsia"/>
          <w:strike w:val="0"/>
          <w:dstrike w:val="0"/>
          <w:color w:val="F12828"/>
          <w:highlight w:val="none"/>
          <w:u w:val="none"/>
          <w:shd w:val="clear" w:color="auto" w:fill="auto"/>
        </w:rPr>
        <w:t>。</w:t>
      </w:r>
    </w:p>
    <w:p w:rsidR="00EF6063">
      <w:pPr>
        <w:pStyle w:val="Heading3"/>
        <w:spacing w:beforeAutospacing="0" w:afterAutospacing="0" w:line="400" w:lineRule="exact"/>
        <w:rPr>
          <w:highlight w:val="none"/>
        </w:rPr>
      </w:pPr>
      <w:bookmarkStart w:id="16" w:name="_Toc17296"/>
      <w:r>
        <w:rPr>
          <w:rFonts w:hint="eastAsia"/>
          <w:strike w:val="0"/>
          <w:dstrike w:val="0"/>
          <w:color w:val="000000"/>
          <w:highlight w:val="none"/>
          <w:u w:val="none"/>
          <w:shd w:val="clear" w:color="auto" w:fill="auto"/>
        </w:rPr>
        <w:t>2.3.2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实验控制与数据采集</w:t>
      </w:r>
      <w:bookmarkEnd w:id="16"/>
    </w:p>
    <w:p w:rsidR="00EF6063">
      <w:pPr>
        <w:ind w:firstLine="480" w:firstLineChars="200"/>
        <w:rPr>
          <w:rFonts w:cs="Times New Roman"/>
          <w:highlight w:val="none"/>
        </w:rPr>
      </w:pPr>
      <w:r>
        <w:rPr>
          <w:rFonts w:cs="Times New Roman" w:hint="eastAsia"/>
          <w:strike w:val="0"/>
          <w:dstrike w:val="0"/>
          <w:color w:val="9D91E9"/>
          <w:highlight w:val="none"/>
          <w:u w:val="none"/>
          <w:shd w:val="clear" w:color="auto" w:fill="auto"/>
        </w:rPr>
        <w:t>为保证可比性，所有实验在统一的硬件平台上运行</w:t>
      </w:r>
      <w:r>
        <w:rPr>
          <w:rFonts w:cs="Times New Roman" w:hint="eastAsia"/>
          <w:strike w:val="0"/>
          <w:dstrike w:val="0"/>
          <w:color w:val="9D91E9"/>
          <w:highlight w:val="none"/>
          <w:u w:val="none"/>
          <w:shd w:val="clear" w:color="auto" w:fill="auto"/>
        </w:rPr>
        <w:t>和软</w:t>
      </w:r>
      <w:r>
        <w:rPr>
          <w:rFonts w:cs="Times New Roman" w:hint="eastAsia"/>
          <w:strike w:val="0"/>
          <w:dstrike w:val="0"/>
          <w:color w:val="9D91E9"/>
          <w:highlight w:val="none"/>
          <w:u w:val="none"/>
          <w:shd w:val="clear" w:color="auto" w:fill="auto"/>
        </w:rPr>
        <w:t>件环境</w:t>
      </w:r>
      <w:r>
        <w:rPr>
          <w:rFonts w:cs="Times New Roman" w:hint="eastAsia"/>
          <w:strike w:val="0"/>
          <w:dstrike w:val="0"/>
          <w:color w:val="9D91E9"/>
          <w:highlight w:val="none"/>
          <w:u w:val="none"/>
          <w:shd w:val="clear" w:color="auto" w:fill="auto"/>
        </w:rPr>
        <w:t>下运行</w:t>
      </w:r>
      <w:r>
        <w:rPr>
          <w:rFonts w:cs="Times New Roman" w:hint="eastAsia"/>
          <w:strike w:val="0"/>
          <w:dstrike w:val="0"/>
          <w:color w:val="9D91E9"/>
          <w:highlight w:val="none"/>
          <w:u w:val="none"/>
          <w:shd w:val="clear" w:color="auto" w:fill="auto"/>
        </w:rPr>
        <w:t>。</w:t>
      </w:r>
      <w:r>
        <w:rPr>
          <w:rFonts w:cs="Times New Roman" w:hint="eastAsia"/>
          <w:strike w:val="0"/>
          <w:dstrike w:val="0"/>
          <w:color w:val="9D91E9"/>
          <w:highlight w:val="none"/>
          <w:u w:val="none"/>
          <w:shd w:val="clear" w:color="auto" w:fill="auto"/>
        </w:rPr>
        <w:t>利用系统级</w:t>
      </w:r>
      <w:r>
        <w:rPr>
          <w:rFonts w:cs="Times New Roman" w:hint="eastAsia"/>
          <w:strike w:val="0"/>
          <w:dstrike w:val="0"/>
          <w:color w:val="9D91E9"/>
          <w:highlight w:val="none"/>
          <w:u w:val="none"/>
          <w:shd w:val="clear" w:color="auto" w:fill="auto"/>
        </w:rPr>
        <w:t>工具记录</w:t>
      </w:r>
      <w:r>
        <w:rPr>
          <w:rFonts w:cs="Times New Roman" w:hint="eastAsia"/>
          <w:strike w:val="0"/>
          <w:dstrike w:val="0"/>
          <w:color w:val="9D91E9"/>
          <w:highlight w:val="none"/>
          <w:u w:val="none"/>
          <w:shd w:val="clear" w:color="auto" w:fill="auto"/>
        </w:rPr>
        <w:t>GPU</w:t>
      </w:r>
      <w:r>
        <w:rPr>
          <w:rFonts w:cs="Times New Roman" w:hint="eastAsia"/>
          <w:strike w:val="0"/>
          <w:dstrike w:val="0"/>
          <w:color w:val="9D91E9"/>
          <w:highlight w:val="none"/>
          <w:u w:val="none"/>
          <w:shd w:val="clear" w:color="auto" w:fill="auto"/>
        </w:rPr>
        <w:t>的功耗、显存占用、利用率以及关键事件时间戳</w:t>
      </w:r>
      <w:r>
        <w:rPr>
          <w:rFonts w:cs="Times New Roman" w:hint="eastAsia"/>
          <w:strike w:val="0"/>
          <w:dstrike w:val="0"/>
          <w:color w:val="9D91E9"/>
          <w:highlight w:val="none"/>
          <w:u w:val="none"/>
          <w:shd w:val="clear" w:color="auto" w:fill="auto"/>
        </w:rPr>
        <w:t>，</w:t>
      </w:r>
      <w:r>
        <w:rPr>
          <w:rFonts w:cs="Times New Roman" w:hint="eastAsia"/>
          <w:strike w:val="0"/>
          <w:dstrike w:val="0"/>
          <w:color w:val="9D91E9"/>
          <w:highlight w:val="none"/>
          <w:u w:val="none"/>
          <w:shd w:val="clear" w:color="auto" w:fill="auto"/>
        </w:rPr>
        <w:t>实验后，自动输出包含模型响应内容与完整资源消耗记录的</w:t>
      </w:r>
      <w:r>
        <w:rPr>
          <w:rFonts w:cs="Times New Roman" w:hint="eastAsia"/>
          <w:strike w:val="0"/>
          <w:dstrike w:val="0"/>
          <w:color w:val="9D91E9"/>
          <w:highlight w:val="none"/>
          <w:u w:val="none"/>
          <w:shd w:val="clear" w:color="auto" w:fill="auto"/>
        </w:rPr>
        <w:t>JSON</w:t>
      </w:r>
      <w:r>
        <w:rPr>
          <w:rFonts w:cs="Times New Roman" w:hint="eastAsia"/>
          <w:strike w:val="0"/>
          <w:dstrike w:val="0"/>
          <w:color w:val="9D91E9"/>
          <w:highlight w:val="none"/>
          <w:u w:val="none"/>
          <w:shd w:val="clear" w:color="auto" w:fill="auto"/>
        </w:rPr>
        <w:t>文件。</w:t>
      </w:r>
    </w:p>
    <w:p w:rsidR="00EF6063">
      <w:pPr>
        <w:pStyle w:val="Heading3"/>
        <w:spacing w:beforeAutospacing="0" w:afterAutospacing="0" w:line="400" w:lineRule="exact"/>
        <w:rPr>
          <w:highlight w:val="none"/>
        </w:rPr>
      </w:pPr>
      <w:bookmarkStart w:id="17" w:name="_Toc1718"/>
      <w:r>
        <w:rPr>
          <w:rFonts w:hint="eastAsia"/>
          <w:strike w:val="0"/>
          <w:dstrike w:val="0"/>
          <w:color w:val="000000"/>
          <w:highlight w:val="none"/>
          <w:u w:val="none"/>
          <w:shd w:val="clear" w:color="auto" w:fill="auto"/>
        </w:rPr>
        <w:t xml:space="preserve">2.3.3 </w:t>
      </w:r>
      <w:r>
        <w:rPr>
          <w:rFonts w:hint="eastAsia"/>
          <w:strike w:val="0"/>
          <w:dstrike w:val="0"/>
          <w:color w:val="000000"/>
          <w:highlight w:val="none"/>
          <w:u w:val="none"/>
          <w:shd w:val="clear" w:color="auto" w:fill="auto"/>
        </w:rPr>
        <w:t>核心变量的定义与量化</w:t>
      </w:r>
      <w:bookmarkEnd w:id="17"/>
    </w:p>
    <w:p w:rsidR="00EF6063">
      <w:pPr>
        <w:ind w:firstLine="480" w:firstLineChars="200"/>
        <w:rPr>
          <w:rFonts w:cs="Times New Roman"/>
          <w:highlight w:val="none"/>
        </w:rPr>
      </w:pPr>
      <w:r>
        <w:rPr>
          <w:rFonts w:cs="Times New Roman" w:hint="eastAsia"/>
          <w:strike w:val="0"/>
          <w:dstrike w:val="0"/>
          <w:color w:val="F39800"/>
          <w:highlight w:val="none"/>
          <w:u w:val="none"/>
          <w:shd w:val="clear" w:color="auto" w:fill="auto"/>
        </w:rPr>
        <w:t>为构建“能质速”三维评估框架，我们对核心变量进行了如下定义与量化：</w:t>
      </w:r>
    </w:p>
    <w:p w:rsidR="00EF6063">
      <w:pPr>
        <w:numPr>
          <w:ilvl w:val="0"/>
          <w:numId w:val="1"/>
        </w:numPr>
        <w:rPr>
          <w:rFonts w:cs="Times New Roman"/>
          <w:bCs/>
          <w:highlight w:val="none"/>
        </w:rPr>
      </w:pPr>
      <w:r>
        <w:rPr>
          <w:rFonts w:cs="Times New Roman" w:hint="eastAsia"/>
          <w:bCs/>
          <w:strike w:val="0"/>
          <w:dstrike w:val="0"/>
          <w:color w:val="F39800"/>
          <w:highlight w:val="none"/>
          <w:u w:val="none"/>
          <w:shd w:val="clear" w:color="auto" w:fill="auto"/>
        </w:rPr>
        <w:t>质量</w:t>
      </w:r>
      <w:r>
        <w:rPr>
          <w:rFonts w:cs="Times New Roman" w:hint="eastAsia"/>
          <w:bCs/>
          <w:strike w:val="0"/>
          <w:dstrike w:val="0"/>
          <w:color w:val="F39800"/>
          <w:highlight w:val="none"/>
          <w:u w:val="none"/>
          <w:shd w:val="clear" w:color="auto" w:fill="auto"/>
        </w:rPr>
        <w:t xml:space="preserve"> (Quality)</w:t>
      </w:r>
      <w:r>
        <w:rPr>
          <w:rFonts w:cs="Times New Roman" w:hint="eastAsia"/>
          <w:bCs/>
          <w:strike w:val="0"/>
          <w:dstrike w:val="0"/>
          <w:color w:val="F39800"/>
          <w:highlight w:val="none"/>
          <w:u w:val="none"/>
          <w:shd w:val="clear" w:color="auto" w:fill="auto"/>
        </w:rPr>
        <w:t>：</w:t>
      </w:r>
      <w:r>
        <w:rPr>
          <w:rFonts w:cs="Times New Roman" w:hint="eastAsia"/>
          <w:bCs/>
          <w:strike w:val="0"/>
          <w:dstrike w:val="0"/>
          <w:color w:val="F39800"/>
          <w:highlight w:val="none"/>
          <w:u w:val="none"/>
          <w:shd w:val="clear" w:color="auto" w:fill="auto"/>
        </w:rPr>
        <w:t>对</w:t>
      </w:r>
      <w:r>
        <w:rPr>
          <w:rFonts w:cs="Times New Roman" w:hint="eastAsia"/>
          <w:bCs/>
          <w:strike w:val="0"/>
          <w:dstrike w:val="0"/>
          <w:color w:val="F39800"/>
          <w:highlight w:val="none"/>
          <w:u w:val="none"/>
          <w:shd w:val="clear" w:color="auto" w:fill="auto"/>
        </w:rPr>
        <w:t>不同</w:t>
      </w:r>
      <w:r>
        <w:rPr>
          <w:rFonts w:cs="Times New Roman" w:hint="eastAsia"/>
          <w:bCs/>
          <w:strike w:val="0"/>
          <w:dstrike w:val="0"/>
          <w:color w:val="F39800"/>
          <w:highlight w:val="none"/>
          <w:u w:val="none"/>
          <w:shd w:val="clear" w:color="auto" w:fill="auto"/>
        </w:rPr>
        <w:t>任务选取了多个细粒度评估指标。</w:t>
      </w:r>
      <w:r>
        <w:rPr>
          <w:rFonts w:cs="Times New Roman" w:hint="eastAsia"/>
          <w:bCs/>
          <w:strike w:val="0"/>
          <w:dstrike w:val="0"/>
          <w:color w:val="F39800"/>
          <w:highlight w:val="none"/>
          <w:u w:val="none"/>
          <w:shd w:val="clear" w:color="auto" w:fill="auto"/>
        </w:rPr>
        <w:t>通过</w:t>
      </w:r>
      <w:r>
        <w:rPr>
          <w:rFonts w:cs="Times New Roman" w:hint="eastAsia"/>
          <w:bCs/>
          <w:strike w:val="0"/>
          <w:dstrike w:val="0"/>
          <w:color w:val="F39800"/>
          <w:highlight w:val="none"/>
          <w:u w:val="none"/>
          <w:shd w:val="clear" w:color="auto" w:fill="auto"/>
        </w:rPr>
        <w:t>PCA</w:t>
      </w:r>
      <w:r>
        <w:rPr>
          <w:rFonts w:cs="Times New Roman" w:hint="eastAsia"/>
          <w:bCs/>
          <w:strike w:val="0"/>
          <w:dstrike w:val="0"/>
          <w:color w:val="F39800"/>
          <w:highlight w:val="none"/>
          <w:u w:val="none"/>
          <w:shd w:val="clear" w:color="auto" w:fill="auto"/>
        </w:rPr>
        <w:t>降维，提取出第一主成分（</w:t>
      </w:r>
      <w:r>
        <w:rPr>
          <w:rFonts w:cs="Times New Roman" w:hint="eastAsia"/>
          <w:bCs/>
          <w:strike w:val="0"/>
          <w:dstrike w:val="0"/>
          <w:color w:val="F39800"/>
          <w:highlight w:val="none"/>
          <w:u w:val="none"/>
          <w:shd w:val="clear" w:color="auto" w:fill="auto"/>
        </w:rPr>
        <w:t>PC1</w:t>
      </w:r>
      <w:r>
        <w:rPr>
          <w:rFonts w:cs="Times New Roman" w:hint="eastAsia"/>
          <w:bCs/>
          <w:strike w:val="0"/>
          <w:dstrike w:val="0"/>
          <w:color w:val="F39800"/>
          <w:highlight w:val="none"/>
          <w:u w:val="none"/>
          <w:shd w:val="clear" w:color="auto" w:fill="auto"/>
        </w:rPr>
        <w:t>）作为综合质量得分。</w:t>
      </w:r>
    </w:p>
    <w:p w:rsidR="00EF6063">
      <w:pPr>
        <w:numPr>
          <w:ilvl w:val="0"/>
          <w:numId w:val="1"/>
        </w:numPr>
        <w:rPr>
          <w:rFonts w:cs="Times New Roman"/>
          <w:bCs/>
          <w:highlight w:val="none"/>
        </w:rPr>
      </w:pPr>
      <w:r>
        <w:rPr>
          <w:rFonts w:cs="Times New Roman" w:hint="eastAsia"/>
          <w:bCs/>
          <w:strike w:val="0"/>
          <w:dstrike w:val="0"/>
          <w:color w:val="9D91E9"/>
          <w:highlight w:val="none"/>
          <w:u w:val="none"/>
          <w:shd w:val="clear" w:color="auto" w:fill="auto"/>
        </w:rPr>
        <w:t>能耗</w:t>
      </w:r>
      <w:r>
        <w:rPr>
          <w:rFonts w:cs="Times New Roman" w:hint="eastAsia"/>
          <w:bCs/>
          <w:strike w:val="0"/>
          <w:dstrike w:val="0"/>
          <w:color w:val="9D91E9"/>
          <w:highlight w:val="none"/>
          <w:u w:val="none"/>
          <w:shd w:val="clear" w:color="auto" w:fill="auto"/>
        </w:rPr>
        <w:t xml:space="preserve"> (Energy)</w:t>
      </w:r>
      <w:r>
        <w:rPr>
          <w:rFonts w:cs="Times New Roman" w:hint="eastAsia"/>
          <w:bCs/>
          <w:strike w:val="0"/>
          <w:dstrike w:val="0"/>
          <w:color w:val="9D91E9"/>
          <w:highlight w:val="none"/>
          <w:u w:val="none"/>
          <w:shd w:val="clear" w:color="auto" w:fill="auto"/>
        </w:rPr>
        <w:t>：</w:t>
      </w:r>
      <w:r>
        <w:rPr>
          <w:rFonts w:cs="Times New Roman" w:hint="eastAsia"/>
          <w:bCs/>
          <w:strike w:val="0"/>
          <w:dstrike w:val="0"/>
          <w:color w:val="9D91E9"/>
          <w:highlight w:val="none"/>
          <w:u w:val="none"/>
          <w:shd w:val="clear" w:color="auto" w:fill="auto"/>
        </w:rPr>
        <w:t>定义为模型生成单个</w:t>
      </w:r>
      <w:r>
        <w:rPr>
          <w:rFonts w:cs="Times New Roman" w:hint="eastAsia"/>
          <w:bCs/>
          <w:strike w:val="0"/>
          <w:dstrike w:val="0"/>
          <w:color w:val="9D91E9"/>
          <w:highlight w:val="none"/>
          <w:u w:val="none"/>
          <w:shd w:val="clear" w:color="auto" w:fill="auto"/>
        </w:rPr>
        <w:t>Token</w:t>
      </w:r>
      <w:r>
        <w:rPr>
          <w:rFonts w:cs="Times New Roman" w:hint="eastAsia"/>
          <w:bCs/>
          <w:strike w:val="0"/>
          <w:dstrike w:val="0"/>
          <w:color w:val="9D91E9"/>
          <w:highlight w:val="none"/>
          <w:u w:val="none"/>
          <w:shd w:val="clear" w:color="auto" w:fill="auto"/>
        </w:rPr>
        <w:t>的平均能耗。</w:t>
      </w:r>
      <w:r>
        <w:rPr>
          <w:rFonts w:cs="Times New Roman" w:hint="eastAsia"/>
          <w:bCs/>
          <w:strike w:val="0"/>
          <w:dstrike w:val="0"/>
          <w:color w:val="9D91E9"/>
          <w:highlight w:val="none"/>
          <w:u w:val="none"/>
          <w:shd w:val="clear" w:color="auto" w:fill="auto"/>
        </w:rPr>
        <w:t>通过</w:t>
      </w:r>
      <w:r>
        <w:rPr>
          <w:rFonts w:cs="Times New Roman" w:hint="eastAsia"/>
          <w:bCs/>
          <w:strike w:val="0"/>
          <w:dstrike w:val="0"/>
          <w:color w:val="9D91E9"/>
          <w:highlight w:val="none"/>
          <w:u w:val="none"/>
          <w:shd w:val="clear" w:color="auto" w:fill="auto"/>
        </w:rPr>
        <w:t>对</w:t>
      </w:r>
      <w:r>
        <w:rPr>
          <w:rFonts w:cs="Times New Roman" w:hint="eastAsia"/>
          <w:bCs/>
          <w:strike w:val="0"/>
          <w:dstrike w:val="0"/>
          <w:color w:val="9D91E9"/>
          <w:highlight w:val="none"/>
          <w:u w:val="none"/>
          <w:shd w:val="clear" w:color="auto" w:fill="auto"/>
        </w:rPr>
        <w:t>推理中</w:t>
      </w:r>
      <w:r>
        <w:rPr>
          <w:rFonts w:cs="Times New Roman" w:hint="eastAsia"/>
          <w:bCs/>
          <w:strike w:val="0"/>
          <w:dstrike w:val="0"/>
          <w:color w:val="9D91E9"/>
          <w:highlight w:val="none"/>
          <w:u w:val="none"/>
          <w:shd w:val="clear" w:color="auto" w:fill="auto"/>
        </w:rPr>
        <w:t>GPU</w:t>
      </w:r>
      <w:r>
        <w:rPr>
          <w:rFonts w:cs="Times New Roman" w:hint="eastAsia"/>
          <w:bCs/>
          <w:strike w:val="0"/>
          <w:dstrike w:val="0"/>
          <w:color w:val="9D91E9"/>
          <w:highlight w:val="none"/>
          <w:u w:val="none"/>
          <w:shd w:val="clear" w:color="auto" w:fill="auto"/>
        </w:rPr>
        <w:t>的瞬时功率曲线</w:t>
      </w:r>
      <w:r>
        <w:rPr>
          <w:rFonts w:cs="Times New Roman" w:hint="eastAsia"/>
          <w:bCs/>
          <w:strike w:val="0"/>
          <w:dstrike w:val="0"/>
          <w:color w:val="9D91E9"/>
          <w:highlight w:val="none"/>
          <w:u w:val="none"/>
          <w:shd w:val="clear" w:color="auto" w:fill="auto"/>
        </w:rPr>
        <w:t xml:space="preserve"> </w:t>
      </w:r>
      <m:oMath>
        <m:r>
          <w:rPr>
            <w:rFonts w:cs="Times New Roman" w:hint="eastAsia"/>
            <w:strike w:val="0"/>
            <w:dstrike w:val="0"/>
            <w:color w:val="000000"/>
            <w:highlight w:val="none"/>
            <w:u w:val="none"/>
          </w:rPr>
          <m:t>P</m:t>
        </m:r>
        <m:r>
          <m:rPr>
            <m:sty m:val="p"/>
          </m:rPr>
          <w:rPr>
            <w:rFonts w:cs="Times New Roman" w:hint="eastAsia"/>
            <w:strike w:val="0"/>
            <w:dstrike w:val="0"/>
            <w:color w:val="000000"/>
            <w:highlight w:val="none"/>
            <w:u w:val="none"/>
          </w:rPr>
          <m:t>(</m:t>
        </m:r>
        <m:r>
          <w:rPr>
            <w:rFonts w:cs="Times New Roman" w:hint="eastAsia"/>
            <w:strike w:val="0"/>
            <w:dstrike w:val="0"/>
            <w:color w:val="000000"/>
            <w:highlight w:val="none"/>
            <w:u w:val="none"/>
          </w:rPr>
          <m:t>t</m:t>
        </m:r>
        <m:r>
          <m:rPr>
            <m:sty m:val="p"/>
          </m:rPr>
          <w:rPr>
            <w:rFonts w:cs="Times New Roman" w:hint="eastAsia"/>
            <w:strike w:val="0"/>
            <w:dstrike w:val="0"/>
            <w:color w:val="000000"/>
            <w:highlight w:val="none"/>
            <w:u w:val="none"/>
          </w:rPr>
          <m:t>)</m:t>
        </m:r>
      </m:oMath>
      <w:r>
        <w:rPr>
          <w:rFonts w:cs="Times New Roman" w:hint="eastAsia"/>
          <w:bCs/>
          <w:strike w:val="0"/>
          <w:dstrike w:val="0"/>
          <w:color w:val="9D91E9"/>
          <w:highlight w:val="none"/>
          <w:u w:val="none"/>
          <w:shd w:val="clear" w:color="auto" w:fill="auto"/>
        </w:rPr>
        <w:t xml:space="preserve"> </w:t>
      </w:r>
      <w:r>
        <w:rPr>
          <w:rFonts w:cs="Times New Roman" w:hint="eastAsia"/>
          <w:bCs/>
          <w:strike w:val="0"/>
          <w:dstrike w:val="0"/>
          <w:color w:val="9D91E9"/>
          <w:highlight w:val="none"/>
          <w:u w:val="none"/>
          <w:shd w:val="clear" w:color="auto" w:fill="auto"/>
        </w:rPr>
        <w:t>进行时间积分，得总能耗</w:t>
      </w:r>
      <w:r>
        <w:rPr>
          <w:rFonts w:cs="Times New Roman" w:hint="eastAsia"/>
          <w:bCs/>
          <w:strike w:val="0"/>
          <w:dstrike w:val="0"/>
          <w:color w:val="9D91E9"/>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E</m:t>
            </m:r>
          </m:e>
          <m:sub>
            <m:r>
              <w:rPr>
                <w:rFonts w:cs="Times New Roman" w:hint="eastAsia"/>
                <w:strike w:val="0"/>
                <w:dstrike w:val="0"/>
                <w:color w:val="000000"/>
                <w:highlight w:val="none"/>
                <w:u w:val="none"/>
              </w:rPr>
              <m:t>total</m:t>
            </m:r>
          </m:sub>
        </m:sSub>
        <m:r>
          <m:rPr>
            <m:sty m:val="p"/>
          </m:rPr>
          <w:rPr>
            <w:rFonts w:cs="Times New Roman" w:hint="eastAsia"/>
            <w:strike w:val="0"/>
            <w:dstrike w:val="0"/>
            <w:color w:val="000000"/>
            <w:highlight w:val="none"/>
            <w:u w:val="none"/>
          </w:rPr>
          <m:t>=</m:t>
        </m:r>
        <m:nary>
          <m:naryPr>
            <m:grow/>
            <m:limLoc m:val="subSup"/>
            <m:ctrlPr>
              <w:rPr>
                <w:rFonts w:ascii="Cambria Math" w:hAnsi="Cambria Math" w:cs="Times New Roman" w:hint="eastAsia"/>
                <w:bCs/>
              </w:rPr>
            </m:ctrlPr>
          </m:naryPr>
          <m:sub>
            <m:sSub>
              <m:sSubPr>
                <m:ctrlPr>
                  <w:rPr>
                    <w:rFonts w:ascii="Cambria Math" w:hAnsi="Cambria Math" w:cs="Times New Roman" w:hint="eastAsia"/>
                    <w:bCs/>
                  </w:rPr>
                </m:ctrlPr>
              </m:sSubPr>
              <m:e>
                <m:r>
                  <w:rPr>
                    <w:rFonts w:cs="Times New Roman" w:hint="eastAsia"/>
                    <w:strike w:val="0"/>
                    <w:dstrike w:val="0"/>
                    <w:color w:val="000000"/>
                    <w:highlight w:val="none"/>
                    <w:u w:val="none"/>
                  </w:rPr>
                  <m:t>t</m:t>
                </m:r>
              </m:e>
              <m:sub>
                <m:r>
                  <w:rPr>
                    <w:rFonts w:cs="Times New Roman" w:hint="eastAsia"/>
                    <w:strike w:val="0"/>
                    <w:dstrike w:val="0"/>
                    <w:color w:val="000000"/>
                    <w:highlight w:val="none"/>
                    <w:u w:val="none"/>
                  </w:rPr>
                  <m:t>start</m:t>
                </m:r>
              </m:sub>
            </m:sSub>
          </m:sub>
          <m:sup>
            <m:sSub>
              <m:sSubPr>
                <m:ctrlPr>
                  <w:rPr>
                    <w:rFonts w:ascii="Cambria Math" w:hAnsi="Cambria Math" w:cs="Times New Roman" w:hint="eastAsia"/>
                    <w:bCs/>
                  </w:rPr>
                </m:ctrlPr>
              </m:sSubPr>
              <m:e>
                <m:r>
                  <w:rPr>
                    <w:rFonts w:cs="Times New Roman" w:hint="eastAsia"/>
                    <w:strike w:val="0"/>
                    <w:dstrike w:val="0"/>
                    <w:color w:val="000000"/>
                    <w:highlight w:val="none"/>
                    <w:u w:val="none"/>
                  </w:rPr>
                  <m:t>t</m:t>
                </m:r>
              </m:e>
              <m:sub>
                <m:r>
                  <w:rPr>
                    <w:rFonts w:cs="Times New Roman" w:hint="eastAsia"/>
                    <w:strike w:val="0"/>
                    <w:dstrike w:val="0"/>
                    <w:color w:val="000000"/>
                    <w:highlight w:val="none"/>
                    <w:u w:val="none"/>
                  </w:rPr>
                  <m:t>end</m:t>
                </m:r>
              </m:sub>
            </m:sSub>
          </m:sup>
          <m:e>
            <m:r>
              <m:rPr>
                <m:sty m:val="p"/>
              </m:rPr>
              <w:rPr>
                <w:rFonts w:cs="Times New Roman" w:hint="eastAsia"/>
                <w:strike w:val="0"/>
                <w:dstrike w:val="0"/>
                <w:color w:val="000000"/>
                <w:highlight w:val="none"/>
                <w:u w:val="none"/>
              </w:rPr>
              <m:t> </m:t>
            </m:r>
          </m:e>
        </m:nary>
        <m:r>
          <w:rPr>
            <w:rFonts w:cs="Times New Roman" w:hint="eastAsia"/>
            <w:strike w:val="0"/>
            <w:dstrike w:val="0"/>
            <w:color w:val="000000"/>
            <w:highlight w:val="none"/>
            <w:u w:val="none"/>
          </w:rPr>
          <m:t>P</m:t>
        </m:r>
        <m:r>
          <m:rPr>
            <m:sty m:val="p"/>
          </m:rPr>
          <w:rPr>
            <w:rFonts w:cs="Times New Roman" w:hint="eastAsia"/>
            <w:strike w:val="0"/>
            <w:dstrike w:val="0"/>
            <w:color w:val="000000"/>
            <w:highlight w:val="none"/>
            <w:u w:val="none"/>
          </w:rPr>
          <m:t>(</m:t>
        </m:r>
        <m:r>
          <w:rPr>
            <w:rFonts w:cs="Times New Roman" w:hint="eastAsia"/>
            <w:strike w:val="0"/>
            <w:dstrike w:val="0"/>
            <w:color w:val="000000"/>
            <w:highlight w:val="none"/>
            <w:u w:val="none"/>
          </w:rPr>
          <m:t>t</m:t>
        </m:r>
        <m:r>
          <m:rPr>
            <m:sty m:val="p"/>
          </m:rPr>
          <w:rPr>
            <w:rFonts w:cs="Times New Roman" w:hint="eastAsia"/>
            <w:strike w:val="0"/>
            <w:dstrike w:val="0"/>
            <w:color w:val="000000"/>
            <w:highlight w:val="none"/>
            <w:u w:val="none"/>
          </w:rPr>
          <m:t>)</m:t>
        </m:r>
        <m:r>
          <w:rPr>
            <w:rFonts w:cs="Times New Roman" w:hint="eastAsia"/>
            <w:strike w:val="0"/>
            <w:dstrike w:val="0"/>
            <w:color w:val="000000"/>
            <w:highlight w:val="none"/>
            <w:u w:val="none"/>
          </w:rPr>
          <m:t>dt</m:t>
        </m:r>
      </m:oMath>
      <w:r>
        <w:rPr>
          <w:rFonts w:cs="Times New Roman" w:hint="eastAsia"/>
          <w:bCs/>
          <w:strike w:val="0"/>
          <w:dstrike w:val="0"/>
          <w:color w:val="9D91E9"/>
          <w:highlight w:val="none"/>
          <w:u w:val="none"/>
          <w:shd w:val="clear" w:color="auto" w:fill="auto"/>
        </w:rPr>
        <w:t>。</w:t>
      </w:r>
      <w:r>
        <w:rPr>
          <w:rFonts w:cs="Times New Roman" w:hint="eastAsia"/>
          <w:bCs/>
          <w:strike w:val="0"/>
          <w:dstrike w:val="0"/>
          <w:color w:val="9D91E9"/>
          <w:highlight w:val="none"/>
          <w:u w:val="none"/>
          <w:shd w:val="clear" w:color="auto" w:fill="auto"/>
        </w:rPr>
        <w:t>再将总能耗除以总</w:t>
      </w:r>
      <w:r>
        <w:rPr>
          <w:rFonts w:cs="Times New Roman" w:hint="eastAsia"/>
          <w:bCs/>
          <w:strike w:val="0"/>
          <w:dstrike w:val="0"/>
          <w:color w:val="9D91E9"/>
          <w:highlight w:val="none"/>
          <w:u w:val="none"/>
          <w:shd w:val="clear" w:color="auto" w:fill="auto"/>
        </w:rPr>
        <w:t>Token</w:t>
      </w:r>
      <w:r>
        <w:rPr>
          <w:rFonts w:cs="Times New Roman" w:hint="eastAsia"/>
          <w:bCs/>
          <w:strike w:val="0"/>
          <w:dstrike w:val="0"/>
          <w:color w:val="9D91E9"/>
          <w:highlight w:val="none"/>
          <w:u w:val="none"/>
          <w:shd w:val="clear" w:color="auto" w:fill="auto"/>
        </w:rPr>
        <w:t>数</w:t>
      </w:r>
      <w:r>
        <w:rPr>
          <w:rFonts w:cs="Times New Roman" w:hint="eastAsia"/>
          <w:bCs/>
          <w:strike w:val="0"/>
          <w:dstrike w:val="0"/>
          <w:color w:val="9D91E9"/>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N</m:t>
            </m:r>
          </m:e>
          <m:sub>
            <m:r>
              <w:rPr>
                <w:rFonts w:cs="Times New Roman" w:hint="eastAsia"/>
                <w:strike w:val="0"/>
                <w:dstrike w:val="0"/>
                <w:color w:val="000000"/>
                <w:highlight w:val="none"/>
                <w:u w:val="none"/>
              </w:rPr>
              <m:t>tokens</m:t>
            </m:r>
          </m:sub>
        </m:sSub>
      </m:oMath>
      <w:r>
        <w:rPr>
          <w:rFonts w:cs="Times New Roman" w:hint="eastAsia"/>
          <w:bCs/>
          <w:strike w:val="0"/>
          <w:dstrike w:val="0"/>
          <w:color w:val="9D91E9"/>
          <w:highlight w:val="none"/>
          <w:u w:val="none"/>
          <w:shd w:val="clear" w:color="auto" w:fill="auto"/>
        </w:rPr>
        <w:t>，得到</w:t>
      </w:r>
      <w:r>
        <w:rPr>
          <w:rFonts w:cs="Times New Roman" w:hint="eastAsia"/>
          <w:bCs/>
          <w:strike w:val="0"/>
          <w:dstrike w:val="0"/>
          <w:color w:val="9D91E9"/>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e</m:t>
            </m:r>
          </m:e>
          <m:sub>
            <m: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m:t>
        </m:r>
        <m:sSub>
          <m:sSubPr>
            <m:ctrlPr>
              <w:rPr>
                <w:rFonts w:ascii="Cambria Math" w:hAnsi="Cambria Math" w:cs="Times New Roman" w:hint="eastAsia"/>
                <w:bCs/>
              </w:rPr>
            </m:ctrlPr>
          </m:sSubPr>
          <m:e>
            <m:r>
              <w:rPr>
                <w:rFonts w:cs="Times New Roman" w:hint="eastAsia"/>
                <w:strike w:val="0"/>
                <w:dstrike w:val="0"/>
                <w:color w:val="000000"/>
                <w:highlight w:val="none"/>
                <w:u w:val="none"/>
              </w:rPr>
              <m:t>E</m:t>
            </m:r>
          </m:e>
          <m:sub>
            <m:r>
              <w:rPr>
                <w:rFonts w:cs="Times New Roman" w:hint="eastAsia"/>
                <w:strike w:val="0"/>
                <w:dstrike w:val="0"/>
                <w:color w:val="000000"/>
                <w:highlight w:val="none"/>
                <w:u w:val="none"/>
              </w:rPr>
              <m:t>total</m:t>
            </m:r>
          </m:sub>
        </m:sSub>
        <m:r>
          <m:rPr>
            <m:sty m:val="p"/>
          </m:rPr>
          <w:rPr>
            <w:rFonts w:cs="Times New Roman" w:hint="eastAsia"/>
            <w:strike w:val="0"/>
            <w:dstrike w:val="0"/>
            <w:color w:val="000000"/>
            <w:highlight w:val="none"/>
            <w:u w:val="none"/>
          </w:rPr>
          <m:t>/</m:t>
        </m:r>
        <m:sSub>
          <m:sSubPr>
            <m:ctrlPr>
              <w:rPr>
                <w:rFonts w:ascii="Cambria Math" w:hAnsi="Cambria Math" w:cs="Times New Roman" w:hint="eastAsia"/>
                <w:bCs/>
              </w:rPr>
            </m:ctrlPr>
          </m:sSubPr>
          <m:e>
            <m:r>
              <w:rPr>
                <w:rFonts w:cs="Times New Roman" w:hint="eastAsia"/>
                <w:strike w:val="0"/>
                <w:dstrike w:val="0"/>
                <w:color w:val="000000"/>
                <w:highlight w:val="none"/>
                <w:u w:val="none"/>
              </w:rPr>
              <m:t>N</m:t>
            </m:r>
          </m:e>
          <m:sub>
            <m:r>
              <w:rPr>
                <w:rFonts w:cs="Times New Roman" w:hint="eastAsia"/>
                <w:strike w:val="0"/>
                <w:dstrike w:val="0"/>
                <w:color w:val="000000"/>
                <w:highlight w:val="none"/>
                <w:u w:val="none"/>
              </w:rPr>
              <m:t>tokens</m:t>
            </m:r>
          </m:sub>
        </m:sSub>
      </m:oMath>
      <w:r>
        <w:rPr>
          <w:rFonts w:cs="Times New Roman" w:hint="eastAsia"/>
          <w:bCs/>
          <w:strike w:val="0"/>
          <w:dstrike w:val="0"/>
          <w:color w:val="9D91E9"/>
          <w:highlight w:val="none"/>
          <w:u w:val="none"/>
          <w:shd w:val="clear" w:color="auto" w:fill="auto"/>
        </w:rPr>
        <w:t>。</w:t>
      </w:r>
    </w:p>
    <w:p w:rsidR="00EF6063">
      <w:pPr>
        <w:numPr>
          <w:ilvl w:val="0"/>
          <w:numId w:val="1"/>
        </w:numPr>
        <w:rPr>
          <w:rFonts w:cs="Times New Roman"/>
          <w:bCs/>
          <w:highlight w:val="none"/>
        </w:rPr>
      </w:pPr>
      <w:r>
        <w:rPr>
          <w:rFonts w:cs="Times New Roman" w:hint="eastAsia"/>
          <w:bCs/>
          <w:strike w:val="0"/>
          <w:dstrike w:val="0"/>
          <w:color w:val="9D91E9"/>
          <w:highlight w:val="none"/>
          <w:u w:val="none"/>
          <w:shd w:val="clear" w:color="auto" w:fill="auto"/>
        </w:rPr>
        <w:t>速度</w:t>
      </w:r>
      <w:r>
        <w:rPr>
          <w:rFonts w:cs="Times New Roman" w:hint="eastAsia"/>
          <w:bCs/>
          <w:strike w:val="0"/>
          <w:dstrike w:val="0"/>
          <w:color w:val="9D91E9"/>
          <w:highlight w:val="none"/>
          <w:u w:val="none"/>
          <w:shd w:val="clear" w:color="auto" w:fill="auto"/>
        </w:rPr>
        <w:t xml:space="preserve"> (Speed)</w:t>
      </w:r>
      <w:r>
        <w:rPr>
          <w:rFonts w:cs="Times New Roman" w:hint="eastAsia"/>
          <w:bCs/>
          <w:strike w:val="0"/>
          <w:dstrike w:val="0"/>
          <w:color w:val="9D91E9"/>
          <w:highlight w:val="none"/>
          <w:u w:val="none"/>
          <w:shd w:val="clear" w:color="auto" w:fill="auto"/>
        </w:rPr>
        <w:t>：</w:t>
      </w:r>
      <w:r>
        <w:rPr>
          <w:rFonts w:cs="Times New Roman" w:hint="eastAsia"/>
          <w:bCs/>
          <w:strike w:val="0"/>
          <w:dstrike w:val="0"/>
          <w:color w:val="9D91E9"/>
          <w:highlight w:val="none"/>
          <w:u w:val="none"/>
          <w:shd w:val="clear" w:color="auto" w:fill="auto"/>
        </w:rPr>
        <w:t>定义为模型推理吞吐量。</w:t>
      </w:r>
      <w:r>
        <w:rPr>
          <w:rFonts w:cs="Times New Roman" w:hint="eastAsia"/>
          <w:bCs/>
          <w:strike w:val="0"/>
          <w:dstrike w:val="0"/>
          <w:color w:val="9D91E9"/>
          <w:highlight w:val="none"/>
          <w:u w:val="none"/>
          <w:shd w:val="clear" w:color="auto" w:fill="auto"/>
        </w:rPr>
        <w:t>我们首先计算生成</w:t>
      </w:r>
      <w:r>
        <w:rPr>
          <w:rFonts w:cs="Times New Roman" w:hint="eastAsia"/>
          <w:bCs/>
          <w:strike w:val="0"/>
          <w:dstrike w:val="0"/>
          <w:color w:val="9D91E9"/>
          <w:highlight w:val="none"/>
          <w:u w:val="none"/>
          <w:shd w:val="clear" w:color="auto" w:fill="auto"/>
        </w:rPr>
        <w:t>阶段总耗时</w:t>
      </w:r>
      <w:r>
        <w:rPr>
          <w:rFonts w:cs="Times New Roman" w:hint="eastAsia"/>
          <w:bCs/>
          <w:strike w:val="0"/>
          <w:dstrike w:val="0"/>
          <w:color w:val="9D91E9"/>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T</m:t>
            </m:r>
          </m:e>
          <m:sub>
            <m:r>
              <w:rPr>
                <w:rFonts w:cs="Times New Roman" w:hint="eastAsia"/>
                <w:strike w:val="0"/>
                <w:dstrike w:val="0"/>
                <w:color w:val="000000"/>
                <w:highlight w:val="none"/>
                <w:u w:val="none"/>
              </w:rPr>
              <m:t>generation</m:t>
            </m:r>
          </m:sub>
        </m:sSub>
      </m:oMath>
      <w:r>
        <w:rPr>
          <w:rFonts w:cs="Times New Roman" w:hint="eastAsia"/>
          <w:bCs/>
          <w:strike w:val="0"/>
          <w:dstrike w:val="0"/>
          <w:color w:val="9D91E9"/>
          <w:highlight w:val="none"/>
          <w:u w:val="none"/>
          <w:shd w:val="clear" w:color="auto" w:fill="auto"/>
        </w:rPr>
        <w:t xml:space="preserve"> </w:t>
      </w:r>
      <w:r>
        <w:rPr>
          <w:rFonts w:cs="Times New Roman" w:hint="eastAsia"/>
          <w:bCs/>
          <w:strike w:val="0"/>
          <w:dstrike w:val="0"/>
          <w:color w:val="9D91E9"/>
          <w:highlight w:val="none"/>
          <w:u w:val="none"/>
          <w:shd w:val="clear" w:color="auto" w:fill="auto"/>
        </w:rPr>
        <w:t>与生成</w:t>
      </w:r>
      <w:r>
        <w:rPr>
          <w:rFonts w:cs="Times New Roman" w:hint="eastAsia"/>
          <w:bCs/>
          <w:strike w:val="0"/>
          <w:dstrike w:val="0"/>
          <w:color w:val="9D91E9"/>
          <w:highlight w:val="none"/>
          <w:u w:val="none"/>
          <w:shd w:val="clear" w:color="auto" w:fill="auto"/>
        </w:rPr>
        <w:t>Token</w:t>
      </w:r>
      <w:r>
        <w:rPr>
          <w:rFonts w:cs="Times New Roman" w:hint="eastAsia"/>
          <w:bCs/>
          <w:strike w:val="0"/>
          <w:dstrike w:val="0"/>
          <w:color w:val="9D91E9"/>
          <w:highlight w:val="none"/>
          <w:u w:val="none"/>
          <w:shd w:val="clear" w:color="auto" w:fill="auto"/>
        </w:rPr>
        <w:t>数</w:t>
      </w:r>
      <w:r>
        <w:rPr>
          <w:rFonts w:cs="Times New Roman" w:hint="eastAsia"/>
          <w:bCs/>
          <w:strike w:val="0"/>
          <w:dstrike w:val="0"/>
          <w:color w:val="9D91E9"/>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N</m:t>
            </m:r>
          </m:e>
          <m:sub>
            <m:r>
              <w:rPr>
                <w:rFonts w:cs="Times New Roman" w:hint="eastAsia"/>
                <w:strike w:val="0"/>
                <w:dstrike w:val="0"/>
                <w:color w:val="000000"/>
                <w:highlight w:val="none"/>
                <w:u w:val="none"/>
              </w:rPr>
              <m:t>tokens</m:t>
            </m:r>
          </m:sub>
        </m:sSub>
      </m:oMath>
      <w:r>
        <w:rPr>
          <w:rFonts w:cs="Times New Roman" w:hint="eastAsia"/>
          <w:bCs/>
          <w:strike w:val="0"/>
          <w:dstrike w:val="0"/>
          <w:color w:val="9D91E9"/>
          <w:highlight w:val="none"/>
          <w:u w:val="none"/>
          <w:shd w:val="clear" w:color="auto" w:fill="auto"/>
        </w:rPr>
        <w:t xml:space="preserve"> </w:t>
      </w:r>
      <w:r>
        <w:rPr>
          <w:rFonts w:cs="Times New Roman" w:hint="eastAsia"/>
          <w:bCs/>
          <w:strike w:val="0"/>
          <w:dstrike w:val="0"/>
          <w:color w:val="9D91E9"/>
          <w:highlight w:val="none"/>
          <w:u w:val="none"/>
          <w:shd w:val="clear" w:color="auto" w:fill="auto"/>
        </w:rPr>
        <w:t>的比值</w:t>
      </w:r>
      <w:r>
        <w:rPr>
          <w:rFonts w:cs="Times New Roman" w:hint="eastAsia"/>
          <w:bCs/>
          <w:strike w:val="0"/>
          <w:dstrike w:val="0"/>
          <w:color w:val="9D91E9"/>
          <w:highlight w:val="none"/>
          <w:u w:val="none"/>
          <w:shd w:val="clear" w:color="auto" w:fill="auto"/>
        </w:rPr>
        <w:t xml:space="preserve"> (</w:t>
      </w:r>
      <m:oMath>
        <m:r>
          <w:rPr>
            <w:rFonts w:cs="Times New Roman" w:hint="eastAsia"/>
            <w:strike w:val="0"/>
            <w:dstrike w:val="0"/>
            <w:color w:val="000000"/>
            <w:highlight w:val="none"/>
            <w:u w:val="none"/>
          </w:rPr>
          <m:t>TPOT</m:t>
        </m:r>
        <m:r>
          <m:rPr>
            <m:sty m:val="p"/>
          </m:rPr>
          <w:rPr>
            <w:rFonts w:cs="Times New Roman" w:hint="eastAsia"/>
            <w:strike w:val="0"/>
            <w:dstrike w:val="0"/>
            <w:color w:val="000000"/>
            <w:highlight w:val="none"/>
            <w:u w:val="none"/>
          </w:rPr>
          <m:t>=</m:t>
        </m:r>
        <m:sSub>
          <m:sSubPr>
            <m:ctrlPr>
              <w:rPr>
                <w:rFonts w:ascii="Cambria Math" w:hAnsi="Cambria Math" w:cs="Times New Roman" w:hint="eastAsia"/>
                <w:bCs/>
              </w:rPr>
            </m:ctrlPr>
          </m:sSubPr>
          <m:e>
            <m:r>
              <w:rPr>
                <w:rFonts w:cs="Times New Roman" w:hint="eastAsia"/>
                <w:strike w:val="0"/>
                <w:dstrike w:val="0"/>
                <w:color w:val="000000"/>
                <w:highlight w:val="none"/>
                <w:u w:val="none"/>
              </w:rPr>
              <m:t>T</m:t>
            </m:r>
          </m:e>
          <m:sub>
            <m:r>
              <w:rPr>
                <w:rFonts w:cs="Times New Roman" w:hint="eastAsia"/>
                <w:strike w:val="0"/>
                <w:dstrike w:val="0"/>
                <w:color w:val="000000"/>
                <w:highlight w:val="none"/>
                <w:u w:val="none"/>
              </w:rPr>
              <m:t>generation</m:t>
            </m:r>
          </m:sub>
        </m:sSub>
        <m:r>
          <m:rPr>
            <m:sty m:val="p"/>
          </m:rPr>
          <w:rPr>
            <w:rFonts w:cs="Times New Roman" w:hint="eastAsia"/>
            <w:strike w:val="0"/>
            <w:dstrike w:val="0"/>
            <w:color w:val="000000"/>
            <w:highlight w:val="none"/>
            <w:u w:val="none"/>
          </w:rPr>
          <m:t>/</m:t>
        </m:r>
        <m:sSub>
          <m:sSubPr>
            <m:ctrlPr>
              <w:rPr>
                <w:rFonts w:ascii="Cambria Math" w:hAnsi="Cambria Math" w:cs="Times New Roman" w:hint="eastAsia"/>
                <w:bCs/>
              </w:rPr>
            </m:ctrlPr>
          </m:sSubPr>
          <m:e>
            <m:r>
              <w:rPr>
                <w:rFonts w:cs="Times New Roman" w:hint="eastAsia"/>
                <w:strike w:val="0"/>
                <w:dstrike w:val="0"/>
                <w:color w:val="000000"/>
                <w:highlight w:val="none"/>
                <w:u w:val="none"/>
              </w:rPr>
              <m:t>N</m:t>
            </m:r>
          </m:e>
          <m:sub>
            <m:r>
              <w:rPr>
                <w:rFonts w:cs="Times New Roman" w:hint="eastAsia"/>
                <w:strike w:val="0"/>
                <w:dstrike w:val="0"/>
                <w:color w:val="000000"/>
                <w:highlight w:val="none"/>
                <w:u w:val="none"/>
              </w:rPr>
              <m:t>tokens</m:t>
            </m:r>
          </m:sub>
        </m:sSub>
      </m:oMath>
      <w:r>
        <w:rPr>
          <w:rFonts w:cs="Times New Roman" w:hint="eastAsia"/>
          <w:bCs/>
          <w:strike w:val="0"/>
          <w:dstrike w:val="0"/>
          <w:color w:val="9D91E9"/>
          <w:highlight w:val="none"/>
          <w:u w:val="none"/>
          <w:shd w:val="clear" w:color="auto" w:fill="auto"/>
        </w:rPr>
        <w:t>)</w:t>
      </w:r>
      <w:r>
        <w:rPr>
          <w:rFonts w:cs="Times New Roman" w:hint="eastAsia"/>
          <w:bCs/>
          <w:strike w:val="0"/>
          <w:dstrike w:val="0"/>
          <w:color w:val="9D91E9"/>
          <w:highlight w:val="none"/>
          <w:u w:val="none"/>
          <w:shd w:val="clear" w:color="auto" w:fill="auto"/>
        </w:rPr>
        <w:t>。</w:t>
      </w:r>
      <w:r>
        <w:rPr>
          <w:rFonts w:cs="Times New Roman" w:hint="eastAsia"/>
          <w:bCs/>
          <w:strike w:val="0"/>
          <w:dstrike w:val="0"/>
          <w:color w:val="9D91E9"/>
          <w:highlight w:val="none"/>
          <w:u w:val="none"/>
          <w:shd w:val="clear" w:color="auto" w:fill="auto"/>
        </w:rPr>
        <w:t>吞吐量</w:t>
      </w:r>
      <w:r>
        <w:rPr>
          <w:rFonts w:cs="Times New Roman" w:hint="eastAsia"/>
          <w:bCs/>
          <w:strike w:val="0"/>
          <w:dstrike w:val="0"/>
          <w:color w:val="9D91E9"/>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s</m:t>
            </m:r>
          </m:e>
          <m:sub>
            <m: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=1/</m:t>
        </m:r>
        <m:r>
          <w:rPr>
            <w:rFonts w:cs="Times New Roman" w:hint="eastAsia"/>
            <w:strike w:val="0"/>
            <w:dstrike w:val="0"/>
            <w:color w:val="000000"/>
            <w:highlight w:val="none"/>
            <w:u w:val="none"/>
          </w:rPr>
          <m:t>TPOT</m:t>
        </m:r>
      </m:oMath>
      <w:r>
        <w:rPr>
          <w:rFonts w:cs="Times New Roman" w:hint="eastAsia"/>
          <w:bCs/>
          <w:strike w:val="0"/>
          <w:dstrike w:val="0"/>
          <w:color w:val="9D91E9"/>
          <w:highlight w:val="none"/>
          <w:u w:val="none"/>
          <w:shd w:val="clear" w:color="auto" w:fill="auto"/>
        </w:rPr>
        <w:t>。</w:t>
      </w:r>
    </w:p>
    <w:p w:rsidR="00EF6063">
      <w:pPr>
        <w:pStyle w:val="Heading3"/>
        <w:spacing w:beforeAutospacing="0" w:afterAutospacing="0" w:line="400" w:lineRule="exact"/>
        <w:rPr>
          <w:highlight w:val="none"/>
        </w:rPr>
      </w:pPr>
      <w:bookmarkStart w:id="18" w:name="_Toc13188"/>
      <w:r>
        <w:rPr>
          <w:rFonts w:hint="eastAsia"/>
          <w:strike w:val="0"/>
          <w:dstrike w:val="0"/>
          <w:color w:val="000000"/>
          <w:highlight w:val="none"/>
          <w:u w:val="none"/>
          <w:shd w:val="clear" w:color="auto" w:fill="auto"/>
        </w:rPr>
        <w:t xml:space="preserve">2.3.4 </w:t>
      </w:r>
      <w:r>
        <w:rPr>
          <w:rFonts w:hint="eastAsia"/>
          <w:strike w:val="0"/>
          <w:dstrike w:val="0"/>
          <w:color w:val="000000"/>
          <w:highlight w:val="none"/>
          <w:u w:val="none"/>
          <w:shd w:val="clear" w:color="auto" w:fill="auto"/>
        </w:rPr>
        <w:t>多目标优化分析框架</w:t>
      </w:r>
      <w:bookmarkEnd w:id="18"/>
    </w:p>
    <w:p w:rsidR="00EF6063">
      <w:pPr>
        <w:ind w:firstLine="480" w:firstLineChars="200"/>
        <w:rPr>
          <w:rFonts w:cs="Times New Roman"/>
          <w:highlight w:val="none"/>
        </w:rPr>
      </w:pPr>
      <w:r>
        <w:rPr>
          <w:rFonts w:cs="Times New Roman" w:hint="eastAsia"/>
          <w:strike w:val="0"/>
          <w:dstrike w:val="0"/>
          <w:color w:val="F39800"/>
          <w:highlight w:val="none"/>
          <w:u w:val="none"/>
          <w:shd w:val="clear" w:color="auto" w:fill="auto"/>
        </w:rPr>
        <w:t>本研究</w:t>
      </w:r>
      <w:r>
        <w:rPr>
          <w:rFonts w:cs="Times New Roman" w:hint="eastAsia"/>
          <w:strike w:val="0"/>
          <w:dstrike w:val="0"/>
          <w:color w:val="F39800"/>
          <w:highlight w:val="none"/>
          <w:u w:val="none"/>
          <w:shd w:val="clear" w:color="auto" w:fill="auto"/>
        </w:rPr>
        <w:t>基于</w:t>
      </w:r>
      <w:r>
        <w:rPr>
          <w:rFonts w:cs="Times New Roman" w:hint="eastAsia"/>
          <w:strike w:val="0"/>
          <w:dstrike w:val="0"/>
          <w:color w:val="F39800"/>
          <w:highlight w:val="none"/>
          <w:u w:val="none"/>
          <w:shd w:val="clear" w:color="auto" w:fill="auto"/>
        </w:rPr>
        <w:t>多目标优化理论。</w:t>
      </w:r>
      <w:r>
        <w:rPr>
          <w:rFonts w:cs="Times New Roman" w:hint="eastAsia"/>
          <w:strike w:val="0"/>
          <w:dstrike w:val="0"/>
          <w:color w:val="F39800"/>
          <w:highlight w:val="none"/>
          <w:u w:val="none"/>
          <w:shd w:val="clear" w:color="auto" w:fill="auto"/>
        </w:rPr>
        <w:t>将模型表现定义为三元组目标向量</w:t>
      </w:r>
      <w:r>
        <w:rPr>
          <w:rFonts w:cs="Times New Roman" w:hint="eastAsia"/>
          <w:strike w:val="0"/>
          <w:dstrike w:val="0"/>
          <w:color w:val="F39800"/>
          <w:highlight w:val="none"/>
          <w:u w:val="none"/>
          <w:shd w:val="clear" w:color="auto" w:fill="auto"/>
        </w:rPr>
        <w:t xml:space="preserve"> </w:t>
      </w:r>
      <m:oMath>
        <m:sSub>
          <m:sSubPr>
            <m:ctrlPr>
              <w:rPr>
                <w:rFonts w:ascii="Cambria Math" w:hAnsi="Cambria Math" w:cs="Times New Roman" w:hint="eastAsia"/>
              </w:rPr>
            </m:ctrlPr>
          </m:sSubPr>
          <m:e>
            <m:r>
              <m:rPr>
                <m:sty m:val="p"/>
              </m:rPr>
              <w:rPr>
                <w:rFonts w:cs="Times New Roman" w:hint="eastAsia"/>
                <w:strike w:val="0"/>
                <w:dstrike w:val="0"/>
                <w:color w:val="000000"/>
                <w:highlight w:val="none"/>
                <w:u w:val="none"/>
              </w:rPr>
              <m:t>f</m:t>
            </m:r>
          </m:e>
          <m:sub>
            <m:r>
              <m:rPr>
                <m:sty m:val="p"/>
              </m:rP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=(1</m:t>
        </m:r>
        <m:r>
          <m:rPr>
            <m:sty m:val="p"/>
          </m:rPr>
          <w:rPr>
            <w:rFonts w:cs="Times New Roman" w:hint="eastAsia"/>
            <w:strike w:val="0"/>
            <w:dstrike w:val="0"/>
            <w:color w:val="000000"/>
            <w:highlight w:val="none"/>
            <w:u w:val="none"/>
          </w:rPr>
          <m:t>-</m:t>
        </m:r>
        <m:sSub>
          <m:sSubPr>
            <m:ctrlPr>
              <w:rPr>
                <w:rFonts w:ascii="Cambria Math" w:hAnsi="Cambria Math" w:cs="Times New Roman" w:hint="eastAsia"/>
              </w:rPr>
            </m:ctrlPr>
          </m:sSubPr>
          <m:e>
            <m:r>
              <m:rPr>
                <m:sty m:val="p"/>
              </m:rPr>
              <w:rPr>
                <w:rFonts w:cs="Times New Roman" w:hint="eastAsia"/>
                <w:strike w:val="0"/>
                <w:dstrike w:val="0"/>
                <w:color w:val="000000"/>
                <w:highlight w:val="none"/>
                <w:u w:val="none"/>
              </w:rPr>
              <m:t>q</m:t>
            </m:r>
          </m:e>
          <m:sub>
            <m:r>
              <m:rPr>
                <m:sty m:val="p"/>
              </m:rP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m:t>
        </m:r>
        <m:sSub>
          <m:sSubPr>
            <m:ctrlPr>
              <w:rPr>
                <w:rFonts w:ascii="Cambria Math" w:hAnsi="Cambria Math" w:cs="Times New Roman" w:hint="eastAsia"/>
              </w:rPr>
            </m:ctrlPr>
          </m:sSubPr>
          <m:e>
            <m:r>
              <m:rPr>
                <m:sty m:val="p"/>
              </m:rPr>
              <w:rPr>
                <w:rFonts w:cs="Times New Roman" w:hint="eastAsia"/>
                <w:strike w:val="0"/>
                <w:dstrike w:val="0"/>
                <w:color w:val="000000"/>
                <w:highlight w:val="none"/>
                <w:u w:val="none"/>
              </w:rPr>
              <m:t>e</m:t>
            </m:r>
          </m:e>
          <m:sub>
            <m:r>
              <m:rPr>
                <m:sty m:val="p"/>
              </m:rP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,1/</m:t>
        </m:r>
        <m:sSub>
          <m:sSubPr>
            <m:ctrlPr>
              <w:rPr>
                <w:rFonts w:ascii="Cambria Math" w:hAnsi="Cambria Math" w:cs="Times New Roman" w:hint="eastAsia"/>
              </w:rPr>
            </m:ctrlPr>
          </m:sSubPr>
          <m:e>
            <m:r>
              <m:rPr>
                <m:sty m:val="p"/>
              </m:rPr>
              <w:rPr>
                <w:rFonts w:cs="Times New Roman" w:hint="eastAsia"/>
                <w:strike w:val="0"/>
                <w:dstrike w:val="0"/>
                <w:color w:val="000000"/>
                <w:highlight w:val="none"/>
                <w:u w:val="none"/>
              </w:rPr>
              <m:t>s</m:t>
            </m:r>
          </m:e>
          <m:sub>
            <m:r>
              <m:rPr>
                <m:sty m:val="p"/>
              </m:rP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m:t>
        </m:r>
      </m:oMath>
      <w:r>
        <w:rPr>
          <w:rFonts w:cs="Times New Roman" w:hint="eastAsia"/>
          <w:strike w:val="0"/>
          <w:dstrike w:val="0"/>
          <w:color w:val="F39800"/>
          <w:highlight w:val="none"/>
          <w:u w:val="none"/>
          <w:shd w:val="clear" w:color="auto" w:fill="auto"/>
        </w:rPr>
        <w:t>，通过最小化目标来寻找最优权衡</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采用</w:t>
      </w:r>
      <w:r>
        <w:rPr>
          <w:rFonts w:cs="Times New Roman" w:hint="eastAsia"/>
          <w:strike w:val="0"/>
          <w:dstrike w:val="0"/>
          <w:color w:val="F39800"/>
          <w:highlight w:val="none"/>
          <w:u w:val="none"/>
          <w:shd w:val="clear" w:color="auto" w:fill="auto"/>
        </w:rPr>
        <w:t>三类</w:t>
      </w:r>
      <w:r>
        <w:rPr>
          <w:rFonts w:cs="Times New Roman" w:hint="eastAsia"/>
          <w:strike w:val="0"/>
          <w:dstrike w:val="0"/>
          <w:color w:val="F39800"/>
          <w:highlight w:val="none"/>
          <w:u w:val="none"/>
          <w:shd w:val="clear" w:color="auto" w:fill="auto"/>
        </w:rPr>
        <w:t>方法：</w:t>
      </w:r>
    </w:p>
    <w:p w:rsidR="00EF6063">
      <w:pPr>
        <w:numPr>
          <w:ilvl w:val="0"/>
          <w:numId w:val="1"/>
        </w:numPr>
        <w:rPr>
          <w:rFonts w:cs="Times New Roman"/>
          <w:bCs/>
          <w:highlight w:val="none"/>
        </w:rPr>
      </w:pPr>
      <w:r>
        <w:rPr>
          <w:rFonts w:cs="Times New Roman" w:hint="eastAsia"/>
          <w:bCs/>
          <w:strike w:val="0"/>
          <w:dstrike w:val="0"/>
          <w:color w:val="F39800"/>
          <w:highlight w:val="none"/>
          <w:u w:val="none"/>
          <w:shd w:val="clear" w:color="auto" w:fill="auto"/>
        </w:rPr>
        <w:t>帕累托前沿识别：</w:t>
      </w:r>
      <w:r>
        <w:rPr>
          <w:rFonts w:cs="Times New Roman" w:hint="eastAsia"/>
          <w:bCs/>
          <w:strike w:val="0"/>
          <w:dstrike w:val="0"/>
          <w:color w:val="F39800"/>
          <w:highlight w:val="none"/>
          <w:u w:val="none"/>
          <w:shd w:val="clear" w:color="auto" w:fill="auto"/>
        </w:rPr>
        <w:t>识别</w:t>
      </w:r>
      <w:r>
        <w:rPr>
          <w:rFonts w:cs="Times New Roman" w:hint="eastAsia"/>
          <w:bCs/>
          <w:strike w:val="0"/>
          <w:dstrike w:val="0"/>
          <w:color w:val="F39800"/>
          <w:highlight w:val="none"/>
          <w:u w:val="none"/>
          <w:shd w:val="clear" w:color="auto" w:fill="auto"/>
        </w:rPr>
        <w:t>各任务场景下的</w:t>
      </w:r>
      <w:r>
        <w:rPr>
          <w:rFonts w:cs="Times New Roman" w:hint="eastAsia"/>
          <w:bCs/>
          <w:strike w:val="0"/>
          <w:dstrike w:val="0"/>
          <w:color w:val="F39800"/>
          <w:highlight w:val="none"/>
          <w:u w:val="none"/>
          <w:shd w:val="clear" w:color="auto" w:fill="auto"/>
        </w:rPr>
        <w:t>非支配解，构成帕累托前沿。</w:t>
      </w:r>
    </w:p>
    <w:p w:rsidR="00EF6063">
      <w:pPr>
        <w:numPr>
          <w:ilvl w:val="0"/>
          <w:numId w:val="1"/>
        </w:numPr>
        <w:rPr>
          <w:rFonts w:cs="Times New Roman"/>
          <w:bCs/>
          <w:highlight w:val="none"/>
        </w:rPr>
      </w:pPr>
      <w:r>
        <w:rPr>
          <w:rFonts w:cs="Times New Roman" w:hint="eastAsia"/>
          <w:bCs/>
          <w:strike w:val="0"/>
          <w:dstrike w:val="0"/>
          <w:color w:val="F39800"/>
          <w:highlight w:val="none"/>
          <w:u w:val="none"/>
          <w:shd w:val="clear" w:color="auto" w:fill="auto"/>
        </w:rPr>
        <w:t>拐点分析：</w:t>
      </w:r>
      <w:r>
        <w:rPr>
          <w:rFonts w:cs="Times New Roman" w:hint="eastAsia"/>
          <w:bCs/>
          <w:strike w:val="0"/>
          <w:dstrike w:val="0"/>
          <w:color w:val="F39800"/>
          <w:highlight w:val="none"/>
          <w:u w:val="none"/>
          <w:shd w:val="clear" w:color="auto" w:fill="auto"/>
        </w:rPr>
        <w:t>在质量</w:t>
      </w:r>
      <w:r>
        <w:rPr>
          <w:rFonts w:cs="Times New Roman" w:hint="eastAsia"/>
          <w:bCs/>
          <w:strike w:val="0"/>
          <w:dstrike w:val="0"/>
          <w:color w:val="F39800"/>
          <w:highlight w:val="none"/>
          <w:u w:val="none"/>
          <w:shd w:val="clear" w:color="auto" w:fill="auto"/>
        </w:rPr>
        <w:t>-</w:t>
      </w:r>
      <w:r>
        <w:rPr>
          <w:rFonts w:cs="Times New Roman" w:hint="eastAsia"/>
          <w:bCs/>
          <w:strike w:val="0"/>
          <w:dstrike w:val="0"/>
          <w:color w:val="F39800"/>
          <w:highlight w:val="none"/>
          <w:u w:val="none"/>
          <w:shd w:val="clear" w:color="auto" w:fill="auto"/>
        </w:rPr>
        <w:t>能耗二维前沿上识别</w:t>
      </w:r>
      <w:r>
        <w:rPr>
          <w:rFonts w:cs="Times New Roman" w:hint="eastAsia"/>
          <w:bCs/>
          <w:strike w:val="0"/>
          <w:dstrike w:val="0"/>
          <w:color w:val="F39800"/>
          <w:highlight w:val="none"/>
          <w:u w:val="none"/>
          <w:shd w:val="clear" w:color="auto" w:fill="auto"/>
        </w:rPr>
        <w:t>距理想点最近的</w:t>
      </w:r>
      <w:r>
        <w:rPr>
          <w:rFonts w:cs="Times New Roman" w:hint="eastAsia"/>
          <w:bCs/>
          <w:strike w:val="0"/>
          <w:dstrike w:val="0"/>
          <w:color w:val="F39800"/>
          <w:highlight w:val="none"/>
          <w:u w:val="none"/>
          <w:shd w:val="clear" w:color="auto" w:fill="auto"/>
        </w:rPr>
        <w:t>“拐点模型”。</w:t>
      </w:r>
    </w:p>
    <w:p w:rsidR="00EF6063">
      <w:pPr>
        <w:numPr>
          <w:ilvl w:val="0"/>
          <w:numId w:val="1"/>
        </w:numPr>
        <w:rPr>
          <w:rFonts w:cs="Times New Roman"/>
          <w:bCs/>
          <w:highlight w:val="none"/>
        </w:rPr>
      </w:pPr>
      <w:r>
        <w:rPr>
          <w:rFonts w:cs="Times New Roman" w:hint="eastAsia"/>
          <w:bCs/>
          <w:strike w:val="0"/>
          <w:dstrike w:val="0"/>
          <w:color w:val="F39800"/>
          <w:highlight w:val="none"/>
          <w:u w:val="none"/>
          <w:shd w:val="clear" w:color="auto" w:fill="auto"/>
        </w:rPr>
        <w:t>稳健性检验：</w:t>
      </w:r>
      <w:r>
        <w:rPr>
          <w:rFonts w:cs="Times New Roman" w:hint="eastAsia"/>
          <w:bCs/>
          <w:strike w:val="0"/>
          <w:dstrike w:val="0"/>
          <w:color w:val="F39800"/>
          <w:highlight w:val="none"/>
          <w:u w:val="none"/>
          <w:shd w:val="clear" w:color="auto" w:fill="auto"/>
        </w:rPr>
        <w:t>通过扰动测试</w:t>
      </w:r>
      <w:r>
        <w:rPr>
          <w:rFonts w:cs="Times New Roman" w:hint="eastAsia"/>
          <w:bCs/>
          <w:strike w:val="0"/>
          <w:dstrike w:val="0"/>
          <w:color w:val="F39800"/>
          <w:highlight w:val="none"/>
          <w:u w:val="none"/>
          <w:shd w:val="clear" w:color="auto" w:fill="auto"/>
        </w:rPr>
        <w:t>与</w:t>
      </w:r>
      <w:r>
        <w:rPr>
          <w:rFonts w:cs="Times New Roman" w:hint="eastAsia"/>
          <w:bCs/>
          <w:strike w:val="0"/>
          <w:dstrike w:val="0"/>
          <w:color w:val="F39800"/>
          <w:highlight w:val="none"/>
          <w:u w:val="none"/>
          <w:shd w:val="clear" w:color="auto" w:fill="auto"/>
        </w:rPr>
        <w:t>交叉验证，确保结论的可靠性。</w:t>
      </w:r>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通过上述系统化的实验设计，本研究旨在将模型选型转化为可量化</w:t>
      </w:r>
      <w:r>
        <w:rPr>
          <w:rFonts w:cs="Times New Roman" w:hint="eastAsia"/>
          <w:strike w:val="0"/>
          <w:dstrike w:val="0"/>
          <w:color w:val="000000"/>
          <w:highlight w:val="none"/>
          <w:u w:val="none"/>
          <w:shd w:val="clear" w:color="auto" w:fill="auto"/>
        </w:rPr>
        <w:t>的多</w:t>
      </w:r>
      <w:r>
        <w:rPr>
          <w:rFonts w:cs="Times New Roman" w:hint="eastAsia"/>
          <w:strike w:val="0"/>
          <w:dstrike w:val="0"/>
          <w:color w:val="000000"/>
          <w:highlight w:val="none"/>
          <w:u w:val="none"/>
          <w:shd w:val="clear" w:color="auto" w:fill="auto"/>
        </w:rPr>
        <w:t>目标决策问题，</w:t>
      </w:r>
      <w:r>
        <w:rPr>
          <w:rFonts w:cs="Times New Roman" w:hint="eastAsia"/>
          <w:strike w:val="0"/>
          <w:dstrike w:val="0"/>
          <w:color w:val="000000"/>
          <w:highlight w:val="none"/>
          <w:u w:val="none"/>
          <w:shd w:val="clear" w:color="auto" w:fill="auto"/>
        </w:rPr>
        <w:t>为模型选择提供数据支持</w:t>
      </w:r>
    </w:p>
    <w:p w:rsidR="00EF6063">
      <w:pPr>
        <w:pStyle w:val="Heading1"/>
        <w:spacing w:line="400" w:lineRule="exact"/>
        <w:rPr>
          <w:highlight w:val="none"/>
        </w:rPr>
      </w:pPr>
      <w:bookmarkStart w:id="19" w:name="_Toc2368"/>
      <w:r>
        <w:rPr>
          <w:rFonts w:hint="eastAsia"/>
          <w:strike w:val="0"/>
          <w:dstrike w:val="0"/>
          <w:color w:val="000000"/>
          <w:highlight w:val="none"/>
          <w:u w:val="none"/>
          <w:shd w:val="clear" w:color="auto" w:fill="auto"/>
        </w:rPr>
        <w:t xml:space="preserve">3 </w:t>
      </w:r>
      <w:r>
        <w:rPr>
          <w:rFonts w:hint="eastAsia"/>
          <w:strike w:val="0"/>
          <w:dstrike w:val="0"/>
          <w:color w:val="000000"/>
          <w:highlight w:val="none"/>
          <w:u w:val="none"/>
          <w:shd w:val="clear" w:color="auto" w:fill="auto"/>
        </w:rPr>
        <w:t>数据基础与初步分析</w:t>
      </w:r>
      <w:bookmarkEnd w:id="19"/>
    </w:p>
    <w:p w:rsidR="00EF6063">
      <w:pPr>
        <w:pStyle w:val="Heading2"/>
        <w:rPr>
          <w:highlight w:val="none"/>
        </w:rPr>
      </w:pPr>
      <w:bookmarkStart w:id="20" w:name="_Toc6087"/>
      <w:r>
        <w:rPr>
          <w:rFonts w:hint="eastAsia"/>
          <w:strike w:val="0"/>
          <w:dstrike w:val="0"/>
          <w:color w:val="000000"/>
          <w:highlight w:val="none"/>
          <w:u w:val="none"/>
          <w:shd w:val="clear" w:color="auto" w:fill="auto"/>
        </w:rPr>
        <w:t>3.1</w:t>
      </w:r>
      <w:r>
        <w:rPr>
          <w:rFonts w:hint="eastAsia"/>
          <w:strike w:val="0"/>
          <w:dstrike w:val="0"/>
          <w:color w:val="000000"/>
          <w:highlight w:val="none"/>
          <w:u w:val="none"/>
          <w:shd w:val="clear" w:color="auto" w:fill="auto"/>
        </w:rPr>
        <w:t>数据预处理</w:t>
      </w:r>
      <w:bookmarkEnd w:id="20"/>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本研究的数据来源于对</w:t>
      </w:r>
      <w:r>
        <w:rPr>
          <w:rFonts w:cs="Times New Roman"/>
          <w:strike w:val="0"/>
          <w:dstrike w:val="0"/>
          <w:color w:val="F39800"/>
          <w:highlight w:val="none"/>
          <w:u w:val="none"/>
          <w:shd w:val="clear" w:color="auto" w:fill="auto"/>
        </w:rPr>
        <w:t xml:space="preserve"> 12 </w:t>
      </w:r>
      <w:r>
        <w:rPr>
          <w:rFonts w:cs="Times New Roman"/>
          <w:strike w:val="0"/>
          <w:dstrike w:val="0"/>
          <w:color w:val="F39800"/>
          <w:highlight w:val="none"/>
          <w:u w:val="none"/>
          <w:shd w:val="clear" w:color="auto" w:fill="auto"/>
        </w:rPr>
        <w:t>个不同规模和量化版本的大语言模型进行的系统实验，</w:t>
      </w:r>
      <w:r>
        <w:rPr>
          <w:rFonts w:cs="Times New Roman"/>
          <w:strike w:val="0"/>
          <w:dstrike w:val="0"/>
          <w:color w:val="F39800"/>
          <w:highlight w:val="none"/>
          <w:u w:val="none"/>
          <w:shd w:val="clear" w:color="auto" w:fill="auto"/>
        </w:rPr>
        <w:t>涵盖了代码生成、创意写作、数学推理、问答、逻辑推理、文本摘要、翻译及多轮对话共</w:t>
      </w:r>
      <w:r>
        <w:rPr>
          <w:rFonts w:cs="Times New Roman"/>
          <w:strike w:val="0"/>
          <w:dstrike w:val="0"/>
          <w:color w:val="F39800"/>
          <w:highlight w:val="none"/>
          <w:u w:val="none"/>
          <w:shd w:val="clear" w:color="auto" w:fill="auto"/>
        </w:rPr>
        <w:t xml:space="preserve"> 8 </w:t>
      </w:r>
      <w:r>
        <w:rPr>
          <w:rFonts w:cs="Times New Roman"/>
          <w:strike w:val="0"/>
          <w:dstrike w:val="0"/>
          <w:color w:val="F39800"/>
          <w:highlight w:val="none"/>
          <w:u w:val="none"/>
          <w:shd w:val="clear" w:color="auto" w:fill="auto"/>
        </w:rPr>
        <w:t>种任务类型，</w:t>
      </w:r>
      <w:r>
        <w:rPr>
          <w:rFonts w:cs="Times New Roman"/>
          <w:strike w:val="0"/>
          <w:dstrike w:val="0"/>
          <w:color w:val="F39800"/>
          <w:highlight w:val="none"/>
          <w:u w:val="none"/>
          <w:shd w:val="clear" w:color="auto" w:fill="auto"/>
        </w:rPr>
        <w:t>总计</w:t>
      </w:r>
      <w:r>
        <w:rPr>
          <w:rFonts w:cs="Times New Roman"/>
          <w:strike w:val="0"/>
          <w:dstrike w:val="0"/>
          <w:color w:val="F39800"/>
          <w:highlight w:val="none"/>
          <w:u w:val="none"/>
          <w:shd w:val="clear" w:color="auto" w:fill="auto"/>
        </w:rPr>
        <w:t xml:space="preserve"> 446 </w:t>
      </w:r>
      <w:r>
        <w:rPr>
          <w:rFonts w:cs="Times New Roman"/>
          <w:strike w:val="0"/>
          <w:dstrike w:val="0"/>
          <w:color w:val="F39800"/>
          <w:highlight w:val="none"/>
          <w:u w:val="none"/>
          <w:shd w:val="clear" w:color="auto" w:fill="auto"/>
        </w:rPr>
        <w:t>个有效样本。</w:t>
      </w:r>
    </w:p>
    <w:p w:rsidR="00EF6063">
      <w:pPr>
        <w:pStyle w:val="Heading3"/>
        <w:spacing w:beforeAutospacing="0" w:afterAutospacing="0" w:line="400" w:lineRule="exact"/>
        <w:rPr>
          <w:highlight w:val="none"/>
        </w:rPr>
      </w:pPr>
      <w:bookmarkStart w:id="21" w:name="bm_3_1_1_数据提取"/>
      <w:bookmarkStart w:id="22" w:name="_Toc10489"/>
      <w:r>
        <w:rPr>
          <w:strike w:val="0"/>
          <w:dstrike w:val="0"/>
          <w:color w:val="B0B0B0"/>
          <w:highlight w:val="none"/>
          <w:u w:val="none"/>
          <w:shd w:val="clear" w:color="auto" w:fill="auto"/>
        </w:rPr>
        <w:t xml:space="preserve">3.1.1 </w:t>
      </w:r>
      <w:r>
        <w:rPr>
          <w:strike w:val="0"/>
          <w:dstrike w:val="0"/>
          <w:color w:val="B0B0B0"/>
          <w:highlight w:val="none"/>
          <w:u w:val="none"/>
          <w:shd w:val="clear" w:color="auto" w:fill="auto"/>
        </w:rPr>
        <w:t>数据提取</w:t>
      </w:r>
      <w:bookmarkEnd w:id="21"/>
      <w:bookmarkEnd w:id="22"/>
    </w:p>
    <w:p w:rsidR="00EF6063">
      <w:pPr>
        <w:ind w:firstLine="480" w:firstLineChars="200"/>
        <w:rPr>
          <w:rFonts w:cs="Times New Roman"/>
          <w:highlight w:val="none"/>
        </w:rPr>
      </w:pPr>
      <w:r>
        <w:rPr>
          <w:rFonts w:cs="Times New Roman" w:hint="eastAsia"/>
          <w:strike w:val="0"/>
          <w:dstrike w:val="0"/>
          <w:color w:val="F39800"/>
          <w:highlight w:val="none"/>
          <w:u w:val="none"/>
          <w:shd w:val="clear" w:color="auto" w:fill="auto"/>
        </w:rPr>
        <w:t>遍历所有模型目录，从摘要</w:t>
      </w:r>
      <w:r>
        <w:rPr>
          <w:rFonts w:cs="Times New Roman" w:hint="eastAsia"/>
          <w:strike w:val="0"/>
          <w:dstrike w:val="0"/>
          <w:color w:val="F39800"/>
          <w:highlight w:val="none"/>
          <w:u w:val="none"/>
          <w:shd w:val="clear" w:color="auto" w:fill="auto"/>
        </w:rPr>
        <w:t xml:space="preserve"> JSON </w:t>
      </w:r>
      <w:r>
        <w:rPr>
          <w:rFonts w:cs="Times New Roman" w:hint="eastAsia"/>
          <w:strike w:val="0"/>
          <w:dstrike w:val="0"/>
          <w:color w:val="F39800"/>
          <w:highlight w:val="none"/>
          <w:u w:val="none"/>
          <w:shd w:val="clear" w:color="auto" w:fill="auto"/>
        </w:rPr>
        <w:t>中提取性能指标与资源消耗数据，从原始</w:t>
      </w:r>
      <w:r>
        <w:rPr>
          <w:rFonts w:cs="Times New Roman" w:hint="eastAsia"/>
          <w:strike w:val="0"/>
          <w:dstrike w:val="0"/>
          <w:color w:val="F39800"/>
          <w:highlight w:val="none"/>
          <w:u w:val="none"/>
          <w:shd w:val="clear" w:color="auto" w:fill="auto"/>
        </w:rPr>
        <w:t xml:space="preserve"> JSON </w:t>
      </w:r>
      <w:r>
        <w:rPr>
          <w:rFonts w:cs="Times New Roman" w:hint="eastAsia"/>
          <w:strike w:val="0"/>
          <w:dstrike w:val="0"/>
          <w:color w:val="F39800"/>
          <w:highlight w:val="none"/>
          <w:u w:val="none"/>
          <w:shd w:val="clear" w:color="auto" w:fill="auto"/>
        </w:rPr>
        <w:t>中提取问答文本，</w:t>
      </w:r>
      <w:r>
        <w:rPr>
          <w:rFonts w:cs="Times New Roman" w:hint="eastAsia"/>
          <w:strike w:val="0"/>
          <w:dstrike w:val="0"/>
          <w:color w:val="F39800"/>
          <w:highlight w:val="none"/>
          <w:u w:val="none"/>
          <w:shd w:val="clear" w:color="auto" w:fill="auto"/>
        </w:rPr>
        <w:t>并自动处理特殊字符（如换行符、引号）以保证</w:t>
      </w:r>
      <w:r>
        <w:rPr>
          <w:rFonts w:cs="Times New Roman" w:hint="eastAsia"/>
          <w:strike w:val="0"/>
          <w:dstrike w:val="0"/>
          <w:color w:val="F39800"/>
          <w:highlight w:val="none"/>
          <w:u w:val="none"/>
          <w:shd w:val="clear" w:color="auto" w:fill="auto"/>
        </w:rPr>
        <w:t xml:space="preserve"> CSV </w:t>
      </w:r>
      <w:r>
        <w:rPr>
          <w:rFonts w:cs="Times New Roman" w:hint="eastAsia"/>
          <w:strike w:val="0"/>
          <w:dstrike w:val="0"/>
          <w:color w:val="F39800"/>
          <w:highlight w:val="none"/>
          <w:u w:val="none"/>
          <w:shd w:val="clear" w:color="auto" w:fill="auto"/>
        </w:rPr>
        <w:t>格式正确。</w:t>
      </w:r>
      <w:r>
        <w:rPr>
          <w:rFonts w:cs="Times New Roman" w:hint="eastAsia"/>
          <w:strike w:val="0"/>
          <w:dstrike w:val="0"/>
          <w:color w:val="F39800"/>
          <w:highlight w:val="none"/>
          <w:u w:val="none"/>
          <w:shd w:val="clear" w:color="auto" w:fill="auto"/>
        </w:rPr>
        <w:t>为支持横向对比，为每个任务类型构建对比矩阵，以模型为行、问题编号为列，存储回答文本、吞吐量、延迟、能耗等指标</w:t>
      </w:r>
      <w:r>
        <w:rPr>
          <w:rFonts w:cs="Times New Roman"/>
          <w:strike w:val="0"/>
          <w:dstrike w:val="0"/>
          <w:color w:val="F39800"/>
          <w:highlight w:val="none"/>
          <w:u w:val="none"/>
          <w:shd w:val="clear" w:color="auto" w:fill="auto"/>
        </w:rPr>
        <w:t>。</w:t>
      </w:r>
    </w:p>
    <w:p w:rsidR="00EF6063">
      <w:pPr>
        <w:pStyle w:val="Heading3"/>
        <w:spacing w:beforeAutospacing="0" w:afterAutospacing="0" w:line="400" w:lineRule="exact"/>
        <w:rPr>
          <w:highlight w:val="none"/>
        </w:rPr>
      </w:pPr>
      <w:bookmarkStart w:id="23" w:name="_Toc3925"/>
      <w:bookmarkStart w:id="24" w:name="bm_3_1_2_质量评估"/>
      <w:r>
        <w:rPr>
          <w:strike w:val="0"/>
          <w:dstrike w:val="0"/>
          <w:color w:val="B0B0B0"/>
          <w:highlight w:val="none"/>
          <w:u w:val="none"/>
          <w:shd w:val="clear" w:color="auto" w:fill="auto"/>
        </w:rPr>
        <w:t xml:space="preserve">3.1.2 </w:t>
      </w:r>
      <w:r>
        <w:rPr>
          <w:strike w:val="0"/>
          <w:dstrike w:val="0"/>
          <w:color w:val="B0B0B0"/>
          <w:highlight w:val="none"/>
          <w:u w:val="none"/>
          <w:shd w:val="clear" w:color="auto" w:fill="auto"/>
        </w:rPr>
        <w:t>质量评估</w:t>
      </w:r>
      <w:bookmarkEnd w:id="23"/>
      <w:bookmarkEnd w:id="24"/>
    </w:p>
    <w:p w:rsidR="00EF6063">
      <w:pPr>
        <w:ind w:firstLine="480" w:firstLineChars="200"/>
        <w:jc w:val="left"/>
        <w:rPr>
          <w:rFonts w:cs="Times New Roman"/>
          <w:highlight w:val="none"/>
        </w:rPr>
      </w:pPr>
      <w:r>
        <w:rPr>
          <w:rFonts w:cs="Times New Roman" w:hint="eastAsia"/>
          <w:strike w:val="0"/>
          <w:dstrike w:val="0"/>
          <w:color w:val="B0B0B0"/>
          <w:highlight w:val="none"/>
          <w:u w:val="none"/>
          <w:shd w:val="clear" w:color="auto" w:fill="auto"/>
        </w:rPr>
        <w:t>针对各任务类型的特点，设计专用质量评估器，计算多维度质量指标，详见表</w:t>
      </w:r>
      <w:r>
        <w:rPr>
          <w:rFonts w:cs="Times New Roman" w:hint="eastAsia"/>
          <w:strike w:val="0"/>
          <w:dstrike w:val="0"/>
          <w:color w:val="B0B0B0"/>
          <w:highlight w:val="none"/>
          <w:u w:val="none"/>
          <w:shd w:val="clear" w:color="auto" w:fill="auto"/>
        </w:rPr>
        <w:t>3-1</w:t>
      </w:r>
      <w:r>
        <w:rPr>
          <w:rFonts w:cs="Times New Roman" w:hint="eastAsia"/>
          <w:strike w:val="0"/>
          <w:dstrike w:val="0"/>
          <w:color w:val="B0B0B0"/>
          <w:highlight w:val="none"/>
          <w:u w:val="none"/>
          <w:shd w:val="clear" w:color="auto" w:fill="auto"/>
        </w:rPr>
        <w:t>。</w:t>
      </w:r>
    </w:p>
    <w:p w:rsidR="00EF6063">
      <w:pPr>
        <w:jc w:val="center"/>
        <w:rPr>
          <w:rFonts w:cs="Times New Roman"/>
          <w:b/>
          <w:bCs/>
          <w:iCs/>
          <w:sz w:val="21"/>
          <w:szCs w:val="21"/>
          <w:highlight w:val="none"/>
        </w:rPr>
      </w:pPr>
      <w:r>
        <w:rPr>
          <w:rFonts w:cs="Times New Roman" w:hint="eastAsia"/>
          <w:b/>
          <w:bCs/>
          <w:iCs/>
          <w:strike w:val="0"/>
          <w:dstrike w:val="0"/>
          <w:color w:val="000000"/>
          <w:sz w:val="21"/>
          <w:szCs w:val="21"/>
          <w:highlight w:val="none"/>
          <w:u w:val="none"/>
          <w:shd w:val="clear" w:color="auto" w:fill="auto"/>
        </w:rPr>
        <w:t>表</w:t>
      </w:r>
      <w:r>
        <w:rPr>
          <w:rFonts w:cs="Times New Roman" w:hint="eastAsia"/>
          <w:b/>
          <w:bCs/>
          <w:iCs/>
          <w:strike w:val="0"/>
          <w:dstrike w:val="0"/>
          <w:color w:val="000000"/>
          <w:sz w:val="21"/>
          <w:szCs w:val="21"/>
          <w:highlight w:val="none"/>
          <w:u w:val="none"/>
          <w:shd w:val="clear" w:color="auto" w:fill="auto"/>
        </w:rPr>
        <w:t xml:space="preserve">3-1 </w:t>
      </w:r>
      <w:r>
        <w:rPr>
          <w:rFonts w:cs="Times New Roman"/>
          <w:b/>
          <w:bCs/>
          <w:iCs/>
          <w:strike w:val="0"/>
          <w:dstrike w:val="0"/>
          <w:color w:val="000000"/>
          <w:sz w:val="21"/>
          <w:szCs w:val="21"/>
          <w:highlight w:val="none"/>
          <w:u w:val="none"/>
          <w:shd w:val="clear" w:color="auto" w:fill="auto"/>
        </w:rPr>
        <w:t>各任务类型的主要评估指</w:t>
      </w:r>
    </w:p>
    <w:tbl>
      <w:tblPr>
        <w:tblW w:w="8100" w:type="dxa"/>
        <w:jc w:val="center"/>
        <w:tblLook w:val="04A0"/>
      </w:tblPr>
      <w:tblGrid>
        <w:gridCol w:w="1270"/>
        <w:gridCol w:w="6830"/>
      </w:tblGrid>
      <w:tr>
        <w:tblPrEx>
          <w:tblW w:w="8100" w:type="dxa"/>
          <w:jc w:val="center"/>
          <w:tblLook w:val="04A0"/>
        </w:tblPrEx>
        <w:trPr>
          <w:trHeight w:val="280"/>
          <w:jc w:val="center"/>
        </w:trPr>
        <w:tc>
          <w:tcPr>
            <w:tcW w:w="1270" w:type="dxa"/>
            <w:tcBorders>
              <w:top w:val="single" w:sz="12" w:space="0" w:color="000000"/>
              <w:left w:val="nil"/>
              <w:bottom w:val="single" w:sz="4" w:space="0" w:color="000000"/>
              <w:right w:val="nil"/>
              <w:tl2br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任务类型</w:t>
            </w:r>
          </w:p>
        </w:tc>
        <w:tc>
          <w:tcPr>
            <w:tcW w:w="6830" w:type="dxa"/>
            <w:tcBorders>
              <w:top w:val="single" w:sz="12" w:space="0" w:color="000000"/>
              <w:left w:val="nil"/>
              <w:bottom w:val="single" w:sz="4"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评估指标</w:t>
            </w:r>
          </w:p>
        </w:tc>
      </w:tr>
      <w:tr>
        <w:tblPrEx>
          <w:tblW w:w="8100" w:type="dxa"/>
          <w:jc w:val="center"/>
          <w:tblLook w:val="04A0"/>
        </w:tblPrEx>
        <w:trPr>
          <w:trHeight w:val="280"/>
          <w:jc w:val="center"/>
        </w:trPr>
        <w:tc>
          <w:tcPr>
            <w:tcW w:w="1270" w:type="dxa"/>
            <w:tcBorders>
              <w:top w:val="single" w:sz="4" w:space="0" w:color="000000"/>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代码生成</w:t>
            </w:r>
          </w:p>
        </w:tc>
        <w:tc>
          <w:tcPr>
            <w:tcW w:w="6830" w:type="dxa"/>
            <w:tcBorders>
              <w:top w:val="single" w:sz="4" w:space="0" w:color="000000"/>
              <w:left w:val="nil"/>
              <w:bottom w:val="nil"/>
              <w:right w:val="nil"/>
            </w:tcBorders>
            <w:shd w:val="clear" w:color="auto" w:fill="auto"/>
            <w:vAlign w:val="center"/>
          </w:tcPr>
          <w:p w:rsidR="00EF6063">
            <w:pPr>
              <w:widowControl/>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编译成功率、代码行数、圈复杂度、测试用例通过率等</w:t>
            </w:r>
          </w:p>
        </w:tc>
      </w:tr>
      <w:tr>
        <w:tblPrEx>
          <w:tblW w:w="8100" w:type="dxa"/>
          <w:jc w:val="center"/>
          <w:tblLook w:val="04A0"/>
        </w:tblPrEx>
        <w:trPr>
          <w:trHeight w:val="280"/>
          <w:jc w:val="center"/>
        </w:trPr>
        <w:tc>
          <w:tcPr>
            <w:tcW w:w="1270" w:type="dxa"/>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创意写作</w:t>
            </w:r>
          </w:p>
        </w:tc>
        <w:tc>
          <w:tcPr>
            <w:tcW w:w="6830" w:type="dxa"/>
            <w:tcBorders>
              <w:top w:val="nil"/>
              <w:left w:val="nil"/>
              <w:bottom w:val="nil"/>
              <w:right w:val="nil"/>
            </w:tcBorders>
            <w:shd w:val="clear" w:color="auto" w:fill="auto"/>
            <w:vAlign w:val="center"/>
          </w:tcPr>
          <w:p w:rsidR="00EF6063">
            <w:pPr>
              <w:widowControl/>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Distinct-1/Distinct-2</w:t>
            </w:r>
            <w:r>
              <w:rPr>
                <w:rStyle w:val="font11"/>
                <w:rFonts w:hint="default"/>
                <w:strike w:val="0"/>
                <w:dstrike w:val="0"/>
                <w:color w:val="B0B0B0"/>
                <w:highlight w:val="none"/>
                <w:u w:val="none"/>
                <w:shd w:val="clear" w:color="auto" w:fill="auto"/>
                <w:lang w:bidi="ar"/>
              </w:rPr>
              <w:t>（不重复词</w:t>
            </w:r>
            <w:r>
              <w:rPr>
                <w:rFonts w:cs="Times New Roman"/>
                <w:strike w:val="0"/>
                <w:dstrike w:val="0"/>
                <w:color w:val="B0B0B0"/>
                <w:kern w:val="0"/>
                <w:sz w:val="21"/>
                <w:szCs w:val="21"/>
                <w:highlight w:val="none"/>
                <w:u w:val="none"/>
                <w:shd w:val="clear" w:color="auto" w:fill="auto"/>
                <w:lang w:bidi="ar"/>
              </w:rPr>
              <w:t>/</w:t>
            </w:r>
            <w:r>
              <w:rPr>
                <w:rStyle w:val="font11"/>
                <w:rFonts w:hint="default"/>
                <w:strike w:val="0"/>
                <w:dstrike w:val="0"/>
                <w:color w:val="B0B0B0"/>
                <w:highlight w:val="none"/>
                <w:u w:val="none"/>
                <w:shd w:val="clear" w:color="auto" w:fill="auto"/>
                <w:lang w:bidi="ar"/>
              </w:rPr>
              <w:t>二元组比例）、修辞手法总数、困惑度等</w:t>
            </w:r>
          </w:p>
        </w:tc>
      </w:tr>
      <w:tr>
        <w:tblPrEx>
          <w:tblW w:w="8100" w:type="dxa"/>
          <w:jc w:val="center"/>
          <w:tblLook w:val="04A0"/>
        </w:tblPrEx>
        <w:trPr>
          <w:trHeight w:val="280"/>
          <w:jc w:val="center"/>
        </w:trPr>
        <w:tc>
          <w:tcPr>
            <w:tcW w:w="1270" w:type="dxa"/>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数学推理</w:t>
            </w:r>
          </w:p>
        </w:tc>
        <w:tc>
          <w:tcPr>
            <w:tcW w:w="6830" w:type="dxa"/>
            <w:tcBorders>
              <w:top w:val="nil"/>
              <w:left w:val="nil"/>
              <w:bottom w:val="nil"/>
              <w:right w:val="nil"/>
            </w:tcBorders>
            <w:shd w:val="clear" w:color="auto" w:fill="auto"/>
            <w:vAlign w:val="center"/>
          </w:tcPr>
          <w:p w:rsidR="00EF6063">
            <w:pPr>
              <w:widowControl/>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精确匹配率、数值匹配率等</w:t>
            </w:r>
          </w:p>
        </w:tc>
      </w:tr>
      <w:tr>
        <w:tblPrEx>
          <w:tblW w:w="8100" w:type="dxa"/>
          <w:jc w:val="center"/>
          <w:tblLook w:val="04A0"/>
        </w:tblPrEx>
        <w:trPr>
          <w:trHeight w:val="280"/>
          <w:jc w:val="center"/>
        </w:trPr>
        <w:tc>
          <w:tcPr>
            <w:tcW w:w="1270" w:type="dxa"/>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问答</w:t>
            </w:r>
          </w:p>
        </w:tc>
        <w:tc>
          <w:tcPr>
            <w:tcW w:w="6830" w:type="dxa"/>
            <w:tcBorders>
              <w:top w:val="nil"/>
              <w:left w:val="nil"/>
              <w:bottom w:val="nil"/>
              <w:right w:val="nil"/>
            </w:tcBorders>
            <w:shd w:val="clear" w:color="auto" w:fill="auto"/>
            <w:vAlign w:val="center"/>
          </w:tcPr>
          <w:p w:rsidR="00EF6063">
            <w:pPr>
              <w:widowControl/>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置信度、技术术语密度等</w:t>
            </w:r>
          </w:p>
        </w:tc>
      </w:tr>
      <w:tr>
        <w:tblPrEx>
          <w:tblW w:w="8100" w:type="dxa"/>
          <w:jc w:val="center"/>
          <w:tblLook w:val="04A0"/>
        </w:tblPrEx>
        <w:trPr>
          <w:trHeight w:val="90"/>
          <w:jc w:val="center"/>
        </w:trPr>
        <w:tc>
          <w:tcPr>
            <w:tcW w:w="1270" w:type="dxa"/>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逻辑推理</w:t>
            </w:r>
          </w:p>
        </w:tc>
        <w:tc>
          <w:tcPr>
            <w:tcW w:w="6830" w:type="dxa"/>
            <w:tcBorders>
              <w:top w:val="nil"/>
              <w:left w:val="nil"/>
              <w:bottom w:val="nil"/>
              <w:right w:val="nil"/>
            </w:tcBorders>
            <w:shd w:val="clear" w:color="auto" w:fill="auto"/>
            <w:vAlign w:val="center"/>
          </w:tcPr>
          <w:p w:rsidR="00EF6063">
            <w:pPr>
              <w:widowControl/>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结论正确性、推理完整性等</w:t>
            </w:r>
          </w:p>
        </w:tc>
      </w:tr>
      <w:tr>
        <w:tblPrEx>
          <w:tblW w:w="8100" w:type="dxa"/>
          <w:jc w:val="center"/>
          <w:tblLook w:val="04A0"/>
        </w:tblPrEx>
        <w:trPr>
          <w:trHeight w:val="280"/>
          <w:jc w:val="center"/>
        </w:trPr>
        <w:tc>
          <w:tcPr>
            <w:tcW w:w="1270" w:type="dxa"/>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文本摘要</w:t>
            </w:r>
          </w:p>
        </w:tc>
        <w:tc>
          <w:tcPr>
            <w:tcW w:w="6830" w:type="dxa"/>
            <w:tcBorders>
              <w:top w:val="nil"/>
              <w:left w:val="nil"/>
              <w:bottom w:val="nil"/>
              <w:right w:val="nil"/>
            </w:tcBorders>
            <w:shd w:val="clear" w:color="auto" w:fill="auto"/>
            <w:vAlign w:val="center"/>
          </w:tcPr>
          <w:p w:rsidR="00EF6063">
            <w:pPr>
              <w:widowControl/>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ROUGE-1/2/L F1</w:t>
            </w:r>
            <w:r>
              <w:rPr>
                <w:rStyle w:val="font11"/>
                <w:rFonts w:hint="default"/>
                <w:strike w:val="0"/>
                <w:dstrike w:val="0"/>
                <w:color w:val="B0B0B0"/>
                <w:highlight w:val="none"/>
                <w:u w:val="none"/>
                <w:shd w:val="clear" w:color="auto" w:fill="auto"/>
                <w:lang w:bidi="ar"/>
              </w:rPr>
              <w:t>、</w:t>
            </w:r>
            <w:r>
              <w:rPr>
                <w:rFonts w:cs="Times New Roman"/>
                <w:strike w:val="0"/>
                <w:dstrike w:val="0"/>
                <w:color w:val="B0B0B0"/>
                <w:kern w:val="0"/>
                <w:sz w:val="21"/>
                <w:szCs w:val="21"/>
                <w:highlight w:val="none"/>
                <w:u w:val="none"/>
                <w:shd w:val="clear" w:color="auto" w:fill="auto"/>
                <w:lang w:bidi="ar"/>
              </w:rPr>
              <w:t>BERTScore F1</w:t>
            </w:r>
            <w:r>
              <w:rPr>
                <w:rStyle w:val="font11"/>
                <w:rFonts w:hint="default"/>
                <w:strike w:val="0"/>
                <w:dstrike w:val="0"/>
                <w:color w:val="B0B0B0"/>
                <w:highlight w:val="none"/>
                <w:u w:val="none"/>
                <w:shd w:val="clear" w:color="auto" w:fill="auto"/>
                <w:lang w:bidi="ar"/>
              </w:rPr>
              <w:t>、</w:t>
            </w:r>
            <w:r>
              <w:rPr>
                <w:rFonts w:cs="Times New Roman"/>
                <w:strike w:val="0"/>
                <w:dstrike w:val="0"/>
                <w:color w:val="B0B0B0"/>
                <w:kern w:val="0"/>
                <w:sz w:val="21"/>
                <w:szCs w:val="21"/>
                <w:highlight w:val="none"/>
                <w:u w:val="none"/>
                <w:shd w:val="clear" w:color="auto" w:fill="auto"/>
                <w:lang w:bidi="ar"/>
              </w:rPr>
              <w:t>BARTScore</w:t>
            </w:r>
            <w:r>
              <w:rPr>
                <w:rStyle w:val="font11"/>
                <w:rFonts w:hint="default"/>
                <w:strike w:val="0"/>
                <w:dstrike w:val="0"/>
                <w:color w:val="B0B0B0"/>
                <w:highlight w:val="none"/>
                <w:u w:val="none"/>
                <w:shd w:val="clear" w:color="auto" w:fill="auto"/>
                <w:lang w:bidi="ar"/>
              </w:rPr>
              <w:t>、压缩比等</w:t>
            </w:r>
          </w:p>
        </w:tc>
      </w:tr>
      <w:tr>
        <w:tblPrEx>
          <w:tblW w:w="8100" w:type="dxa"/>
          <w:jc w:val="center"/>
          <w:tblLook w:val="04A0"/>
        </w:tblPrEx>
        <w:trPr>
          <w:trHeight w:val="280"/>
          <w:jc w:val="center"/>
        </w:trPr>
        <w:tc>
          <w:tcPr>
            <w:tcW w:w="1270" w:type="dxa"/>
            <w:tcBorders>
              <w:top w:val="nil"/>
              <w:left w:val="nil"/>
              <w:bottom w:val="single" w:sz="12"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B0B0B0"/>
                <w:kern w:val="0"/>
                <w:sz w:val="21"/>
                <w:szCs w:val="21"/>
                <w:highlight w:val="none"/>
                <w:u w:val="none"/>
                <w:shd w:val="clear" w:color="auto" w:fill="auto"/>
                <w:lang w:bidi="ar"/>
              </w:rPr>
              <w:t>翻译</w:t>
            </w:r>
          </w:p>
        </w:tc>
        <w:tc>
          <w:tcPr>
            <w:tcW w:w="6830" w:type="dxa"/>
            <w:tcBorders>
              <w:top w:val="nil"/>
              <w:left w:val="nil"/>
              <w:bottom w:val="single" w:sz="12" w:space="0" w:color="000000"/>
              <w:right w:val="nil"/>
            </w:tcBorders>
            <w:shd w:val="clear" w:color="auto" w:fill="auto"/>
            <w:vAlign w:val="center"/>
          </w:tcPr>
          <w:p w:rsidR="00EF6063">
            <w:pPr>
              <w:widowControl/>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BLEU</w:t>
            </w:r>
            <w:r>
              <w:rPr>
                <w:rStyle w:val="font11"/>
                <w:rFonts w:hint="default"/>
                <w:strike w:val="0"/>
                <w:dstrike w:val="0"/>
                <w:color w:val="B0B0B0"/>
                <w:highlight w:val="none"/>
                <w:u w:val="none"/>
                <w:shd w:val="clear" w:color="auto" w:fill="auto"/>
                <w:lang w:bidi="ar"/>
              </w:rPr>
              <w:t>、</w:t>
            </w:r>
            <w:r>
              <w:rPr>
                <w:rFonts w:cs="Times New Roman"/>
                <w:strike w:val="0"/>
                <w:dstrike w:val="0"/>
                <w:color w:val="B0B0B0"/>
                <w:kern w:val="0"/>
                <w:sz w:val="21"/>
                <w:szCs w:val="21"/>
                <w:highlight w:val="none"/>
                <w:u w:val="none"/>
                <w:shd w:val="clear" w:color="auto" w:fill="auto"/>
                <w:lang w:bidi="ar"/>
              </w:rPr>
              <w:t>chrF</w:t>
            </w:r>
            <w:r>
              <w:rPr>
                <w:rStyle w:val="font11"/>
                <w:rFonts w:hint="default"/>
                <w:strike w:val="0"/>
                <w:dstrike w:val="0"/>
                <w:color w:val="B0B0B0"/>
                <w:highlight w:val="none"/>
                <w:u w:val="none"/>
                <w:shd w:val="clear" w:color="auto" w:fill="auto"/>
                <w:lang w:bidi="ar"/>
              </w:rPr>
              <w:t>、</w:t>
            </w:r>
            <w:r>
              <w:rPr>
                <w:rFonts w:cs="Times New Roman"/>
                <w:strike w:val="0"/>
                <w:dstrike w:val="0"/>
                <w:color w:val="B0B0B0"/>
                <w:kern w:val="0"/>
                <w:sz w:val="21"/>
                <w:szCs w:val="21"/>
                <w:highlight w:val="none"/>
                <w:u w:val="none"/>
                <w:shd w:val="clear" w:color="auto" w:fill="auto"/>
                <w:lang w:bidi="ar"/>
              </w:rPr>
              <w:t xml:space="preserve">BERTScore </w:t>
            </w:r>
            <w:r>
              <w:rPr>
                <w:rStyle w:val="font11"/>
                <w:rFonts w:hint="default"/>
                <w:strike w:val="0"/>
                <w:dstrike w:val="0"/>
                <w:color w:val="B0B0B0"/>
                <w:highlight w:val="none"/>
                <w:u w:val="none"/>
                <w:shd w:val="clear" w:color="auto" w:fill="auto"/>
                <w:lang w:bidi="ar"/>
              </w:rPr>
              <w:t>等</w:t>
            </w:r>
          </w:p>
        </w:tc>
      </w:tr>
    </w:tbl>
    <w:p w:rsidR="00EF6063">
      <w:pPr>
        <w:pStyle w:val="Heading3"/>
        <w:spacing w:beforeAutospacing="0" w:afterAutospacing="0" w:line="400" w:lineRule="exact"/>
        <w:rPr>
          <w:highlight w:val="none"/>
        </w:rPr>
      </w:pPr>
      <w:bookmarkStart w:id="25" w:name="bm_3_1_3_数据清洗与标准化"/>
      <w:bookmarkStart w:id="26" w:name="_Toc1602"/>
      <w:r>
        <w:rPr>
          <w:strike w:val="0"/>
          <w:dstrike w:val="0"/>
          <w:color w:val="B0B0B0"/>
          <w:highlight w:val="none"/>
          <w:u w:val="none"/>
          <w:shd w:val="clear" w:color="auto" w:fill="auto"/>
        </w:rPr>
        <w:t xml:space="preserve">3.1.3 </w:t>
      </w:r>
      <w:r>
        <w:rPr>
          <w:strike w:val="0"/>
          <w:dstrike w:val="0"/>
          <w:color w:val="B0B0B0"/>
          <w:highlight w:val="none"/>
          <w:u w:val="none"/>
          <w:shd w:val="clear" w:color="auto" w:fill="auto"/>
        </w:rPr>
        <w:t>数据清洗与标准化</w:t>
      </w:r>
      <w:bookmarkEnd w:id="25"/>
      <w:bookmarkEnd w:id="26"/>
    </w:p>
    <w:p w:rsidR="00EF6063">
      <w:pPr>
        <w:ind w:firstLine="480" w:firstLineChars="200"/>
        <w:rPr>
          <w:rFonts w:cs="Times New Roman"/>
          <w:highlight w:val="none"/>
        </w:rPr>
      </w:pPr>
      <w:bookmarkStart w:id="27" w:name="bm_3_1_4_数据验证"/>
      <w:r>
        <w:rPr>
          <w:rFonts w:cs="Times New Roman" w:hint="eastAsia"/>
          <w:strike w:val="0"/>
          <w:dstrike w:val="0"/>
          <w:color w:val="000000"/>
          <w:highlight w:val="none"/>
          <w:u w:val="none"/>
          <w:shd w:val="clear" w:color="auto" w:fill="auto"/>
        </w:rPr>
        <w:t>通过数据管道对原始回答和质量评分进行统一清洗与转换：</w:t>
      </w:r>
      <w:r>
        <w:rPr>
          <w:rFonts w:cs="Times New Roman" w:hint="eastAsia"/>
          <w:strike w:val="0"/>
          <w:dstrike w:val="0"/>
          <w:color w:val="000000"/>
          <w:highlight w:val="none"/>
          <w:u w:val="none"/>
          <w:shd w:val="clear" w:color="auto" w:fill="auto"/>
        </w:rPr>
        <w:t>统一列名格式（小写</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下划线），标准化模型与任务名称；</w:t>
      </w:r>
      <w:r>
        <w:rPr>
          <w:rFonts w:cs="Times New Roman" w:hint="eastAsia"/>
          <w:strike w:val="0"/>
          <w:dstrike w:val="0"/>
          <w:color w:val="000000"/>
          <w:highlight w:val="none"/>
          <w:u w:val="none"/>
          <w:shd w:val="clear" w:color="auto" w:fill="auto"/>
        </w:rPr>
        <w:t>转换数值字段类型；</w:t>
      </w:r>
      <w:r>
        <w:rPr>
          <w:rFonts w:cs="Times New Roman" w:hint="eastAsia"/>
          <w:strike w:val="0"/>
          <w:dstrike w:val="0"/>
          <w:color w:val="000000"/>
          <w:highlight w:val="none"/>
          <w:u w:val="none"/>
          <w:shd w:val="clear" w:color="auto" w:fill="auto"/>
        </w:rPr>
        <w:t>对缺失的性能指标用中位数填充，空回答仅标记不删除；</w:t>
      </w:r>
      <w:r>
        <w:rPr>
          <w:rFonts w:cs="Times New Roman" w:hint="eastAsia"/>
          <w:strike w:val="0"/>
          <w:dstrike w:val="0"/>
          <w:color w:val="000000"/>
          <w:highlight w:val="none"/>
          <w:u w:val="none"/>
          <w:shd w:val="clear" w:color="auto" w:fill="auto"/>
        </w:rPr>
        <w:t>基于模型、任务类型、问题</w:t>
      </w:r>
      <w:r>
        <w:rPr>
          <w:rFonts w:cs="Times New Roman" w:hint="eastAsia"/>
          <w:strike w:val="0"/>
          <w:dstrike w:val="0"/>
          <w:color w:val="000000"/>
          <w:highlight w:val="none"/>
          <w:u w:val="none"/>
          <w:shd w:val="clear" w:color="auto" w:fill="auto"/>
        </w:rPr>
        <w:t>ID</w:t>
      </w:r>
      <w:r>
        <w:rPr>
          <w:rFonts w:cs="Times New Roman" w:hint="eastAsia"/>
          <w:strike w:val="0"/>
          <w:dstrike w:val="0"/>
          <w:color w:val="000000"/>
          <w:highlight w:val="none"/>
          <w:u w:val="none"/>
          <w:shd w:val="clear" w:color="auto" w:fill="auto"/>
        </w:rPr>
        <w:t>和运行</w:t>
      </w:r>
      <w:r>
        <w:rPr>
          <w:rFonts w:cs="Times New Roman" w:hint="eastAsia"/>
          <w:strike w:val="0"/>
          <w:dstrike w:val="0"/>
          <w:color w:val="000000"/>
          <w:highlight w:val="none"/>
          <w:u w:val="none"/>
          <w:shd w:val="clear" w:color="auto" w:fill="auto"/>
        </w:rPr>
        <w:t>ID</w:t>
      </w:r>
      <w:r>
        <w:rPr>
          <w:rFonts w:cs="Times New Roman" w:hint="eastAsia"/>
          <w:strike w:val="0"/>
          <w:dstrike w:val="0"/>
          <w:color w:val="000000"/>
          <w:highlight w:val="none"/>
          <w:u w:val="none"/>
          <w:shd w:val="clear" w:color="auto" w:fill="auto"/>
        </w:rPr>
        <w:t>去重；</w:t>
      </w:r>
      <w:r>
        <w:rPr>
          <w:rFonts w:cs="Times New Roman" w:hint="eastAsia"/>
          <w:strike w:val="0"/>
          <w:dstrike w:val="0"/>
          <w:color w:val="000000"/>
          <w:highlight w:val="none"/>
          <w:u w:val="none"/>
          <w:shd w:val="clear" w:color="auto" w:fill="auto"/>
        </w:rPr>
        <w:t>最后计算派生指标：</w:t>
      </w:r>
      <w:r>
        <w:rPr>
          <w:rFonts w:cs="Times New Roman" w:hint="eastAsia"/>
          <w:strike w:val="0"/>
          <w:dstrike w:val="0"/>
          <w:color w:val="000000"/>
          <w:highlight w:val="none"/>
          <w:u w:val="none"/>
          <w:shd w:val="clear" w:color="auto" w:fill="auto"/>
        </w:rPr>
        <w:t>按任务类型对吞吐量、延迟、能耗和质量指标进行</w:t>
      </w:r>
      <w:r>
        <w:rPr>
          <w:rFonts w:cs="Times New Roman" w:hint="eastAsia"/>
          <w:strike w:val="0"/>
          <w:dstrike w:val="0"/>
          <w:color w:val="000000"/>
          <w:highlight w:val="none"/>
          <w:u w:val="none"/>
          <w:shd w:val="clear" w:color="auto" w:fill="auto"/>
        </w:rPr>
        <w:t xml:space="preserve"> min-max </w:t>
      </w:r>
      <w:r>
        <w:rPr>
          <w:rFonts w:cs="Times New Roman" w:hint="eastAsia"/>
          <w:strike w:val="0"/>
          <w:dstrike w:val="0"/>
          <w:color w:val="000000"/>
          <w:highlight w:val="none"/>
          <w:u w:val="none"/>
          <w:shd w:val="clear" w:color="auto" w:fill="auto"/>
        </w:rPr>
        <w:t>归一化，并得到效率得分（加权和）与质效比（归一化质量</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效率得分）。</w:t>
      </w:r>
    </w:p>
    <w:p w:rsidR="00EF6063">
      <w:pPr>
        <w:pStyle w:val="Heading3"/>
        <w:spacing w:beforeAutospacing="0" w:afterAutospacing="0" w:line="400" w:lineRule="exact"/>
        <w:rPr>
          <w:highlight w:val="none"/>
        </w:rPr>
      </w:pPr>
      <w:bookmarkStart w:id="28" w:name="_Toc15786"/>
      <w:r>
        <w:rPr>
          <w:strike w:val="0"/>
          <w:dstrike w:val="0"/>
          <w:color w:val="B0B0B0"/>
          <w:highlight w:val="none"/>
          <w:u w:val="none"/>
          <w:shd w:val="clear" w:color="auto" w:fill="auto"/>
        </w:rPr>
        <w:t xml:space="preserve">3.1.4 </w:t>
      </w:r>
      <w:r>
        <w:rPr>
          <w:strike w:val="0"/>
          <w:dstrike w:val="0"/>
          <w:color w:val="B0B0B0"/>
          <w:highlight w:val="none"/>
          <w:u w:val="none"/>
          <w:shd w:val="clear" w:color="auto" w:fill="auto"/>
        </w:rPr>
        <w:t>数据验证</w:t>
      </w:r>
      <w:bookmarkEnd w:id="27"/>
      <w:bookmarkEnd w:id="28"/>
    </w:p>
    <w:p w:rsidR="00EF6063">
      <w:pPr>
        <w:ind w:firstLine="480" w:firstLineChars="200"/>
        <w:rPr>
          <w:rFonts w:cs="Times New Roman"/>
          <w:highlight w:val="none"/>
        </w:rPr>
      </w:pPr>
      <w:r>
        <w:rPr>
          <w:rFonts w:cs="Times New Roman" w:hint="eastAsia"/>
          <w:strike w:val="0"/>
          <w:dstrike w:val="0"/>
          <w:color w:val="F39800"/>
          <w:highlight w:val="none"/>
          <w:u w:val="none"/>
          <w:shd w:val="clear" w:color="auto" w:fill="auto"/>
        </w:rPr>
        <w:t>设计多层次验证机制：</w:t>
      </w:r>
      <w:r>
        <w:rPr>
          <w:rFonts w:cs="Times New Roman" w:hint="eastAsia"/>
          <w:strike w:val="0"/>
          <w:dstrike w:val="0"/>
          <w:color w:val="F39800"/>
          <w:highlight w:val="none"/>
          <w:u w:val="none"/>
          <w:shd w:val="clear" w:color="auto" w:fill="auto"/>
        </w:rPr>
        <w:t>模式验证（字段存在性与类型）、完整性验证（缺失值、空回答、样本覆盖）、一致性验证（数值合理性、异常值识别）。</w:t>
      </w:r>
      <w:r>
        <w:rPr>
          <w:rFonts w:cs="Times New Roman" w:hint="eastAsia"/>
          <w:strike w:val="0"/>
          <w:dstrike w:val="0"/>
          <w:color w:val="F39800"/>
          <w:highlight w:val="none"/>
          <w:u w:val="none"/>
          <w:shd w:val="clear" w:color="auto" w:fill="auto"/>
        </w:rPr>
        <w:t>验证结果以数据质量评分（满分</w:t>
      </w:r>
      <w:r>
        <w:rPr>
          <w:rFonts w:cs="Times New Roman" w:hint="eastAsia"/>
          <w:strike w:val="0"/>
          <w:dstrike w:val="0"/>
          <w:color w:val="F39800"/>
          <w:highlight w:val="none"/>
          <w:u w:val="none"/>
          <w:shd w:val="clear" w:color="auto" w:fill="auto"/>
        </w:rPr>
        <w:t>100</w:t>
      </w:r>
      <w:r>
        <w:rPr>
          <w:rFonts w:cs="Times New Roman" w:hint="eastAsia"/>
          <w:strike w:val="0"/>
          <w:dstrike w:val="0"/>
          <w:color w:val="F39800"/>
          <w:highlight w:val="none"/>
          <w:u w:val="none"/>
          <w:shd w:val="clear" w:color="auto" w:fill="auto"/>
        </w:rPr>
        <w:t>）和详细报告输出，确保后续分析可靠性。</w:t>
      </w:r>
      <w:r>
        <w:rPr>
          <w:rFonts w:cs="Times New Roman" w:hint="eastAsia"/>
          <w:strike w:val="0"/>
          <w:dstrike w:val="0"/>
          <w:color w:val="F39800"/>
          <w:highlight w:val="none"/>
          <w:u w:val="none"/>
          <w:shd w:val="clear" w:color="auto" w:fill="auto"/>
        </w:rPr>
        <w:t>最终数据集存储为</w:t>
      </w:r>
      <w:r>
        <w:rPr>
          <w:rFonts w:cs="Times New Roman" w:hint="eastAsia"/>
          <w:strike w:val="0"/>
          <w:dstrike w:val="0"/>
          <w:color w:val="F39800"/>
          <w:highlight w:val="none"/>
          <w:u w:val="none"/>
          <w:shd w:val="clear" w:color="auto" w:fill="auto"/>
        </w:rPr>
        <w:t xml:space="preserve"> Parquet </w:t>
      </w:r>
      <w:r>
        <w:rPr>
          <w:rFonts w:cs="Times New Roman" w:hint="eastAsia"/>
          <w:strike w:val="0"/>
          <w:dstrike w:val="0"/>
          <w:color w:val="F39800"/>
          <w:highlight w:val="none"/>
          <w:u w:val="none"/>
          <w:shd w:val="clear" w:color="auto" w:fill="auto"/>
        </w:rPr>
        <w:t>格式（</w:t>
      </w:r>
      <w:r>
        <w:rPr>
          <w:rFonts w:cs="Times New Roman" w:hint="eastAsia"/>
          <w:strike w:val="0"/>
          <w:dstrike w:val="0"/>
          <w:color w:val="F39800"/>
          <w:highlight w:val="none"/>
          <w:u w:val="none"/>
          <w:shd w:val="clear" w:color="auto" w:fill="auto"/>
        </w:rPr>
        <w:t xml:space="preserve">Snappy </w:t>
      </w:r>
      <w:r>
        <w:rPr>
          <w:rFonts w:cs="Times New Roman" w:hint="eastAsia"/>
          <w:strike w:val="0"/>
          <w:dstrike w:val="0"/>
          <w:color w:val="F39800"/>
          <w:highlight w:val="none"/>
          <w:u w:val="none"/>
          <w:shd w:val="clear" w:color="auto" w:fill="auto"/>
        </w:rPr>
        <w:t>压缩）。</w:t>
      </w:r>
    </w:p>
    <w:p w:rsidR="00EF6063">
      <w:pPr>
        <w:pStyle w:val="Heading2"/>
        <w:rPr>
          <w:highlight w:val="none"/>
        </w:rPr>
      </w:pPr>
      <w:bookmarkStart w:id="29" w:name="_Toc14338"/>
      <w:r>
        <w:rPr>
          <w:rFonts w:hint="eastAsia"/>
          <w:strike w:val="0"/>
          <w:dstrike w:val="0"/>
          <w:color w:val="000000"/>
          <w:highlight w:val="none"/>
          <w:u w:val="none"/>
          <w:shd w:val="clear" w:color="auto" w:fill="auto"/>
        </w:rPr>
        <w:t xml:space="preserve">3.2 </w:t>
      </w:r>
      <w:r>
        <w:rPr>
          <w:rFonts w:hint="eastAsia"/>
          <w:strike w:val="0"/>
          <w:dstrike w:val="0"/>
          <w:color w:val="000000"/>
          <w:highlight w:val="none"/>
          <w:u w:val="none"/>
          <w:shd w:val="clear" w:color="auto" w:fill="auto"/>
        </w:rPr>
        <w:t>原始数据初步分析</w:t>
      </w:r>
      <w:bookmarkEnd w:id="29"/>
    </w:p>
    <w:p w:rsidR="00EF6063">
      <w:pPr>
        <w:pStyle w:val="Heading3"/>
        <w:spacing w:beforeAutospacing="0" w:afterAutospacing="0" w:line="400" w:lineRule="exact"/>
        <w:rPr>
          <w:highlight w:val="none"/>
        </w:rPr>
      </w:pPr>
      <w:bookmarkStart w:id="30" w:name="bm_3_2_1_数据概况与研究问题"/>
      <w:bookmarkStart w:id="31" w:name="_Toc25925"/>
      <w:r>
        <w:rPr>
          <w:strike w:val="0"/>
          <w:dstrike w:val="0"/>
          <w:color w:val="000000"/>
          <w:highlight w:val="none"/>
          <w:u w:val="none"/>
          <w:shd w:val="clear" w:color="auto" w:fill="auto"/>
        </w:rPr>
        <w:t xml:space="preserve">3.2.1 </w:t>
      </w:r>
      <w:r>
        <w:rPr>
          <w:rFonts w:hint="eastAsia"/>
          <w:strike w:val="0"/>
          <w:dstrike w:val="0"/>
          <w:color w:val="000000"/>
          <w:highlight w:val="none"/>
          <w:u w:val="none"/>
          <w:shd w:val="clear" w:color="auto" w:fill="auto"/>
        </w:rPr>
        <w:t>数据概况与阶段结构</w:t>
      </w:r>
      <w:bookmarkEnd w:id="30"/>
      <w:bookmarkEnd w:id="31"/>
    </w:p>
    <w:p w:rsidR="00EF6063">
      <w:pPr>
        <w:ind w:firstLine="480" w:firstLineChars="200"/>
        <w:rPr>
          <w:rFonts w:cs="Times New Roman"/>
          <w:highlight w:val="none"/>
        </w:rPr>
      </w:pPr>
      <w:r>
        <w:rPr>
          <w:rFonts w:cs="Times New Roman" w:hint="eastAsia"/>
          <w:strike w:val="0"/>
          <w:dstrike w:val="0"/>
          <w:color w:val="F12828"/>
          <w:highlight w:val="none"/>
          <w:u w:val="none"/>
          <w:shd w:val="clear" w:color="auto" w:fill="auto"/>
        </w:rPr>
        <w:t>实验共完成</w:t>
      </w:r>
      <w:r>
        <w:rPr>
          <w:rFonts w:cs="Times New Roman" w:hint="eastAsia"/>
          <w:strike w:val="0"/>
          <w:dstrike w:val="0"/>
          <w:color w:val="F12828"/>
          <w:highlight w:val="none"/>
          <w:u w:val="none"/>
          <w:shd w:val="clear" w:color="auto" w:fill="auto"/>
        </w:rPr>
        <w:t>446</w:t>
      </w:r>
      <w:r>
        <w:rPr>
          <w:rFonts w:cs="Times New Roman" w:hint="eastAsia"/>
          <w:strike w:val="0"/>
          <w:dstrike w:val="0"/>
          <w:color w:val="F12828"/>
          <w:highlight w:val="none"/>
          <w:u w:val="none"/>
          <w:shd w:val="clear" w:color="auto" w:fill="auto"/>
        </w:rPr>
        <w:t>次推理任务，涉及</w:t>
      </w:r>
      <w:r>
        <w:rPr>
          <w:rFonts w:cs="Times New Roman" w:hint="eastAsia"/>
          <w:strike w:val="0"/>
          <w:dstrike w:val="0"/>
          <w:color w:val="F12828"/>
          <w:highlight w:val="none"/>
          <w:u w:val="none"/>
          <w:shd w:val="clear" w:color="auto" w:fill="auto"/>
        </w:rPr>
        <w:t>12</w:t>
      </w:r>
      <w:r>
        <w:rPr>
          <w:rFonts w:cs="Times New Roman" w:hint="eastAsia"/>
          <w:strike w:val="0"/>
          <w:dstrike w:val="0"/>
          <w:color w:val="F12828"/>
          <w:highlight w:val="none"/>
          <w:u w:val="none"/>
          <w:shd w:val="clear" w:color="auto" w:fill="auto"/>
        </w:rPr>
        <w:t>种开源模型与</w:t>
      </w:r>
      <w:r>
        <w:rPr>
          <w:rFonts w:cs="Times New Roman" w:hint="eastAsia"/>
          <w:strike w:val="0"/>
          <w:dstrike w:val="0"/>
          <w:color w:val="F12828"/>
          <w:highlight w:val="none"/>
          <w:u w:val="none"/>
          <w:shd w:val="clear" w:color="auto" w:fill="auto"/>
        </w:rPr>
        <w:t>8</w:t>
      </w:r>
      <w:r>
        <w:rPr>
          <w:rFonts w:cs="Times New Roman" w:hint="eastAsia"/>
          <w:strike w:val="0"/>
          <w:dstrike w:val="0"/>
          <w:color w:val="F12828"/>
          <w:highlight w:val="none"/>
          <w:u w:val="none"/>
          <w:shd w:val="clear" w:color="auto" w:fill="auto"/>
        </w:rPr>
        <w:t>类任务。</w:t>
      </w:r>
      <w:r>
        <w:rPr>
          <w:rFonts w:cs="Times New Roman" w:hint="eastAsia"/>
          <w:strike w:val="0"/>
          <w:dstrike w:val="0"/>
          <w:color w:val="F12828"/>
          <w:highlight w:val="none"/>
          <w:u w:val="none"/>
          <w:shd w:val="clear" w:color="auto" w:fill="auto"/>
        </w:rPr>
        <w:t>系统持续记录</w:t>
      </w:r>
      <w:r>
        <w:rPr>
          <w:rFonts w:cs="Times New Roman" w:hint="eastAsia"/>
          <w:strike w:val="0"/>
          <w:dstrike w:val="0"/>
          <w:color w:val="F12828"/>
          <w:highlight w:val="none"/>
          <w:u w:val="none"/>
          <w:shd w:val="clear" w:color="auto" w:fill="auto"/>
        </w:rPr>
        <w:t>GPU</w:t>
      </w:r>
      <w:r>
        <w:rPr>
          <w:rFonts w:cs="Times New Roman" w:hint="eastAsia"/>
          <w:strike w:val="0"/>
          <w:dstrike w:val="0"/>
          <w:color w:val="F12828"/>
          <w:highlight w:val="none"/>
          <w:u w:val="none"/>
          <w:shd w:val="clear" w:color="auto" w:fill="auto"/>
        </w:rPr>
        <w:t>功耗、显存占用、利用率及关键事件时间戳，形成细粒度时间序列。</w:t>
      </w:r>
      <w:r>
        <w:rPr>
          <w:rFonts w:cs="Times New Roman" w:hint="eastAsia"/>
          <w:strike w:val="0"/>
          <w:dstrike w:val="0"/>
          <w:color w:val="F12828"/>
          <w:highlight w:val="none"/>
          <w:u w:val="none"/>
          <w:shd w:val="clear" w:color="auto" w:fill="auto"/>
        </w:rPr>
        <w:t>关键事件包括推理开始、首</w:t>
      </w:r>
      <w:r>
        <w:rPr>
          <w:rFonts w:cs="Times New Roman" w:hint="eastAsia"/>
          <w:strike w:val="0"/>
          <w:dstrike w:val="0"/>
          <w:color w:val="F12828"/>
          <w:highlight w:val="none"/>
          <w:u w:val="none"/>
          <w:shd w:val="clear" w:color="auto" w:fill="auto"/>
        </w:rPr>
        <w:t>token</w:t>
      </w:r>
      <w:r>
        <w:rPr>
          <w:rFonts w:cs="Times New Roman" w:hint="eastAsia"/>
          <w:strike w:val="0"/>
          <w:dstrike w:val="0"/>
          <w:color w:val="F12828"/>
          <w:highlight w:val="none"/>
          <w:u w:val="none"/>
          <w:shd w:val="clear" w:color="auto" w:fill="auto"/>
        </w:rPr>
        <w:t>生成及推理结束，据此将推理</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图</w:t>
      </w:r>
      <w:r>
        <w:rPr>
          <w:rFonts w:cs="Times New Roman" w:hint="eastAsia"/>
          <w:strike w:val="0"/>
          <w:dstrike w:val="0"/>
          <w:color w:val="F12828"/>
          <w:highlight w:val="none"/>
          <w:u w:val="none"/>
          <w:shd w:val="clear" w:color="auto" w:fill="auto"/>
        </w:rPr>
        <w:t>3-1</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过程划分为三个阶段：</w:t>
      </w:r>
    </w:p>
    <w:p w:rsidR="00EF6063">
      <w:pPr>
        <w:numPr>
          <w:ilvl w:val="0"/>
          <w:numId w:val="1"/>
        </w:numPr>
        <w:rPr>
          <w:rFonts w:cs="Times New Roman"/>
          <w:bCs/>
          <w:highlight w:val="none"/>
        </w:rPr>
      </w:pPr>
      <w:r>
        <w:rPr>
          <w:rFonts w:cs="Times New Roman" w:hint="eastAsia"/>
          <w:bCs/>
          <w:strike w:val="0"/>
          <w:dstrike w:val="0"/>
          <w:color w:val="F12828"/>
          <w:highlight w:val="none"/>
          <w:u w:val="none"/>
          <w:shd w:val="clear" w:color="auto" w:fill="auto"/>
        </w:rPr>
        <w:t>模型加载阶段：</w:t>
      </w:r>
      <w:r>
        <w:rPr>
          <w:rFonts w:cs="Times New Roman" w:hint="eastAsia"/>
          <w:bCs/>
          <w:strike w:val="0"/>
          <w:dstrike w:val="0"/>
          <w:color w:val="F12828"/>
          <w:highlight w:val="none"/>
          <w:u w:val="none"/>
          <w:shd w:val="clear" w:color="auto" w:fill="auto"/>
        </w:rPr>
        <w:t>初始化与权重加载，显存占用从</w:t>
      </w:r>
      <w:r>
        <w:rPr>
          <w:rFonts w:cs="Times New Roman" w:hint="eastAsia"/>
          <w:bCs/>
          <w:strike w:val="0"/>
          <w:dstrike w:val="0"/>
          <w:color w:val="F12828"/>
          <w:highlight w:val="none"/>
          <w:u w:val="none"/>
          <w:shd w:val="clear" w:color="auto" w:fill="auto"/>
        </w:rPr>
        <w:t>2.4 GB</w:t>
      </w:r>
      <w:r>
        <w:rPr>
          <w:rFonts w:cs="Times New Roman" w:hint="eastAsia"/>
          <w:bCs/>
          <w:strike w:val="0"/>
          <w:dstrike w:val="0"/>
          <w:color w:val="F12828"/>
          <w:highlight w:val="none"/>
          <w:u w:val="none"/>
          <w:shd w:val="clear" w:color="auto" w:fill="auto"/>
        </w:rPr>
        <w:t>升至</w:t>
      </w:r>
      <w:r>
        <w:rPr>
          <w:rFonts w:cs="Times New Roman" w:hint="eastAsia"/>
          <w:bCs/>
          <w:strike w:val="0"/>
          <w:dstrike w:val="0"/>
          <w:color w:val="F12828"/>
          <w:highlight w:val="none"/>
          <w:u w:val="none"/>
          <w:shd w:val="clear" w:color="auto" w:fill="auto"/>
        </w:rPr>
        <w:t>5.7 GB</w:t>
      </w:r>
      <w:r>
        <w:rPr>
          <w:rFonts w:cs="Times New Roman" w:hint="eastAsia"/>
          <w:bCs/>
          <w:strike w:val="0"/>
          <w:dstrike w:val="0"/>
          <w:color w:val="F12828"/>
          <w:highlight w:val="none"/>
          <w:u w:val="none"/>
          <w:shd w:val="clear" w:color="auto" w:fill="auto"/>
        </w:rPr>
        <w:t>，</w:t>
      </w:r>
      <w:r>
        <w:rPr>
          <w:rFonts w:cs="Times New Roman" w:hint="eastAsia"/>
          <w:bCs/>
          <w:strike w:val="0"/>
          <w:dstrike w:val="0"/>
          <w:color w:val="F12828"/>
          <w:highlight w:val="none"/>
          <w:u w:val="none"/>
          <w:shd w:val="clear" w:color="auto" w:fill="auto"/>
        </w:rPr>
        <w:t>GPU</w:t>
      </w:r>
      <w:r>
        <w:rPr>
          <w:rFonts w:cs="Times New Roman" w:hint="eastAsia"/>
          <w:bCs/>
          <w:strike w:val="0"/>
          <w:dstrike w:val="0"/>
          <w:color w:val="F12828"/>
          <w:highlight w:val="none"/>
          <w:u w:val="none"/>
          <w:shd w:val="clear" w:color="auto" w:fill="auto"/>
        </w:rPr>
        <w:t>利用率达</w:t>
      </w:r>
      <w:r>
        <w:rPr>
          <w:rFonts w:cs="Times New Roman" w:hint="eastAsia"/>
          <w:bCs/>
          <w:strike w:val="0"/>
          <w:dstrike w:val="0"/>
          <w:color w:val="F12828"/>
          <w:highlight w:val="none"/>
          <w:u w:val="none"/>
          <w:shd w:val="clear" w:color="auto" w:fill="auto"/>
        </w:rPr>
        <w:t>80%</w:t>
      </w:r>
      <w:r>
        <w:rPr>
          <w:rFonts w:cs="Times New Roman" w:hint="eastAsia"/>
          <w:bCs/>
          <w:strike w:val="0"/>
          <w:dstrike w:val="0"/>
          <w:color w:val="F12828"/>
          <w:highlight w:val="none"/>
          <w:u w:val="none"/>
          <w:shd w:val="clear" w:color="auto" w:fill="auto"/>
        </w:rPr>
        <w:t>以上，功耗从</w:t>
      </w:r>
      <w:r>
        <w:rPr>
          <w:rFonts w:cs="Times New Roman" w:hint="eastAsia"/>
          <w:bCs/>
          <w:strike w:val="0"/>
          <w:dstrike w:val="0"/>
          <w:color w:val="F12828"/>
          <w:highlight w:val="none"/>
          <w:u w:val="none"/>
          <w:shd w:val="clear" w:color="auto" w:fill="auto"/>
        </w:rPr>
        <w:t>7.5 W</w:t>
      </w:r>
      <w:r>
        <w:rPr>
          <w:rFonts w:cs="Times New Roman" w:hint="eastAsia"/>
          <w:bCs/>
          <w:strike w:val="0"/>
          <w:dstrike w:val="0"/>
          <w:color w:val="F12828"/>
          <w:highlight w:val="none"/>
          <w:u w:val="none"/>
          <w:shd w:val="clear" w:color="auto" w:fill="auto"/>
        </w:rPr>
        <w:t>升至</w:t>
      </w:r>
      <w:r>
        <w:rPr>
          <w:rFonts w:cs="Times New Roman" w:hint="eastAsia"/>
          <w:bCs/>
          <w:strike w:val="0"/>
          <w:dstrike w:val="0"/>
          <w:color w:val="F12828"/>
          <w:highlight w:val="none"/>
          <w:u w:val="none"/>
          <w:shd w:val="clear" w:color="auto" w:fill="auto"/>
        </w:rPr>
        <w:t>80 W</w:t>
      </w:r>
      <w:r>
        <w:rPr>
          <w:rFonts w:cs="Times New Roman" w:hint="eastAsia"/>
          <w:bCs/>
          <w:strike w:val="0"/>
          <w:dstrike w:val="0"/>
          <w:color w:val="F12828"/>
          <w:highlight w:val="none"/>
          <w:u w:val="none"/>
          <w:shd w:val="clear" w:color="auto" w:fill="auto"/>
        </w:rPr>
        <w:t>。</w:t>
      </w:r>
    </w:p>
    <w:p w:rsidR="00EF6063">
      <w:pPr>
        <w:numPr>
          <w:ilvl w:val="0"/>
          <w:numId w:val="1"/>
        </w:numPr>
        <w:rPr>
          <w:rFonts w:cs="Times New Roman"/>
          <w:bCs/>
          <w:highlight w:val="none"/>
        </w:rPr>
      </w:pPr>
      <w:r>
        <w:rPr>
          <w:rFonts w:cs="Times New Roman" w:hint="eastAsia"/>
          <w:bCs/>
          <w:strike w:val="0"/>
          <w:dstrike w:val="0"/>
          <w:color w:val="F39800"/>
          <w:highlight w:val="none"/>
          <w:u w:val="none"/>
          <w:shd w:val="clear" w:color="auto" w:fill="auto"/>
        </w:rPr>
        <w:t>首</w:t>
      </w:r>
      <w:r>
        <w:rPr>
          <w:rFonts w:cs="Times New Roman" w:hint="eastAsia"/>
          <w:bCs/>
          <w:strike w:val="0"/>
          <w:dstrike w:val="0"/>
          <w:color w:val="F39800"/>
          <w:highlight w:val="none"/>
          <w:u w:val="none"/>
          <w:shd w:val="clear" w:color="auto" w:fill="auto"/>
        </w:rPr>
        <w:t>token</w:t>
      </w:r>
      <w:r>
        <w:rPr>
          <w:rFonts w:cs="Times New Roman" w:hint="eastAsia"/>
          <w:bCs/>
          <w:strike w:val="0"/>
          <w:dstrike w:val="0"/>
          <w:color w:val="F39800"/>
          <w:highlight w:val="none"/>
          <w:u w:val="none"/>
          <w:shd w:val="clear" w:color="auto" w:fill="auto"/>
        </w:rPr>
        <w:t>生成阶段：</w:t>
      </w:r>
      <w:r>
        <w:rPr>
          <w:rFonts w:cs="Times New Roman" w:hint="eastAsia"/>
          <w:bCs/>
          <w:strike w:val="0"/>
          <w:dstrike w:val="0"/>
          <w:color w:val="F39800"/>
          <w:highlight w:val="none"/>
          <w:u w:val="none"/>
          <w:shd w:val="clear" w:color="auto" w:fill="auto"/>
        </w:rPr>
        <w:t>从开始到首</w:t>
      </w:r>
      <w:r>
        <w:rPr>
          <w:rFonts w:cs="Times New Roman" w:hint="eastAsia"/>
          <w:bCs/>
          <w:strike w:val="0"/>
          <w:dstrike w:val="0"/>
          <w:color w:val="F39800"/>
          <w:highlight w:val="none"/>
          <w:u w:val="none"/>
          <w:shd w:val="clear" w:color="auto" w:fill="auto"/>
        </w:rPr>
        <w:t>token</w:t>
      </w:r>
      <w:r>
        <w:rPr>
          <w:rFonts w:cs="Times New Roman" w:hint="eastAsia"/>
          <w:bCs/>
          <w:strike w:val="0"/>
          <w:dstrike w:val="0"/>
          <w:color w:val="F39800"/>
          <w:highlight w:val="none"/>
          <w:u w:val="none"/>
          <w:shd w:val="clear" w:color="auto" w:fill="auto"/>
        </w:rPr>
        <w:t>输出平均耗时约</w:t>
      </w:r>
      <w:r>
        <w:rPr>
          <w:rFonts w:cs="Times New Roman" w:hint="eastAsia"/>
          <w:bCs/>
          <w:strike w:val="0"/>
          <w:dstrike w:val="0"/>
          <w:color w:val="F39800"/>
          <w:highlight w:val="none"/>
          <w:u w:val="none"/>
          <w:shd w:val="clear" w:color="auto" w:fill="auto"/>
        </w:rPr>
        <w:t>8.3</w:t>
      </w:r>
      <w:r>
        <w:rPr>
          <w:rFonts w:cs="Times New Roman" w:hint="eastAsia"/>
          <w:bCs/>
          <w:strike w:val="0"/>
          <w:dstrike w:val="0"/>
          <w:color w:val="F39800"/>
          <w:highlight w:val="none"/>
          <w:u w:val="none"/>
          <w:shd w:val="clear" w:color="auto" w:fill="auto"/>
        </w:rPr>
        <w:t>秒，</w:t>
      </w:r>
      <w:r>
        <w:rPr>
          <w:rFonts w:cs="Times New Roman" w:hint="eastAsia"/>
          <w:bCs/>
          <w:strike w:val="0"/>
          <w:dstrike w:val="0"/>
          <w:color w:val="F39800"/>
          <w:highlight w:val="none"/>
          <w:u w:val="none"/>
          <w:shd w:val="clear" w:color="auto" w:fill="auto"/>
        </w:rPr>
        <w:t>GPU</w:t>
      </w:r>
      <w:r>
        <w:rPr>
          <w:rFonts w:cs="Times New Roman" w:hint="eastAsia"/>
          <w:bCs/>
          <w:strike w:val="0"/>
          <w:dstrike w:val="0"/>
          <w:color w:val="F39800"/>
          <w:highlight w:val="none"/>
          <w:u w:val="none"/>
          <w:shd w:val="clear" w:color="auto" w:fill="auto"/>
        </w:rPr>
        <w:t>利用率维持在</w:t>
      </w:r>
      <w:r>
        <w:rPr>
          <w:rFonts w:cs="Times New Roman" w:hint="eastAsia"/>
          <w:bCs/>
          <w:strike w:val="0"/>
          <w:dstrike w:val="0"/>
          <w:color w:val="F39800"/>
          <w:highlight w:val="none"/>
          <w:u w:val="none"/>
          <w:shd w:val="clear" w:color="auto" w:fill="auto"/>
        </w:rPr>
        <w:t>85%</w:t>
      </w:r>
      <w:r>
        <w:rPr>
          <w:rFonts w:cs="Times New Roman" w:hint="eastAsia"/>
          <w:bCs/>
          <w:strike w:val="0"/>
          <w:dstrike w:val="0"/>
          <w:color w:val="F39800"/>
          <w:highlight w:val="none"/>
          <w:u w:val="none"/>
          <w:shd w:val="clear" w:color="auto" w:fill="auto"/>
        </w:rPr>
        <w:t>–</w:t>
      </w:r>
      <w:r>
        <w:rPr>
          <w:rFonts w:cs="Times New Roman" w:hint="eastAsia"/>
          <w:bCs/>
          <w:strike w:val="0"/>
          <w:dstrike w:val="0"/>
          <w:color w:val="F39800"/>
          <w:highlight w:val="none"/>
          <w:u w:val="none"/>
          <w:shd w:val="clear" w:color="auto" w:fill="auto"/>
        </w:rPr>
        <w:t>95%</w:t>
      </w:r>
      <w:r>
        <w:rPr>
          <w:rFonts w:cs="Times New Roman" w:hint="eastAsia"/>
          <w:bCs/>
          <w:strike w:val="0"/>
          <w:dstrike w:val="0"/>
          <w:color w:val="F39800"/>
          <w:highlight w:val="none"/>
          <w:u w:val="none"/>
          <w:shd w:val="clear" w:color="auto" w:fill="auto"/>
        </w:rPr>
        <w:t>，功耗</w:t>
      </w:r>
      <w:r>
        <w:rPr>
          <w:rFonts w:cs="Times New Roman" w:hint="eastAsia"/>
          <w:bCs/>
          <w:strike w:val="0"/>
          <w:dstrike w:val="0"/>
          <w:color w:val="F39800"/>
          <w:highlight w:val="none"/>
          <w:u w:val="none"/>
          <w:shd w:val="clear" w:color="auto" w:fill="auto"/>
        </w:rPr>
        <w:t>80</w:t>
      </w:r>
      <w:r>
        <w:rPr>
          <w:rFonts w:cs="Times New Roman" w:hint="eastAsia"/>
          <w:bCs/>
          <w:strike w:val="0"/>
          <w:dstrike w:val="0"/>
          <w:color w:val="F39800"/>
          <w:highlight w:val="none"/>
          <w:u w:val="none"/>
          <w:shd w:val="clear" w:color="auto" w:fill="auto"/>
        </w:rPr>
        <w:t>–</w:t>
      </w:r>
      <w:r>
        <w:rPr>
          <w:rFonts w:cs="Times New Roman" w:hint="eastAsia"/>
          <w:bCs/>
          <w:strike w:val="0"/>
          <w:dstrike w:val="0"/>
          <w:color w:val="F39800"/>
          <w:highlight w:val="none"/>
          <w:u w:val="none"/>
          <w:shd w:val="clear" w:color="auto" w:fill="auto"/>
        </w:rPr>
        <w:t>90 W</w:t>
      </w:r>
      <w:r>
        <w:rPr>
          <w:rFonts w:cs="Times New Roman" w:hint="eastAsia"/>
          <w:bCs/>
          <w:strike w:val="0"/>
          <w:dstrike w:val="0"/>
          <w:color w:val="F39800"/>
          <w:highlight w:val="none"/>
          <w:u w:val="none"/>
          <w:shd w:val="clear" w:color="auto" w:fill="auto"/>
        </w:rPr>
        <w:t>。</w:t>
      </w:r>
    </w:p>
    <w:p w:rsidR="00EF6063">
      <w:pPr>
        <w:numPr>
          <w:ilvl w:val="0"/>
          <w:numId w:val="1"/>
        </w:numPr>
        <w:rPr>
          <w:rFonts w:cs="Times New Roman"/>
          <w:bCs/>
          <w:highlight w:val="none"/>
        </w:rPr>
      </w:pPr>
      <w:r>
        <w:rPr>
          <w:rFonts w:cs="Times New Roman" w:hint="eastAsia"/>
          <w:bCs/>
          <w:strike w:val="0"/>
          <w:dstrike w:val="0"/>
          <w:color w:val="F39800"/>
          <w:highlight w:val="none"/>
          <w:u w:val="none"/>
          <w:shd w:val="clear" w:color="auto" w:fill="auto"/>
        </w:rPr>
        <w:t>持续生成阶段：</w:t>
      </w:r>
      <w:r>
        <w:rPr>
          <w:rFonts w:cs="Times New Roman" w:hint="eastAsia"/>
          <w:bCs/>
          <w:strike w:val="0"/>
          <w:dstrike w:val="0"/>
          <w:color w:val="F39800"/>
          <w:highlight w:val="none"/>
          <w:u w:val="none"/>
          <w:shd w:val="clear" w:color="auto" w:fill="auto"/>
        </w:rPr>
        <w:t>后续</w:t>
      </w:r>
      <w:r>
        <w:rPr>
          <w:rFonts w:cs="Times New Roman" w:hint="eastAsia"/>
          <w:bCs/>
          <w:strike w:val="0"/>
          <w:dstrike w:val="0"/>
          <w:color w:val="F39800"/>
          <w:highlight w:val="none"/>
          <w:u w:val="none"/>
          <w:shd w:val="clear" w:color="auto" w:fill="auto"/>
        </w:rPr>
        <w:t>token</w:t>
      </w:r>
      <w:r>
        <w:rPr>
          <w:rFonts w:cs="Times New Roman" w:hint="eastAsia"/>
          <w:bCs/>
          <w:strike w:val="0"/>
          <w:dstrike w:val="0"/>
          <w:color w:val="F39800"/>
          <w:highlight w:val="none"/>
          <w:u w:val="none"/>
          <w:shd w:val="clear" w:color="auto" w:fill="auto"/>
        </w:rPr>
        <w:t>生</w:t>
      </w:r>
      <w:r>
        <w:rPr>
          <w:rFonts w:cs="Times New Roman" w:hint="eastAsia"/>
          <w:bCs/>
          <w:strike w:val="0"/>
          <w:dstrike w:val="0"/>
          <w:color w:val="F39800"/>
          <w:highlight w:val="none"/>
          <w:u w:val="none"/>
          <w:shd w:val="clear" w:color="auto" w:fill="auto"/>
        </w:rPr>
        <w:t>成，</w:t>
      </w:r>
      <w:r>
        <w:rPr>
          <w:rFonts w:cs="Times New Roman" w:hint="eastAsia"/>
          <w:bCs/>
          <w:strike w:val="0"/>
          <w:dstrike w:val="0"/>
          <w:color w:val="F39800"/>
          <w:highlight w:val="none"/>
          <w:u w:val="none"/>
          <w:shd w:val="clear" w:color="auto" w:fill="auto"/>
        </w:rPr>
        <w:t>GPU</w:t>
      </w:r>
      <w:r>
        <w:rPr>
          <w:rFonts w:cs="Times New Roman" w:hint="eastAsia"/>
          <w:bCs/>
          <w:strike w:val="0"/>
          <w:dstrike w:val="0"/>
          <w:color w:val="F39800"/>
          <w:highlight w:val="none"/>
          <w:u w:val="none"/>
          <w:shd w:val="clear" w:color="auto" w:fill="auto"/>
        </w:rPr>
        <w:t>平均利用率</w:t>
      </w:r>
      <w:r>
        <w:rPr>
          <w:rFonts w:cs="Times New Roman" w:hint="eastAsia"/>
          <w:bCs/>
          <w:strike w:val="0"/>
          <w:dstrike w:val="0"/>
          <w:color w:val="F39800"/>
          <w:highlight w:val="none"/>
          <w:u w:val="none"/>
          <w:shd w:val="clear" w:color="auto" w:fill="auto"/>
        </w:rPr>
        <w:t>85.9%</w:t>
      </w:r>
      <w:r>
        <w:rPr>
          <w:rFonts w:cs="Times New Roman" w:hint="eastAsia"/>
          <w:bCs/>
          <w:strike w:val="0"/>
          <w:dstrike w:val="0"/>
          <w:color w:val="F39800"/>
          <w:highlight w:val="none"/>
          <w:u w:val="none"/>
          <w:shd w:val="clear" w:color="auto" w:fill="auto"/>
        </w:rPr>
        <w:t>，功耗</w:t>
      </w:r>
      <w:r>
        <w:rPr>
          <w:rFonts w:cs="Times New Roman" w:hint="eastAsia"/>
          <w:bCs/>
          <w:strike w:val="0"/>
          <w:dstrike w:val="0"/>
          <w:color w:val="F39800"/>
          <w:highlight w:val="none"/>
          <w:u w:val="none"/>
          <w:shd w:val="clear" w:color="auto" w:fill="auto"/>
        </w:rPr>
        <w:t>83 W</w:t>
      </w:r>
      <w:r>
        <w:rPr>
          <w:rFonts w:cs="Times New Roman" w:hint="eastAsia"/>
          <w:bCs/>
          <w:strike w:val="0"/>
          <w:dstrike w:val="0"/>
          <w:color w:val="F39800"/>
          <w:highlight w:val="none"/>
          <w:u w:val="none"/>
          <w:shd w:val="clear" w:color="auto" w:fill="auto"/>
        </w:rPr>
        <w:t>左右，显存占用稳定。</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22"/>
      </w:tblGrid>
      <w:tr>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522" w:type="dxa"/>
            <w:shd w:val="clear" w:color="auto" w:fill="auto"/>
          </w:tcPr>
          <w:p w:rsidR="00EF6063">
            <w:pPr>
              <w:spacing w:line="240" w:lineRule="auto"/>
              <w:jc w:val="center"/>
              <w:rPr>
                <w:rFonts w:cs="Times New Roman"/>
                <w:highlight w:val="none"/>
              </w:rPr>
            </w:pPr>
            <w:r>
              <w:rPr>
                <w:rFonts w:cs="Times New Roman" w:hint="eastAsia"/>
                <w:noProof/>
              </w:rPr>
              <w:drawing>
                <wp:inline distT="0" distB="0" distL="114300" distR="114300">
                  <wp:extent cx="3702050" cy="2180590"/>
                  <wp:effectExtent l="0" t="0" r="6350" b="3810"/>
                  <wp:docPr id="6" name="图片 6" descr="01_power_resource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1_power_resource_curves"/>
                          <pic:cNvPicPr>
                            <a:picLocks noChangeAspect="1"/>
                          </pic:cNvPicPr>
                        </pic:nvPicPr>
                        <pic:blipFill>
                          <a:blip xmlns:r="http://schemas.openxmlformats.org/officeDocument/2006/relationships" r:embed="rId5"/>
                          <a:stretch>
                            <a:fillRect/>
                          </a:stretch>
                        </pic:blipFill>
                        <pic:spPr>
                          <a:xfrm>
                            <a:off x="0" y="0"/>
                            <a:ext cx="3702050" cy="2180590"/>
                          </a:xfrm>
                          <a:prstGeom prst="rect">
                            <a:avLst/>
                          </a:prstGeom>
                        </pic:spPr>
                      </pic:pic>
                    </a:graphicData>
                  </a:graphic>
                </wp:inline>
              </w:drawing>
            </w:r>
          </w:p>
        </w:tc>
      </w:tr>
      <w:tr>
        <w:tblPrEx>
          <w:tblW w:w="0" w:type="auto"/>
          <w:jc w:val="center"/>
          <w:tblLook w:val="04A0"/>
        </w:tblPrEx>
        <w:trPr>
          <w:jc w:val="center"/>
        </w:trPr>
        <w:tc>
          <w:tcPr>
            <w:tcW w:w="8522" w:type="dxa"/>
            <w:shd w:val="clear" w:color="auto" w:fill="auto"/>
          </w:tcPr>
          <w:p w:rsidR="00EF6063">
            <w:pPr>
              <w:jc w:val="center"/>
              <w:rPr>
                <w:rFonts w:cs="Times New Roman"/>
                <w:highlight w:val="none"/>
              </w:rPr>
            </w:pPr>
            <w:r>
              <w:rPr>
                <w:rFonts w:cs="Times New Roman" w:hint="eastAsia"/>
                <w:b/>
                <w:bCs/>
                <w:iCs/>
                <w:strike w:val="0"/>
                <w:dstrike w:val="0"/>
                <w:color w:val="000000"/>
                <w:sz w:val="21"/>
                <w:szCs w:val="21"/>
                <w:highlight w:val="none"/>
                <w:u w:val="none"/>
                <w:shd w:val="clear" w:color="auto" w:fill="auto"/>
              </w:rPr>
              <w:t>图</w:t>
            </w:r>
            <w:r>
              <w:rPr>
                <w:rFonts w:cs="Times New Roman" w:hint="eastAsia"/>
                <w:b/>
                <w:bCs/>
                <w:iCs/>
                <w:strike w:val="0"/>
                <w:dstrike w:val="0"/>
                <w:color w:val="000000"/>
                <w:sz w:val="21"/>
                <w:szCs w:val="21"/>
                <w:highlight w:val="none"/>
                <w:u w:val="none"/>
                <w:shd w:val="clear" w:color="auto" w:fill="auto"/>
              </w:rPr>
              <w:t xml:space="preserve">3-1 </w:t>
            </w:r>
            <w:r>
              <w:rPr>
                <w:rFonts w:cs="Times New Roman" w:hint="eastAsia"/>
                <w:b/>
                <w:bCs/>
                <w:iCs/>
                <w:strike w:val="0"/>
                <w:dstrike w:val="0"/>
                <w:color w:val="000000"/>
                <w:sz w:val="21"/>
                <w:szCs w:val="21"/>
                <w:highlight w:val="none"/>
                <w:u w:val="none"/>
                <w:shd w:val="clear" w:color="auto" w:fill="auto"/>
              </w:rPr>
              <w:t>单次任务资源使用时间序列图</w:t>
            </w:r>
            <w:r>
              <w:rPr>
                <w:rFonts w:cs="Times New Roman" w:hint="eastAsia"/>
                <w:b/>
                <w:bCs/>
                <w:iCs/>
                <w:strike w:val="0"/>
                <w:dstrike w:val="0"/>
                <w:color w:val="000000"/>
                <w:sz w:val="21"/>
                <w:szCs w:val="21"/>
                <w:highlight w:val="none"/>
                <w:u w:val="none"/>
                <w:shd w:val="clear" w:color="auto" w:fill="auto"/>
              </w:rPr>
              <w:t>(deepseek-r1:</w:t>
            </w:r>
            <w:r>
              <w:rPr>
                <w:rFonts w:cs="Times New Roman" w:hint="eastAsia"/>
                <w:b/>
                <w:bCs/>
                <w:iCs/>
                <w:strike w:val="0"/>
                <w:dstrike w:val="0"/>
                <w:color w:val="000000"/>
                <w:sz w:val="21"/>
                <w:szCs w:val="21"/>
                <w:highlight w:val="none"/>
                <w:u w:val="none"/>
                <w:shd w:val="clear" w:color="auto" w:fill="auto"/>
              </w:rPr>
              <w:t>8b)</w:t>
            </w:r>
          </w:p>
        </w:tc>
      </w:tr>
    </w:tbl>
    <w:p w:rsidR="00EF6063">
      <w:pPr>
        <w:pStyle w:val="Heading3"/>
        <w:spacing w:beforeAutospacing="0" w:afterAutospacing="0" w:line="400" w:lineRule="exact"/>
        <w:rPr>
          <w:highlight w:val="none"/>
        </w:rPr>
      </w:pPr>
      <w:bookmarkStart w:id="32" w:name="bm_3_2_3_首_token_延迟分析_ttft"/>
      <w:bookmarkStart w:id="33" w:name="_Toc4227"/>
      <w:r>
        <w:rPr>
          <w:strike w:val="0"/>
          <w:dstrike w:val="0"/>
          <w:color w:val="000000"/>
          <w:highlight w:val="none"/>
          <w:u w:val="none"/>
          <w:shd w:val="clear" w:color="auto" w:fill="auto"/>
        </w:rPr>
        <w:t xml:space="preserve">3.2.3 </w:t>
      </w:r>
      <w:bookmarkEnd w:id="32"/>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延迟分析（</w:t>
      </w:r>
      <w:r>
        <w:rPr>
          <w:rFonts w:hint="eastAsia"/>
          <w:strike w:val="0"/>
          <w:dstrike w:val="0"/>
          <w:color w:val="000000"/>
          <w:highlight w:val="none"/>
          <w:u w:val="none"/>
          <w:shd w:val="clear" w:color="auto" w:fill="auto"/>
        </w:rPr>
        <w:t xml:space="preserve">TTFT </w:t>
      </w:r>
      <w:r>
        <w:rPr>
          <w:rFonts w:hint="eastAsia"/>
          <w:strike w:val="0"/>
          <w:dstrike w:val="0"/>
          <w:color w:val="000000"/>
          <w:highlight w:val="none"/>
          <w:u w:val="none"/>
          <w:shd w:val="clear" w:color="auto" w:fill="auto"/>
        </w:rPr>
        <w:t>与</w:t>
      </w:r>
      <w:r>
        <w:rPr>
          <w:rFonts w:hint="eastAsia"/>
          <w:strike w:val="0"/>
          <w:dstrike w:val="0"/>
          <w:color w:val="000000"/>
          <w:highlight w:val="none"/>
          <w:u w:val="none"/>
          <w:shd w:val="clear" w:color="auto" w:fill="auto"/>
        </w:rPr>
        <w:t xml:space="preserve"> TPOT</w:t>
      </w:r>
      <w:r>
        <w:rPr>
          <w:rFonts w:hint="eastAsia"/>
          <w:strike w:val="0"/>
          <w:dstrike w:val="0"/>
          <w:color w:val="000000"/>
          <w:highlight w:val="none"/>
          <w:u w:val="none"/>
          <w:shd w:val="clear" w:color="auto" w:fill="auto"/>
        </w:rPr>
        <w:t>）</w:t>
      </w:r>
      <w:bookmarkEnd w:id="3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22"/>
      </w:tblGrid>
      <w:tr>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522" w:type="dxa"/>
            <w:shd w:val="clear" w:color="auto" w:fill="auto"/>
          </w:tcPr>
          <w:p w:rsidR="00EF6063">
            <w:pPr>
              <w:spacing w:line="240" w:lineRule="auto"/>
              <w:jc w:val="center"/>
              <w:rPr>
                <w:rFonts w:cs="Times New Roman"/>
                <w:highlight w:val="none"/>
              </w:rPr>
            </w:pPr>
            <w:r>
              <w:rPr>
                <w:rFonts w:cs="Times New Roman" w:hint="eastAsia"/>
                <w:noProof/>
              </w:rPr>
              <w:drawing>
                <wp:inline distT="0" distB="0" distL="114300" distR="114300">
                  <wp:extent cx="4430395" cy="1964055"/>
                  <wp:effectExtent l="0" t="0" r="1905" b="4445"/>
                  <wp:docPr id="16" name="图片 16" descr="03_ttf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3_ttft_distribution"/>
                          <pic:cNvPicPr>
                            <a:picLocks noChangeAspect="1"/>
                          </pic:cNvPicPr>
                        </pic:nvPicPr>
                        <pic:blipFill>
                          <a:blip xmlns:r="http://schemas.openxmlformats.org/officeDocument/2006/relationships" r:embed="rId6"/>
                          <a:stretch>
                            <a:fillRect/>
                          </a:stretch>
                        </pic:blipFill>
                        <pic:spPr>
                          <a:xfrm>
                            <a:off x="0" y="0"/>
                            <a:ext cx="4430395" cy="1964055"/>
                          </a:xfrm>
                          <a:prstGeom prst="rect">
                            <a:avLst/>
                          </a:prstGeom>
                        </pic:spPr>
                      </pic:pic>
                    </a:graphicData>
                  </a:graphic>
                </wp:inline>
              </w:drawing>
            </w:r>
          </w:p>
        </w:tc>
      </w:tr>
      <w:tr>
        <w:tblPrEx>
          <w:tblW w:w="0" w:type="auto"/>
          <w:jc w:val="center"/>
          <w:tblLook w:val="04A0"/>
        </w:tblPrEx>
        <w:trPr>
          <w:jc w:val="center"/>
        </w:trPr>
        <w:tc>
          <w:tcPr>
            <w:tcW w:w="8522" w:type="dxa"/>
            <w:shd w:val="clear" w:color="auto" w:fill="auto"/>
          </w:tcPr>
          <w:p w:rsidR="00EF6063">
            <w:pPr>
              <w:jc w:val="center"/>
              <w:rPr>
                <w:rFonts w:cs="Times New Roman"/>
                <w:highlight w:val="none"/>
              </w:rPr>
            </w:pPr>
            <w:r>
              <w:rPr>
                <w:rFonts w:cs="Times New Roman"/>
                <w:b/>
                <w:bCs/>
                <w:iCs/>
                <w:strike w:val="0"/>
                <w:dstrike w:val="0"/>
                <w:color w:val="000000"/>
                <w:sz w:val="21"/>
                <w:szCs w:val="21"/>
                <w:highlight w:val="none"/>
                <w:u w:val="none"/>
                <w:shd w:val="clear" w:color="auto" w:fill="auto"/>
              </w:rPr>
              <w:t>图</w:t>
            </w:r>
            <w:r>
              <w:rPr>
                <w:rFonts w:cs="Times New Roman" w:hint="eastAsia"/>
                <w:b/>
                <w:bCs/>
                <w:iCs/>
                <w:strike w:val="0"/>
                <w:dstrike w:val="0"/>
                <w:color w:val="000000"/>
                <w:sz w:val="21"/>
                <w:szCs w:val="21"/>
                <w:highlight w:val="none"/>
                <w:u w:val="none"/>
                <w:shd w:val="clear" w:color="auto" w:fill="auto"/>
              </w:rPr>
              <w:t>3-2</w:t>
            </w:r>
            <w:r>
              <w:rPr>
                <w:rFonts w:cs="Times New Roman"/>
                <w:b/>
                <w:bCs/>
                <w:iCs/>
                <w:strike w:val="0"/>
                <w:dstrike w:val="0"/>
                <w:color w:val="000000"/>
                <w:sz w:val="21"/>
                <w:szCs w:val="21"/>
                <w:highlight w:val="none"/>
                <w:u w:val="none"/>
                <w:shd w:val="clear" w:color="auto" w:fill="auto"/>
              </w:rPr>
              <w:t xml:space="preserve"> </w:t>
            </w:r>
            <w:r>
              <w:rPr>
                <w:rFonts w:cs="Times New Roman" w:hint="eastAsia"/>
                <w:b/>
                <w:bCs/>
                <w:iCs/>
                <w:strike w:val="0"/>
                <w:dstrike w:val="0"/>
                <w:color w:val="000000"/>
                <w:sz w:val="21"/>
                <w:szCs w:val="21"/>
                <w:highlight w:val="none"/>
                <w:u w:val="none"/>
                <w:shd w:val="clear" w:color="auto" w:fill="auto"/>
              </w:rPr>
              <w:t xml:space="preserve"> </w:t>
            </w:r>
            <w:r>
              <w:rPr>
                <w:rFonts w:cs="Times New Roman"/>
                <w:b/>
                <w:bCs/>
                <w:iCs/>
                <w:strike w:val="0"/>
                <w:dstrike w:val="0"/>
                <w:color w:val="000000"/>
                <w:sz w:val="21"/>
                <w:szCs w:val="21"/>
                <w:highlight w:val="none"/>
                <w:u w:val="none"/>
                <w:shd w:val="clear" w:color="auto" w:fill="auto"/>
              </w:rPr>
              <w:t>TTFT</w:t>
            </w:r>
            <w:r>
              <w:rPr>
                <w:rFonts w:cs="Times New Roman"/>
                <w:b/>
                <w:bCs/>
                <w:iCs/>
                <w:strike w:val="0"/>
                <w:dstrike w:val="0"/>
                <w:color w:val="000000"/>
                <w:sz w:val="21"/>
                <w:szCs w:val="21"/>
                <w:highlight w:val="none"/>
                <w:u w:val="none"/>
                <w:shd w:val="clear" w:color="auto" w:fill="auto"/>
              </w:rPr>
              <w:t>分布</w:t>
            </w:r>
            <w:r>
              <w:rPr>
                <w:rFonts w:cs="Times New Roman" w:hint="eastAsia"/>
                <w:b/>
                <w:bCs/>
                <w:iCs/>
                <w:strike w:val="0"/>
                <w:dstrike w:val="0"/>
                <w:color w:val="000000"/>
                <w:sz w:val="21"/>
                <w:szCs w:val="21"/>
                <w:highlight w:val="none"/>
                <w:u w:val="none"/>
                <w:shd w:val="clear" w:color="auto" w:fill="auto"/>
              </w:rPr>
              <w:t>详情</w:t>
            </w:r>
          </w:p>
        </w:tc>
      </w:tr>
      <w:tr>
        <w:tblPrEx>
          <w:tblW w:w="0" w:type="auto"/>
          <w:jc w:val="center"/>
          <w:tblLook w:val="04A0"/>
        </w:tblPrEx>
        <w:trPr>
          <w:jc w:val="center"/>
        </w:trPr>
        <w:tc>
          <w:tcPr>
            <w:tcW w:w="8522" w:type="dxa"/>
            <w:shd w:val="clear" w:color="auto" w:fill="auto"/>
          </w:tcPr>
          <w:p w:rsidR="00EF6063">
            <w:pPr>
              <w:pStyle w:val="a"/>
              <w:rPr>
                <w:rFonts w:hint="default"/>
                <w:highlight w:val="none"/>
              </w:rPr>
            </w:pPr>
            <w:bookmarkStart w:id="34" w:name="bm_3_2_4_token_生成延迟分析_tpot"/>
            <w:r>
              <w:rPr>
                <w:noProof/>
              </w:rPr>
              <w:drawing>
                <wp:anchor distT="0" distB="0" distL="114300" distR="114300" simplePos="0" relativeHeight="251658240" behindDoc="0" locked="0" layoutInCell="1" allowOverlap="1">
                  <wp:simplePos x="0" y="0"/>
                  <wp:positionH relativeFrom="column">
                    <wp:posOffset>2763520</wp:posOffset>
                  </wp:positionH>
                  <wp:positionV relativeFrom="paragraph">
                    <wp:posOffset>85090</wp:posOffset>
                  </wp:positionV>
                  <wp:extent cx="2527935" cy="1250315"/>
                  <wp:effectExtent l="0" t="0" r="12065" b="6985"/>
                  <wp:wrapSquare wrapText="bothSides"/>
                  <wp:docPr id="25" name="图片 25" descr="06_latency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6_latency_over_time"/>
                          <pic:cNvPicPr>
                            <a:picLocks noChangeAspect="1"/>
                          </pic:cNvPicPr>
                        </pic:nvPicPr>
                        <pic:blipFill>
                          <a:blip xmlns:r="http://schemas.openxmlformats.org/officeDocument/2006/relationships" r:embed="rId7"/>
                          <a:stretch>
                            <a:fillRect/>
                          </a:stretch>
                        </pic:blipFill>
                        <pic:spPr>
                          <a:xfrm>
                            <a:off x="0" y="0"/>
                            <a:ext cx="2527935" cy="1250315"/>
                          </a:xfrm>
                          <a:prstGeom prst="rect">
                            <a:avLst/>
                          </a:prstGeom>
                        </pic:spPr>
                      </pic:pic>
                    </a:graphicData>
                  </a:graphic>
                </wp:anchor>
              </w:drawing>
            </w:r>
            <w:r>
              <w:rPr>
                <w:noProof/>
              </w:rPr>
              <w:drawing>
                <wp:inline distT="0" distB="0" distL="114300" distR="114300">
                  <wp:extent cx="2419985" cy="1749425"/>
                  <wp:effectExtent l="0" t="0" r="5715" b="3175"/>
                  <wp:docPr id="23" name="图片 23" descr="05_tpo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5_tpot_distribution"/>
                          <pic:cNvPicPr>
                            <a:picLocks noChangeAspect="1"/>
                          </pic:cNvPicPr>
                        </pic:nvPicPr>
                        <pic:blipFill>
                          <a:blip xmlns:r="http://schemas.openxmlformats.org/officeDocument/2006/relationships" r:embed="rId8"/>
                          <a:stretch>
                            <a:fillRect/>
                          </a:stretch>
                        </pic:blipFill>
                        <pic:spPr>
                          <a:xfrm>
                            <a:off x="0" y="0"/>
                            <a:ext cx="2419985" cy="1749425"/>
                          </a:xfrm>
                          <a:prstGeom prst="rect">
                            <a:avLst/>
                          </a:prstGeom>
                        </pic:spPr>
                      </pic:pic>
                    </a:graphicData>
                  </a:graphic>
                </wp:inline>
              </w:drawing>
            </w:r>
          </w:p>
        </w:tc>
      </w:tr>
      <w:tr>
        <w:tblPrEx>
          <w:tblW w:w="0" w:type="auto"/>
          <w:jc w:val="center"/>
          <w:tblLook w:val="04A0"/>
        </w:tblPrEx>
        <w:trPr>
          <w:jc w:val="center"/>
        </w:trPr>
        <w:tc>
          <w:tcPr>
            <w:tcW w:w="8522" w:type="dxa"/>
            <w:shd w:val="clear" w:color="auto" w:fill="auto"/>
          </w:tcPr>
          <w:p w:rsidR="00EF6063">
            <w:pPr>
              <w:jc w:val="center"/>
              <w:rPr>
                <w:rFonts w:cs="Times New Roman"/>
                <w:highlight w:val="none"/>
              </w:rPr>
            </w:pPr>
            <w:r>
              <w:rPr>
                <w:rFonts w:cs="Times New Roman"/>
                <w:b/>
                <w:bCs/>
                <w:iCs/>
                <w:strike w:val="0"/>
                <w:dstrike w:val="0"/>
                <w:color w:val="000000"/>
                <w:sz w:val="21"/>
                <w:szCs w:val="21"/>
                <w:highlight w:val="none"/>
                <w:u w:val="none"/>
                <w:shd w:val="clear" w:color="auto" w:fill="auto"/>
              </w:rPr>
              <w:t>图</w:t>
            </w:r>
            <w:r>
              <w:rPr>
                <w:rFonts w:cs="Times New Roman" w:hint="eastAsia"/>
                <w:b/>
                <w:bCs/>
                <w:iCs/>
                <w:strike w:val="0"/>
                <w:dstrike w:val="0"/>
                <w:color w:val="000000"/>
                <w:sz w:val="21"/>
                <w:szCs w:val="21"/>
                <w:highlight w:val="none"/>
                <w:u w:val="none"/>
                <w:shd w:val="clear" w:color="auto" w:fill="auto"/>
              </w:rPr>
              <w:t>3-3</w:t>
            </w:r>
            <w:r>
              <w:rPr>
                <w:rFonts w:cs="Times New Roman"/>
                <w:b/>
                <w:bCs/>
                <w:iCs/>
                <w:strike w:val="0"/>
                <w:dstrike w:val="0"/>
                <w:color w:val="000000"/>
                <w:sz w:val="21"/>
                <w:szCs w:val="21"/>
                <w:highlight w:val="none"/>
                <w:u w:val="none"/>
                <w:shd w:val="clear" w:color="auto" w:fill="auto"/>
              </w:rPr>
              <w:t xml:space="preserve"> </w:t>
            </w:r>
            <w:r>
              <w:rPr>
                <w:rFonts w:cs="Times New Roman"/>
                <w:b/>
                <w:bCs/>
                <w:iCs/>
                <w:strike w:val="0"/>
                <w:dstrike w:val="0"/>
                <w:color w:val="000000"/>
                <w:sz w:val="21"/>
                <w:szCs w:val="21"/>
                <w:highlight w:val="none"/>
                <w:u w:val="none"/>
                <w:shd w:val="clear" w:color="auto" w:fill="auto"/>
              </w:rPr>
              <w:t>各模型的</w:t>
            </w:r>
            <w:r>
              <w:rPr>
                <w:rFonts w:cs="Times New Roman"/>
                <w:b/>
                <w:bCs/>
                <w:iCs/>
                <w:strike w:val="0"/>
                <w:dstrike w:val="0"/>
                <w:color w:val="000000"/>
                <w:sz w:val="21"/>
                <w:szCs w:val="21"/>
                <w:highlight w:val="none"/>
                <w:u w:val="none"/>
                <w:shd w:val="clear" w:color="auto" w:fill="auto"/>
              </w:rPr>
              <w:t>TPOT</w:t>
            </w:r>
            <w:r>
              <w:rPr>
                <w:rFonts w:cs="Times New Roman"/>
                <w:b/>
                <w:bCs/>
                <w:iCs/>
                <w:strike w:val="0"/>
                <w:dstrike w:val="0"/>
                <w:color w:val="000000"/>
                <w:sz w:val="21"/>
                <w:szCs w:val="21"/>
                <w:highlight w:val="none"/>
                <w:u w:val="none"/>
                <w:shd w:val="clear" w:color="auto" w:fill="auto"/>
              </w:rPr>
              <w:t>分布图</w:t>
            </w:r>
            <w:r>
              <w:rPr>
                <w:rFonts w:cs="Times New Roman" w:hint="eastAsia"/>
                <w:b/>
                <w:bCs/>
                <w:iCs/>
                <w:strike w:val="0"/>
                <w:dstrike w:val="0"/>
                <w:color w:val="000000"/>
                <w:sz w:val="21"/>
                <w:szCs w:val="21"/>
                <w:highlight w:val="none"/>
                <w:u w:val="none"/>
                <w:shd w:val="clear" w:color="auto" w:fill="auto"/>
              </w:rPr>
              <w:t>（</w:t>
            </w:r>
            <w:r>
              <w:rPr>
                <w:rFonts w:cs="Times New Roman" w:hint="eastAsia"/>
                <w:b/>
                <w:bCs/>
                <w:iCs/>
                <w:strike w:val="0"/>
                <w:dstrike w:val="0"/>
                <w:color w:val="000000"/>
                <w:sz w:val="21"/>
                <w:szCs w:val="21"/>
                <w:highlight w:val="none"/>
                <w:u w:val="none"/>
                <w:shd w:val="clear" w:color="auto" w:fill="auto"/>
              </w:rPr>
              <w:t>左</w:t>
            </w:r>
            <w:r>
              <w:rPr>
                <w:rFonts w:cs="Times New Roman" w:hint="eastAsia"/>
                <w:b/>
                <w:bCs/>
                <w:iCs/>
                <w:strike w:val="0"/>
                <w:dstrike w:val="0"/>
                <w:color w:val="000000"/>
                <w:sz w:val="21"/>
                <w:szCs w:val="21"/>
                <w:highlight w:val="none"/>
                <w:u w:val="none"/>
                <w:shd w:val="clear" w:color="auto" w:fill="auto"/>
              </w:rPr>
              <w:t>）、</w:t>
            </w:r>
            <w:r>
              <w:rPr>
                <w:rFonts w:cs="Times New Roman"/>
                <w:b/>
                <w:bCs/>
                <w:iCs/>
                <w:strike w:val="0"/>
                <w:dstrike w:val="0"/>
                <w:color w:val="000000"/>
                <w:sz w:val="21"/>
                <w:szCs w:val="21"/>
                <w:highlight w:val="none"/>
                <w:u w:val="none"/>
                <w:shd w:val="clear" w:color="auto" w:fill="auto"/>
              </w:rPr>
              <w:t>生成延迟随时间的变化折线图</w:t>
            </w:r>
            <w:r>
              <w:rPr>
                <w:rFonts w:cs="Times New Roman" w:hint="eastAsia"/>
                <w:b/>
                <w:bCs/>
                <w:iCs/>
                <w:strike w:val="0"/>
                <w:dstrike w:val="0"/>
                <w:color w:val="000000"/>
                <w:sz w:val="21"/>
                <w:szCs w:val="21"/>
                <w:highlight w:val="none"/>
                <w:u w:val="none"/>
                <w:shd w:val="clear" w:color="auto" w:fill="auto"/>
              </w:rPr>
              <w:t>（</w:t>
            </w:r>
            <w:r>
              <w:rPr>
                <w:rFonts w:cs="Times New Roman" w:hint="eastAsia"/>
                <w:b/>
                <w:bCs/>
                <w:iCs/>
                <w:strike w:val="0"/>
                <w:dstrike w:val="0"/>
                <w:color w:val="000000"/>
                <w:sz w:val="21"/>
                <w:szCs w:val="21"/>
                <w:highlight w:val="none"/>
                <w:u w:val="none"/>
                <w:shd w:val="clear" w:color="auto" w:fill="auto"/>
              </w:rPr>
              <w:t>右</w:t>
            </w:r>
            <w:r>
              <w:rPr>
                <w:rFonts w:cs="Times New Roman" w:hint="eastAsia"/>
                <w:b/>
                <w:bCs/>
                <w:iCs/>
                <w:strike w:val="0"/>
                <w:dstrike w:val="0"/>
                <w:color w:val="000000"/>
                <w:sz w:val="21"/>
                <w:szCs w:val="21"/>
                <w:highlight w:val="none"/>
                <w:u w:val="none"/>
                <w:shd w:val="clear" w:color="auto" w:fill="auto"/>
              </w:rPr>
              <w:t>）</w:t>
            </w:r>
          </w:p>
        </w:tc>
      </w:tr>
    </w:tbl>
    <w:p w:rsidR="00EF6063">
      <w:pPr>
        <w:ind w:firstLine="480" w:firstLineChars="200"/>
        <w:rPr>
          <w:rFonts w:cs="Times New Roman"/>
          <w:highlight w:val="none"/>
        </w:rPr>
      </w:pPr>
      <w:r>
        <w:rPr>
          <w:rFonts w:cs="Times New Roman" w:hint="eastAsia"/>
          <w:strike w:val="0"/>
          <w:dstrike w:val="0"/>
          <w:color w:val="F39800"/>
          <w:highlight w:val="none"/>
          <w:u w:val="none"/>
          <w:shd w:val="clear" w:color="auto" w:fill="auto"/>
        </w:rPr>
        <w:t>首</w:t>
      </w:r>
      <w:r>
        <w:rPr>
          <w:rFonts w:cs="Times New Roman" w:hint="eastAsia"/>
          <w:strike w:val="0"/>
          <w:dstrike w:val="0"/>
          <w:color w:val="F39800"/>
          <w:highlight w:val="none"/>
          <w:u w:val="none"/>
          <w:shd w:val="clear" w:color="auto" w:fill="auto"/>
        </w:rPr>
        <w:t>token</w:t>
      </w:r>
      <w:r>
        <w:rPr>
          <w:rFonts w:cs="Times New Roman" w:hint="eastAsia"/>
          <w:strike w:val="0"/>
          <w:dstrike w:val="0"/>
          <w:color w:val="F39800"/>
          <w:highlight w:val="none"/>
          <w:u w:val="none"/>
          <w:shd w:val="clear" w:color="auto" w:fill="auto"/>
        </w:rPr>
        <w:t>延迟（</w:t>
      </w:r>
      <w:r>
        <w:rPr>
          <w:rFonts w:cs="Times New Roman" w:hint="eastAsia"/>
          <w:strike w:val="0"/>
          <w:dstrike w:val="0"/>
          <w:color w:val="F39800"/>
          <w:highlight w:val="none"/>
          <w:u w:val="none"/>
          <w:shd w:val="clear" w:color="auto" w:fill="auto"/>
        </w:rPr>
        <w:t>TTFT</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 xml:space="preserve"> </w:t>
      </w:r>
      <w:r>
        <w:rPr>
          <w:rFonts w:cs="Times New Roman" w:hint="eastAsia"/>
          <w:strike w:val="0"/>
          <w:dstrike w:val="0"/>
          <w:color w:val="F39800"/>
          <w:highlight w:val="none"/>
          <w:u w:val="none"/>
          <w:shd w:val="clear" w:color="auto" w:fill="auto"/>
        </w:rPr>
        <w:t>定义为请求到首</w:t>
      </w:r>
      <w:r>
        <w:rPr>
          <w:rFonts w:cs="Times New Roman" w:hint="eastAsia"/>
          <w:strike w:val="0"/>
          <w:dstrike w:val="0"/>
          <w:color w:val="F39800"/>
          <w:highlight w:val="none"/>
          <w:u w:val="none"/>
          <w:shd w:val="clear" w:color="auto" w:fill="auto"/>
        </w:rPr>
        <w:t>token</w:t>
      </w:r>
      <w:r>
        <w:rPr>
          <w:rFonts w:cs="Times New Roman" w:hint="eastAsia"/>
          <w:strike w:val="0"/>
          <w:dstrike w:val="0"/>
          <w:color w:val="F39800"/>
          <w:highlight w:val="none"/>
          <w:u w:val="none"/>
          <w:shd w:val="clear" w:color="auto" w:fill="auto"/>
        </w:rPr>
        <w:t>生成的时间差</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实验结果显示</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如图</w:t>
      </w:r>
      <w:r>
        <w:rPr>
          <w:rFonts w:cs="Times New Roman" w:hint="eastAsia"/>
          <w:strike w:val="0"/>
          <w:dstrike w:val="0"/>
          <w:color w:val="F39800"/>
          <w:highlight w:val="none"/>
          <w:u w:val="none"/>
          <w:shd w:val="clear" w:color="auto" w:fill="auto"/>
        </w:rPr>
        <w:t>3-2</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w:t>
      </w:r>
      <w:bookmarkEnd w:id="34"/>
      <w:r>
        <w:rPr>
          <w:rFonts w:cs="Times New Roman" w:hint="eastAsia"/>
          <w:strike w:val="0"/>
          <w:dstrike w:val="0"/>
          <w:color w:val="F39800"/>
          <w:highlight w:val="none"/>
          <w:u w:val="none"/>
          <w:shd w:val="clear" w:color="auto" w:fill="auto"/>
        </w:rPr>
        <w:t>平均值为</w:t>
      </w:r>
      <w:r>
        <w:rPr>
          <w:rFonts w:cs="Times New Roman" w:hint="eastAsia"/>
          <w:strike w:val="0"/>
          <w:dstrike w:val="0"/>
          <w:color w:val="F39800"/>
          <w:highlight w:val="none"/>
          <w:u w:val="none"/>
          <w:shd w:val="clear" w:color="auto" w:fill="auto"/>
        </w:rPr>
        <w:t>3.48</w:t>
      </w:r>
      <w:r>
        <w:rPr>
          <w:rFonts w:cs="Times New Roman" w:hint="eastAsia"/>
          <w:strike w:val="0"/>
          <w:dstrike w:val="0"/>
          <w:color w:val="F39800"/>
          <w:highlight w:val="none"/>
          <w:u w:val="none"/>
          <w:shd w:val="clear" w:color="auto" w:fill="auto"/>
        </w:rPr>
        <w:t>秒，中位数</w:t>
      </w:r>
      <w:r>
        <w:rPr>
          <w:rFonts w:cs="Times New Roman" w:hint="eastAsia"/>
          <w:strike w:val="0"/>
          <w:dstrike w:val="0"/>
          <w:color w:val="F39800"/>
          <w:highlight w:val="none"/>
          <w:u w:val="none"/>
          <w:shd w:val="clear" w:color="auto" w:fill="auto"/>
        </w:rPr>
        <w:t>1.01</w:t>
      </w:r>
      <w:r>
        <w:rPr>
          <w:rFonts w:cs="Times New Roman" w:hint="eastAsia"/>
          <w:strike w:val="0"/>
          <w:dstrike w:val="0"/>
          <w:color w:val="F39800"/>
          <w:highlight w:val="none"/>
          <w:u w:val="none"/>
          <w:shd w:val="clear" w:color="auto" w:fill="auto"/>
        </w:rPr>
        <w:t>秒，最小值</w:t>
      </w:r>
      <w:r>
        <w:rPr>
          <w:rFonts w:cs="Times New Roman" w:hint="eastAsia"/>
          <w:strike w:val="0"/>
          <w:dstrike w:val="0"/>
          <w:color w:val="F39800"/>
          <w:highlight w:val="none"/>
          <w:u w:val="none"/>
          <w:shd w:val="clear" w:color="auto" w:fill="auto"/>
        </w:rPr>
        <w:t>0.74</w:t>
      </w:r>
      <w:r>
        <w:rPr>
          <w:rFonts w:cs="Times New Roman" w:hint="eastAsia"/>
          <w:strike w:val="0"/>
          <w:dstrike w:val="0"/>
          <w:color w:val="F39800"/>
          <w:highlight w:val="none"/>
          <w:u w:val="none"/>
          <w:shd w:val="clear" w:color="auto" w:fill="auto"/>
        </w:rPr>
        <w:t>秒，</w:t>
      </w:r>
      <w:r>
        <w:rPr>
          <w:rFonts w:cs="Times New Roman" w:hint="eastAsia"/>
          <w:strike w:val="0"/>
          <w:dstrike w:val="0"/>
          <w:color w:val="F39800"/>
          <w:highlight w:val="none"/>
          <w:u w:val="none"/>
          <w:shd w:val="clear" w:color="auto" w:fill="auto"/>
        </w:rPr>
        <w:t>最大值</w:t>
      </w:r>
      <w:r>
        <w:rPr>
          <w:rFonts w:cs="Times New Roman" w:hint="eastAsia"/>
          <w:strike w:val="0"/>
          <w:dstrike w:val="0"/>
          <w:color w:val="F39800"/>
          <w:highlight w:val="none"/>
          <w:u w:val="none"/>
          <w:shd w:val="clear" w:color="auto" w:fill="auto"/>
        </w:rPr>
        <w:t>21.88</w:t>
      </w:r>
      <w:r>
        <w:rPr>
          <w:rFonts w:cs="Times New Roman" w:hint="eastAsia"/>
          <w:strike w:val="0"/>
          <w:dstrike w:val="0"/>
          <w:color w:val="F39800"/>
          <w:highlight w:val="none"/>
          <w:u w:val="none"/>
          <w:shd w:val="clear" w:color="auto" w:fill="auto"/>
        </w:rPr>
        <w:t>秒，分布右偏。</w:t>
      </w:r>
      <w:r>
        <w:rPr>
          <w:rFonts w:cs="Times New Roman" w:hint="eastAsia"/>
          <w:strike w:val="0"/>
          <w:dstrike w:val="0"/>
          <w:color w:val="F39800"/>
          <w:highlight w:val="none"/>
          <w:u w:val="none"/>
          <w:shd w:val="clear" w:color="auto" w:fill="auto"/>
        </w:rPr>
        <w:t>不同模型间差异显著（最快平均</w:t>
      </w:r>
      <w:r>
        <w:rPr>
          <w:rFonts w:cs="Times New Roman" w:hint="eastAsia"/>
          <w:strike w:val="0"/>
          <w:dstrike w:val="0"/>
          <w:color w:val="F39800"/>
          <w:highlight w:val="none"/>
          <w:u w:val="none"/>
          <w:shd w:val="clear" w:color="auto" w:fill="auto"/>
        </w:rPr>
        <w:t>1.03</w:t>
      </w:r>
      <w:r>
        <w:rPr>
          <w:rFonts w:cs="Times New Roman" w:hint="eastAsia"/>
          <w:strike w:val="0"/>
          <w:dstrike w:val="0"/>
          <w:color w:val="F39800"/>
          <w:highlight w:val="none"/>
          <w:u w:val="none"/>
          <w:shd w:val="clear" w:color="auto" w:fill="auto"/>
        </w:rPr>
        <w:t>秒，最慢</w:t>
      </w:r>
      <w:r>
        <w:rPr>
          <w:rFonts w:cs="Times New Roman" w:hint="eastAsia"/>
          <w:strike w:val="0"/>
          <w:dstrike w:val="0"/>
          <w:color w:val="F39800"/>
          <w:highlight w:val="none"/>
          <w:u w:val="none"/>
          <w:shd w:val="clear" w:color="auto" w:fill="auto"/>
        </w:rPr>
        <w:t>7.86</w:t>
      </w:r>
      <w:r>
        <w:rPr>
          <w:rFonts w:cs="Times New Roman" w:hint="eastAsia"/>
          <w:strike w:val="0"/>
          <w:dstrike w:val="0"/>
          <w:color w:val="F39800"/>
          <w:highlight w:val="none"/>
          <w:u w:val="none"/>
          <w:shd w:val="clear" w:color="auto" w:fill="auto"/>
        </w:rPr>
        <w:t>秒），且</w:t>
      </w:r>
      <w:r>
        <w:rPr>
          <w:rFonts w:cs="Times New Roman" w:hint="eastAsia"/>
          <w:strike w:val="0"/>
          <w:dstrike w:val="0"/>
          <w:color w:val="F39800"/>
          <w:highlight w:val="none"/>
          <w:u w:val="none"/>
          <w:shd w:val="clear" w:color="auto" w:fill="auto"/>
        </w:rPr>
        <w:t>TTFT</w:t>
      </w:r>
      <w:r>
        <w:rPr>
          <w:rFonts w:cs="Times New Roman" w:hint="eastAsia"/>
          <w:strike w:val="0"/>
          <w:dstrike w:val="0"/>
          <w:color w:val="F39800"/>
          <w:highlight w:val="none"/>
          <w:u w:val="none"/>
          <w:shd w:val="clear" w:color="auto" w:fill="auto"/>
        </w:rPr>
        <w:t>与输入长度相关性极弱（相关系数</w:t>
      </w:r>
      <w:r>
        <w:rPr>
          <w:rFonts w:cs="Times New Roman" w:hint="eastAsia"/>
          <w:strike w:val="0"/>
          <w:dstrike w:val="0"/>
          <w:color w:val="F39800"/>
          <w:highlight w:val="none"/>
          <w:u w:val="none"/>
          <w:shd w:val="clear" w:color="auto" w:fill="auto"/>
        </w:rPr>
        <w:t>0.038</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表明主要由模型架构决定。</w:t>
      </w:r>
    </w:p>
    <w:p w:rsidR="00EF6063">
      <w:pPr>
        <w:ind w:firstLine="480" w:firstLineChars="200"/>
        <w:rPr>
          <w:rFonts w:cs="Times New Roman"/>
          <w:highlight w:val="none"/>
        </w:rPr>
      </w:pPr>
      <w:r>
        <w:rPr>
          <w:rFonts w:cs="Times New Roman" w:hint="eastAsia"/>
          <w:strike w:val="0"/>
          <w:dstrike w:val="0"/>
          <w:color w:val="B0B0B0"/>
          <w:highlight w:val="none"/>
          <w:u w:val="none"/>
          <w:shd w:val="clear" w:color="auto" w:fill="auto"/>
        </w:rPr>
        <w:t>逐</w:t>
      </w:r>
      <w:r>
        <w:rPr>
          <w:rFonts w:cs="Times New Roman" w:hint="eastAsia"/>
          <w:strike w:val="0"/>
          <w:dstrike w:val="0"/>
          <w:color w:val="B0B0B0"/>
          <w:highlight w:val="none"/>
          <w:u w:val="none"/>
          <w:shd w:val="clear" w:color="auto" w:fill="auto"/>
        </w:rPr>
        <w:t>token</w:t>
      </w:r>
      <w:r>
        <w:rPr>
          <w:rFonts w:cs="Times New Roman" w:hint="eastAsia"/>
          <w:strike w:val="0"/>
          <w:dstrike w:val="0"/>
          <w:color w:val="B0B0B0"/>
          <w:highlight w:val="none"/>
          <w:u w:val="none"/>
          <w:shd w:val="clear" w:color="auto" w:fill="auto"/>
        </w:rPr>
        <w:t>生成延迟（</w:t>
      </w:r>
      <w:r>
        <w:rPr>
          <w:rFonts w:cs="Times New Roman" w:hint="eastAsia"/>
          <w:strike w:val="0"/>
          <w:dstrike w:val="0"/>
          <w:color w:val="B0B0B0"/>
          <w:highlight w:val="none"/>
          <w:u w:val="none"/>
          <w:shd w:val="clear" w:color="auto" w:fill="auto"/>
        </w:rPr>
        <w:t>TPOT</w:t>
      </w:r>
      <w:r>
        <w:rPr>
          <w:rFonts w:cs="Times New Roman" w:hint="eastAsia"/>
          <w:strike w:val="0"/>
          <w:dstrike w:val="0"/>
          <w:color w:val="B0B0B0"/>
          <w:highlight w:val="none"/>
          <w:u w:val="none"/>
          <w:shd w:val="clear" w:color="auto" w:fill="auto"/>
        </w:rPr>
        <w:t>）</w:t>
      </w:r>
      <w:r>
        <w:rPr>
          <w:rFonts w:cs="Times New Roman" w:hint="eastAsia"/>
          <w:strike w:val="0"/>
          <w:dstrike w:val="0"/>
          <w:color w:val="B0B0B0"/>
          <w:highlight w:val="none"/>
          <w:u w:val="none"/>
          <w:shd w:val="clear" w:color="auto" w:fill="auto"/>
        </w:rPr>
        <w:t xml:space="preserve"> </w:t>
      </w:r>
      <w:r>
        <w:rPr>
          <w:rFonts w:cs="Times New Roman" w:hint="eastAsia"/>
          <w:strike w:val="0"/>
          <w:dstrike w:val="0"/>
          <w:color w:val="B0B0B0"/>
          <w:highlight w:val="none"/>
          <w:u w:val="none"/>
          <w:shd w:val="clear" w:color="auto" w:fill="auto"/>
        </w:rPr>
        <w:t>定义为生成阶段总耗时与生成</w:t>
      </w:r>
      <w:r>
        <w:rPr>
          <w:rFonts w:cs="Times New Roman" w:hint="eastAsia"/>
          <w:strike w:val="0"/>
          <w:dstrike w:val="0"/>
          <w:color w:val="B0B0B0"/>
          <w:highlight w:val="none"/>
          <w:u w:val="none"/>
          <w:shd w:val="clear" w:color="auto" w:fill="auto"/>
        </w:rPr>
        <w:t>token</w:t>
      </w:r>
      <w:r>
        <w:rPr>
          <w:rFonts w:cs="Times New Roman" w:hint="eastAsia"/>
          <w:strike w:val="0"/>
          <w:dstrike w:val="0"/>
          <w:color w:val="B0B0B0"/>
          <w:highlight w:val="none"/>
          <w:u w:val="none"/>
          <w:shd w:val="clear" w:color="auto" w:fill="auto"/>
        </w:rPr>
        <w:t>数之比</w:t>
      </w:r>
      <w:r>
        <w:rPr>
          <w:rFonts w:cs="Times New Roman" w:hint="eastAsia"/>
          <w:strike w:val="0"/>
          <w:dstrike w:val="0"/>
          <w:color w:val="B0B0B0"/>
          <w:highlight w:val="none"/>
          <w:u w:val="none"/>
          <w:shd w:val="clear" w:color="auto" w:fill="auto"/>
        </w:rPr>
        <w:t>，</w:t>
      </w:r>
      <w:r>
        <w:rPr>
          <w:rFonts w:cs="Times New Roman" w:hint="eastAsia"/>
          <w:strike w:val="0"/>
          <w:dstrike w:val="0"/>
          <w:color w:val="B0B0B0"/>
          <w:highlight w:val="none"/>
          <w:u w:val="none"/>
          <w:shd w:val="clear" w:color="auto" w:fill="auto"/>
        </w:rPr>
        <w:t>如图</w:t>
      </w:r>
      <w:r>
        <w:rPr>
          <w:rFonts w:cs="Times New Roman" w:hint="eastAsia"/>
          <w:strike w:val="0"/>
          <w:dstrike w:val="0"/>
          <w:color w:val="B0B0B0"/>
          <w:highlight w:val="none"/>
          <w:u w:val="none"/>
          <w:shd w:val="clear" w:color="auto" w:fill="auto"/>
        </w:rPr>
        <w:t>3-3</w:t>
      </w:r>
      <w:r>
        <w:rPr>
          <w:rFonts w:cs="Times New Roman" w:hint="eastAsia"/>
          <w:strike w:val="0"/>
          <w:dstrike w:val="0"/>
          <w:color w:val="B0B0B0"/>
          <w:highlight w:val="none"/>
          <w:u w:val="none"/>
          <w:shd w:val="clear" w:color="auto" w:fill="auto"/>
        </w:rPr>
        <w:t>TPOT</w:t>
      </w:r>
      <w:r>
        <w:rPr>
          <w:rFonts w:cs="Times New Roman" w:hint="eastAsia"/>
          <w:strike w:val="0"/>
          <w:dstrike w:val="0"/>
          <w:color w:val="B0B0B0"/>
          <w:highlight w:val="none"/>
          <w:u w:val="none"/>
          <w:shd w:val="clear" w:color="auto" w:fill="auto"/>
        </w:rPr>
        <w:t>平均</w:t>
      </w:r>
      <w:r>
        <w:rPr>
          <w:rFonts w:cs="Times New Roman" w:hint="eastAsia"/>
          <w:strike w:val="0"/>
          <w:dstrike w:val="0"/>
          <w:color w:val="B0B0B0"/>
          <w:highlight w:val="none"/>
          <w:u w:val="none"/>
          <w:shd w:val="clear" w:color="auto" w:fill="auto"/>
        </w:rPr>
        <w:t>149 ms/token</w:t>
      </w:r>
      <w:r>
        <w:rPr>
          <w:rFonts w:cs="Times New Roman" w:hint="eastAsia"/>
          <w:strike w:val="0"/>
          <w:dstrike w:val="0"/>
          <w:color w:val="B0B0B0"/>
          <w:highlight w:val="none"/>
          <w:u w:val="none"/>
          <w:shd w:val="clear" w:color="auto" w:fill="auto"/>
        </w:rPr>
        <w:t>，中位数</w:t>
      </w:r>
      <w:r>
        <w:rPr>
          <w:rFonts w:cs="Times New Roman" w:hint="eastAsia"/>
          <w:strike w:val="0"/>
          <w:dstrike w:val="0"/>
          <w:color w:val="B0B0B0"/>
          <w:highlight w:val="none"/>
          <w:u w:val="none"/>
          <w:shd w:val="clear" w:color="auto" w:fill="auto"/>
        </w:rPr>
        <w:t>81.9 ms/token</w:t>
      </w:r>
      <w:r>
        <w:rPr>
          <w:rFonts w:cs="Times New Roman" w:hint="eastAsia"/>
          <w:strike w:val="0"/>
          <w:dstrike w:val="0"/>
          <w:color w:val="B0B0B0"/>
          <w:highlight w:val="none"/>
          <w:u w:val="none"/>
          <w:shd w:val="clear" w:color="auto" w:fill="auto"/>
        </w:rPr>
        <w:t>；</w:t>
      </w:r>
      <w:r>
        <w:rPr>
          <w:rFonts w:cs="Times New Roman" w:hint="eastAsia"/>
          <w:strike w:val="0"/>
          <w:dstrike w:val="0"/>
          <w:color w:val="B0B0B0"/>
          <w:highlight w:val="none"/>
          <w:u w:val="none"/>
          <w:shd w:val="clear" w:color="auto" w:fill="auto"/>
        </w:rPr>
        <w:t>最快模型</w:t>
      </w:r>
      <w:r>
        <w:rPr>
          <w:rFonts w:cs="Times New Roman" w:hint="eastAsia"/>
          <w:strike w:val="0"/>
          <w:dstrike w:val="0"/>
          <w:color w:val="B0B0B0"/>
          <w:highlight w:val="none"/>
          <w:u w:val="none"/>
          <w:shd w:val="clear" w:color="auto" w:fill="auto"/>
        </w:rPr>
        <w:t>46.8 ms/token</w:t>
      </w:r>
      <w:r>
        <w:rPr>
          <w:rFonts w:cs="Times New Roman" w:hint="eastAsia"/>
          <w:strike w:val="0"/>
          <w:dstrike w:val="0"/>
          <w:color w:val="B0B0B0"/>
          <w:highlight w:val="none"/>
          <w:u w:val="none"/>
          <w:shd w:val="clear" w:color="auto" w:fill="auto"/>
        </w:rPr>
        <w:t>（约</w:t>
      </w:r>
      <w:r>
        <w:rPr>
          <w:rFonts w:cs="Times New Roman" w:hint="eastAsia"/>
          <w:strike w:val="0"/>
          <w:dstrike w:val="0"/>
          <w:color w:val="B0B0B0"/>
          <w:highlight w:val="none"/>
          <w:u w:val="none"/>
          <w:shd w:val="clear" w:color="auto" w:fill="auto"/>
        </w:rPr>
        <w:t>21 tokens/s</w:t>
      </w:r>
      <w:r>
        <w:rPr>
          <w:rFonts w:cs="Times New Roman" w:hint="eastAsia"/>
          <w:strike w:val="0"/>
          <w:dstrike w:val="0"/>
          <w:color w:val="B0B0B0"/>
          <w:highlight w:val="none"/>
          <w:u w:val="none"/>
          <w:shd w:val="clear" w:color="auto" w:fill="auto"/>
        </w:rPr>
        <w:t>），最慢</w:t>
      </w:r>
      <w:r>
        <w:rPr>
          <w:rFonts w:cs="Times New Roman" w:hint="eastAsia"/>
          <w:strike w:val="0"/>
          <w:dstrike w:val="0"/>
          <w:color w:val="B0B0B0"/>
          <w:highlight w:val="none"/>
          <w:u w:val="none"/>
          <w:shd w:val="clear" w:color="auto" w:fill="auto"/>
        </w:rPr>
        <w:t>421.2 ms/token</w:t>
      </w:r>
      <w:r>
        <w:rPr>
          <w:rFonts w:cs="Times New Roman" w:hint="eastAsia"/>
          <w:strike w:val="0"/>
          <w:dstrike w:val="0"/>
          <w:color w:val="B0B0B0"/>
          <w:highlight w:val="none"/>
          <w:u w:val="none"/>
          <w:shd w:val="clear" w:color="auto" w:fill="auto"/>
        </w:rPr>
        <w:t>（约</w:t>
      </w:r>
      <w:r>
        <w:rPr>
          <w:rFonts w:cs="Times New Roman" w:hint="eastAsia"/>
          <w:strike w:val="0"/>
          <w:dstrike w:val="0"/>
          <w:color w:val="B0B0B0"/>
          <w:highlight w:val="none"/>
          <w:u w:val="none"/>
          <w:shd w:val="clear" w:color="auto" w:fill="auto"/>
        </w:rPr>
        <w:t>2</w:t>
      </w:r>
      <w:r>
        <w:rPr>
          <w:rFonts w:cs="Times New Roman" w:hint="eastAsia"/>
          <w:strike w:val="0"/>
          <w:dstrike w:val="0"/>
          <w:color w:val="B0B0B0"/>
          <w:highlight w:val="none"/>
          <w:u w:val="none"/>
          <w:shd w:val="clear" w:color="auto" w:fill="auto"/>
        </w:rPr>
        <w:t>–</w:t>
      </w:r>
      <w:r>
        <w:rPr>
          <w:rFonts w:cs="Times New Roman" w:hint="eastAsia"/>
          <w:strike w:val="0"/>
          <w:dstrike w:val="0"/>
          <w:color w:val="B0B0B0"/>
          <w:highlight w:val="none"/>
          <w:u w:val="none"/>
          <w:shd w:val="clear" w:color="auto" w:fill="auto"/>
        </w:rPr>
        <w:t>3 tokens/s</w:t>
      </w:r>
      <w:r>
        <w:rPr>
          <w:rFonts w:cs="Times New Roman" w:hint="eastAsia"/>
          <w:strike w:val="0"/>
          <w:dstrike w:val="0"/>
          <w:color w:val="B0B0B0"/>
          <w:highlight w:val="none"/>
          <w:u w:val="none"/>
          <w:shd w:val="clear" w:color="auto" w:fill="auto"/>
        </w:rPr>
        <w:t>）。</w:t>
      </w:r>
      <w:r>
        <w:rPr>
          <w:rFonts w:cs="Times New Roman" w:hint="eastAsia"/>
          <w:strike w:val="0"/>
          <w:dstrike w:val="0"/>
          <w:color w:val="B0B0B0"/>
          <w:highlight w:val="none"/>
          <w:u w:val="none"/>
          <w:shd w:val="clear" w:color="auto" w:fill="auto"/>
        </w:rPr>
        <w:t>TPOT</w:t>
      </w:r>
      <w:r>
        <w:rPr>
          <w:rFonts w:cs="Times New Roman" w:hint="eastAsia"/>
          <w:strike w:val="0"/>
          <w:dstrike w:val="0"/>
          <w:color w:val="B0B0B0"/>
          <w:highlight w:val="none"/>
          <w:u w:val="none"/>
          <w:shd w:val="clear" w:color="auto" w:fill="auto"/>
        </w:rPr>
        <w:t>在生成过程中保持稳定，无累积衰减现象，小规模模型优势明显。</w:t>
      </w:r>
    </w:p>
    <w:p w:rsidR="00EF6063">
      <w:pPr>
        <w:pStyle w:val="Heading3"/>
        <w:spacing w:beforeAutospacing="0" w:afterAutospacing="0" w:line="400" w:lineRule="exact"/>
        <w:rPr>
          <w:highlight w:val="none"/>
        </w:rPr>
      </w:pPr>
      <w:bookmarkStart w:id="35" w:name="_Toc7672"/>
      <w:bookmarkStart w:id="36" w:name="bm_3_2_5_能耗与生成长度关系"/>
      <w:r>
        <w:rPr>
          <w:strike w:val="0"/>
          <w:dstrike w:val="0"/>
          <w:color w:val="000000"/>
          <w:highlight w:val="none"/>
          <w:u w:val="none"/>
          <w:shd w:val="clear" w:color="auto" w:fill="auto"/>
        </w:rPr>
        <w:t>3.2.</w:t>
      </w:r>
      <w:r>
        <w:rPr>
          <w:rFonts w:hint="eastAsia"/>
          <w:strike w:val="0"/>
          <w:dstrike w:val="0"/>
          <w:color w:val="000000"/>
          <w:highlight w:val="none"/>
          <w:u w:val="none"/>
          <w:shd w:val="clear" w:color="auto" w:fill="auto"/>
        </w:rPr>
        <w:t>4</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能耗与生成长度关系</w:t>
      </w:r>
      <w:bookmarkEnd w:id="35"/>
      <w:bookmarkEnd w:id="36"/>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在大语言模型推理过程中，能耗是影响系统部署成本和可扩展性的重要因素。</w:t>
      </w:r>
      <w:r>
        <w:rPr>
          <w:rFonts w:cs="Times New Roman"/>
          <w:strike w:val="0"/>
          <w:dstrike w:val="0"/>
          <w:color w:val="F12828"/>
          <w:highlight w:val="none"/>
          <w:u w:val="none"/>
          <w:shd w:val="clear" w:color="auto" w:fill="auto"/>
        </w:rPr>
        <w:t>因此，本研究进一步分析了生成</w:t>
      </w:r>
      <w:r>
        <w:rPr>
          <w:rFonts w:cs="Times New Roman"/>
          <w:strike w:val="0"/>
          <w:dstrike w:val="0"/>
          <w:color w:val="F12828"/>
          <w:highlight w:val="none"/>
          <w:u w:val="none"/>
          <w:shd w:val="clear" w:color="auto" w:fill="auto"/>
        </w:rPr>
        <w:t xml:space="preserve"> token </w:t>
      </w:r>
      <w:r>
        <w:rPr>
          <w:rFonts w:cs="Times New Roman"/>
          <w:strike w:val="0"/>
          <w:dstrike w:val="0"/>
          <w:color w:val="F12828"/>
          <w:highlight w:val="none"/>
          <w:u w:val="none"/>
          <w:shd w:val="clear" w:color="auto" w:fill="auto"/>
        </w:rPr>
        <w:t>数量与系统能耗之间的关系。</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为了量化推理能效，本研究定义单位</w:t>
      </w:r>
      <w:r>
        <w:rPr>
          <w:rFonts w:cs="Times New Roman"/>
          <w:strike w:val="0"/>
          <w:dstrike w:val="0"/>
          <w:color w:val="F12828"/>
          <w:highlight w:val="none"/>
          <w:u w:val="none"/>
          <w:shd w:val="clear" w:color="auto" w:fill="auto"/>
        </w:rPr>
        <w:t xml:space="preserve"> token </w:t>
      </w:r>
      <w:r>
        <w:rPr>
          <w:rFonts w:cs="Times New Roman"/>
          <w:strike w:val="0"/>
          <w:dstrike w:val="0"/>
          <w:color w:val="F12828"/>
          <w:highlight w:val="none"/>
          <w:u w:val="none"/>
          <w:shd w:val="clear" w:color="auto" w:fill="auto"/>
        </w:rPr>
        <w:t>能耗如下：</w:t>
      </w:r>
    </w:p>
    <w:p w:rsidR="00EF6063">
      <w:pPr>
        <w:rPr>
          <w:rFonts w:cs="Times New Roman"/>
          <w:highlight w:val="none"/>
        </w:rPr>
      </w:pPr>
      <m:oMathPara>
        <m:oMath>
          <m:r>
            <w:rPr>
              <w:rFonts w:cs="Times New Roman"/>
              <w:strike w:val="0"/>
              <w:dstrike w:val="0"/>
              <w:color w:val="000000"/>
              <w:highlight w:val="none"/>
              <w:u w:val="none"/>
            </w:rPr>
            <m:t>Efficiency</m:t>
          </m:r>
          <m:r>
            <m:rPr>
              <m:sty m:val="p"/>
            </m:rPr>
            <w:rPr>
              <w:rFonts w:cs="Times New Roman"/>
              <w:strike w:val="0"/>
              <w:dstrike w:val="0"/>
              <w:color w:val="000000"/>
              <w:highlight w:val="none"/>
              <w:u w:val="none"/>
            </w:rPr>
            <m:t>=</m:t>
          </m:r>
          <m:f>
            <m:fPr>
              <m:ctrlPr>
                <w:rPr>
                  <w:rFonts w:ascii="Cambria Math" w:hAnsi="Cambria Math" w:cs="Times New Roman"/>
                </w:rPr>
              </m:ctrlPr>
            </m:fPr>
            <m:num>
              <m:sSub>
                <m:sSubPr>
                  <m:ctrlPr>
                    <w:rPr>
                      <w:rFonts w:ascii="Cambria Math" w:hAnsi="Cambria Math" w:cs="Times New Roman"/>
                    </w:rPr>
                  </m:ctrlPr>
                </m:sSubPr>
                <m:e>
                  <m:r>
                    <w:rPr>
                      <w:rFonts w:cs="Times New Roman"/>
                      <w:strike w:val="0"/>
                      <w:dstrike w:val="0"/>
                      <w:color w:val="000000"/>
                      <w:highlight w:val="none"/>
                      <w:u w:val="none"/>
                    </w:rPr>
                    <m:t>N</m:t>
                  </m:r>
                </m:e>
                <m:sub>
                  <m:r>
                    <w:rPr>
                      <w:rFonts w:cs="Times New Roman"/>
                      <w:strike w:val="0"/>
                      <w:dstrike w:val="0"/>
                      <w:color w:val="000000"/>
                      <w:highlight w:val="none"/>
                      <w:u w:val="none"/>
                    </w:rPr>
                    <m:t>tokens</m:t>
                  </m:r>
                </m:sub>
              </m:sSub>
            </m:num>
            <m:den>
              <m:sSub>
                <m:sSubPr>
                  <m:ctrlPr>
                    <w:rPr>
                      <w:rFonts w:ascii="Cambria Math" w:hAnsi="Cambria Math" w:cs="Times New Roman"/>
                    </w:rPr>
                  </m:ctrlPr>
                </m:sSubPr>
                <m:e>
                  <m:r>
                    <w:rPr>
                      <w:rFonts w:cs="Times New Roman"/>
                      <w:strike w:val="0"/>
                      <w:dstrike w:val="0"/>
                      <w:color w:val="000000"/>
                      <w:highlight w:val="none"/>
                      <w:u w:val="none"/>
                    </w:rPr>
                    <m:t>E</m:t>
                  </m:r>
                </m:e>
                <m:sub>
                  <m:r>
                    <w:rPr>
                      <w:rFonts w:cs="Times New Roman"/>
                      <w:strike w:val="0"/>
                      <w:dstrike w:val="0"/>
                      <w:color w:val="000000"/>
                      <w:highlight w:val="none"/>
                      <w:u w:val="none"/>
                    </w:rPr>
                    <m:t>total</m:t>
                  </m:r>
                </m:sub>
              </m:sSub>
            </m:den>
          </m:f>
        </m:oMath>
      </m:oMathPara>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其中：</w:t>
      </w:r>
      <m:oMath>
        <m:sSub>
          <m:sSubPr>
            <m:ctrlPr>
              <w:rPr>
                <w:rFonts w:ascii="Cambria Math" w:hAnsi="Cambria Math" w:cs="Times New Roman"/>
              </w:rPr>
            </m:ctrlPr>
          </m:sSubPr>
          <m:e>
            <m:r>
              <m:rPr>
                <m:sty m:val="p"/>
              </m:rPr>
              <w:rPr>
                <w:rFonts w:cs="Times New Roman"/>
                <w:strike w:val="0"/>
                <w:dstrike w:val="0"/>
                <w:color w:val="000000"/>
                <w:highlight w:val="none"/>
                <w:u w:val="none"/>
              </w:rPr>
              <m:t>E</m:t>
            </m:r>
          </m:e>
          <m:sub>
            <m:r>
              <m:rPr>
                <m:sty m:val="p"/>
              </m:rPr>
              <w:rPr>
                <w:rFonts w:cs="Times New Roman"/>
                <w:strike w:val="0"/>
                <w:dstrike w:val="0"/>
                <w:color w:val="000000"/>
                <w:highlight w:val="none"/>
                <w:u w:val="none"/>
              </w:rPr>
              <m:t>total</m:t>
            </m:r>
          </m:sub>
        </m:sSub>
      </m:oMath>
      <w:r>
        <w:rPr>
          <w:rFonts w:cs="Times New Roman"/>
          <w:strike w:val="0"/>
          <w:dstrike w:val="0"/>
          <w:color w:val="F12828"/>
          <w:highlight w:val="none"/>
          <w:u w:val="none"/>
          <w:shd w:val="clear" w:color="auto" w:fill="auto"/>
        </w:rPr>
        <w:t>表示推理任务的总能耗，</w:t>
      </w:r>
      <m:oMath>
        <m:sSub>
          <m:sSubPr>
            <m:ctrlPr>
              <w:rPr>
                <w:rFonts w:ascii="Cambria Math" w:hAnsi="Cambria Math" w:cs="Times New Roman"/>
              </w:rPr>
            </m:ctrlPr>
          </m:sSubPr>
          <m:e>
            <m:r>
              <m:rPr>
                <m:sty m:val="p"/>
              </m:rPr>
              <w:rPr>
                <w:rFonts w:cs="Times New Roman"/>
                <w:strike w:val="0"/>
                <w:dstrike w:val="0"/>
                <w:color w:val="000000"/>
                <w:highlight w:val="none"/>
                <w:u w:val="none"/>
              </w:rPr>
              <m:t>N</m:t>
            </m:r>
          </m:e>
          <m:sub>
            <m:r>
              <m:rPr>
                <m:sty m:val="p"/>
              </m:rPr>
              <w:rPr>
                <w:rFonts w:cs="Times New Roman"/>
                <w:strike w:val="0"/>
                <w:dstrike w:val="0"/>
                <w:color w:val="000000"/>
                <w:highlight w:val="none"/>
                <w:u w:val="none"/>
              </w:rPr>
              <m:t>tokens</m:t>
            </m:r>
          </m:sub>
        </m:sSub>
      </m:oMath>
      <w:r>
        <w:rPr>
          <w:rFonts w:cs="Times New Roman"/>
          <w:strike w:val="0"/>
          <w:dstrike w:val="0"/>
          <w:color w:val="F12828"/>
          <w:highlight w:val="none"/>
          <w:u w:val="none"/>
          <w:shd w:val="clear" w:color="auto" w:fill="auto"/>
        </w:rPr>
        <w:t>表示生成</w:t>
      </w:r>
      <w:r>
        <w:rPr>
          <w:rFonts w:cs="Times New Roman"/>
          <w:strike w:val="0"/>
          <w:dstrike w:val="0"/>
          <w:color w:val="F12828"/>
          <w:highlight w:val="none"/>
          <w:u w:val="none"/>
          <w:shd w:val="clear" w:color="auto" w:fill="auto"/>
        </w:rPr>
        <w:t xml:space="preserve"> token </w:t>
      </w:r>
      <w:r>
        <w:rPr>
          <w:rFonts w:cs="Times New Roman"/>
          <w:strike w:val="0"/>
          <w:dstrike w:val="0"/>
          <w:color w:val="F12828"/>
          <w:highlight w:val="none"/>
          <w:u w:val="none"/>
          <w:shd w:val="clear" w:color="auto" w:fill="auto"/>
        </w:rPr>
        <w:t>数量。</w:t>
      </w:r>
      <w:r>
        <w:rPr>
          <w:rFonts w:cs="Times New Roman"/>
          <w:strike w:val="0"/>
          <w:dstrike w:val="0"/>
          <w:color w:val="F12828"/>
          <w:highlight w:val="none"/>
          <w:u w:val="none"/>
          <w:shd w:val="clear" w:color="auto" w:fill="auto"/>
        </w:rPr>
        <w:t>该指标用于衡量模型生成单个</w:t>
      </w:r>
      <w:r>
        <w:rPr>
          <w:rFonts w:cs="Times New Roman"/>
          <w:strike w:val="0"/>
          <w:dstrike w:val="0"/>
          <w:color w:val="F12828"/>
          <w:highlight w:val="none"/>
          <w:u w:val="none"/>
          <w:shd w:val="clear" w:color="auto" w:fill="auto"/>
        </w:rPr>
        <w:t xml:space="preserve"> token </w:t>
      </w:r>
      <w:r>
        <w:rPr>
          <w:rFonts w:cs="Times New Roman"/>
          <w:strike w:val="0"/>
          <w:dstrike w:val="0"/>
          <w:color w:val="F12828"/>
          <w:highlight w:val="none"/>
          <w:u w:val="none"/>
          <w:shd w:val="clear" w:color="auto" w:fill="auto"/>
        </w:rPr>
        <w:t>所需的平均能量消耗。</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22"/>
      </w:tblGrid>
      <w:tr>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3080"/>
          <w:jc w:val="center"/>
        </w:trPr>
        <w:tc>
          <w:tcPr>
            <w:tcW w:w="8522" w:type="dxa"/>
            <w:shd w:val="clear" w:color="auto" w:fill="auto"/>
          </w:tcPr>
          <w:p w:rsidR="00EF6063">
            <w:pPr>
              <w:pStyle w:val="a"/>
              <w:rPr>
                <w:rFonts w:hint="default"/>
                <w:highlight w:val="none"/>
              </w:rPr>
            </w:pPr>
            <w:r>
              <w:rPr>
                <w:noProof/>
              </w:rPr>
              <w:drawing>
                <wp:inline distT="0" distB="0" distL="114300" distR="114300">
                  <wp:extent cx="3799205" cy="1867535"/>
                  <wp:effectExtent l="0" t="0" r="10795" b="12065"/>
                  <wp:docPr id="26" name="图片 26" descr="08_energy_vs_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energy_vs_tokens"/>
                          <pic:cNvPicPr>
                            <a:picLocks noChangeAspect="1"/>
                          </pic:cNvPicPr>
                        </pic:nvPicPr>
                        <pic:blipFill>
                          <a:blip xmlns:r="http://schemas.openxmlformats.org/officeDocument/2006/relationships" r:embed="rId9"/>
                          <a:stretch>
                            <a:fillRect/>
                          </a:stretch>
                        </pic:blipFill>
                        <pic:spPr>
                          <a:xfrm>
                            <a:off x="0" y="0"/>
                            <a:ext cx="3799205" cy="1867535"/>
                          </a:xfrm>
                          <a:prstGeom prst="rect">
                            <a:avLst/>
                          </a:prstGeom>
                        </pic:spPr>
                      </pic:pic>
                    </a:graphicData>
                  </a:graphic>
                </wp:inline>
              </w:drawing>
            </w:r>
          </w:p>
        </w:tc>
      </w:tr>
      <w:tr>
        <w:tblPrEx>
          <w:tblW w:w="0" w:type="auto"/>
          <w:jc w:val="center"/>
          <w:tblLook w:val="04A0"/>
        </w:tblPrEx>
        <w:trPr>
          <w:trHeight w:val="452"/>
          <w:jc w:val="center"/>
        </w:trPr>
        <w:tc>
          <w:tcPr>
            <w:tcW w:w="8522" w:type="dxa"/>
            <w:shd w:val="clear" w:color="auto" w:fill="auto"/>
          </w:tcPr>
          <w:p w:rsidR="00EF6063">
            <w:pPr>
              <w:jc w:val="center"/>
              <w:rPr>
                <w:rFonts w:cs="Times New Roman"/>
                <w:highlight w:val="none"/>
              </w:rPr>
            </w:pPr>
            <w:r>
              <w:rPr>
                <w:rFonts w:cs="Times New Roman"/>
                <w:b/>
                <w:bCs/>
                <w:iCs/>
                <w:strike w:val="0"/>
                <w:dstrike w:val="0"/>
                <w:color w:val="000000"/>
                <w:sz w:val="21"/>
                <w:szCs w:val="21"/>
                <w:highlight w:val="none"/>
                <w:u w:val="none"/>
                <w:shd w:val="clear" w:color="auto" w:fill="auto"/>
              </w:rPr>
              <w:t>图</w:t>
            </w:r>
            <w:r>
              <w:rPr>
                <w:rFonts w:cs="Times New Roman" w:hint="eastAsia"/>
                <w:b/>
                <w:bCs/>
                <w:iCs/>
                <w:strike w:val="0"/>
                <w:dstrike w:val="0"/>
                <w:color w:val="000000"/>
                <w:sz w:val="21"/>
                <w:szCs w:val="21"/>
                <w:highlight w:val="none"/>
                <w:u w:val="none"/>
                <w:shd w:val="clear" w:color="auto" w:fill="auto"/>
              </w:rPr>
              <w:t>3-4</w:t>
            </w:r>
            <w:r>
              <w:rPr>
                <w:rFonts w:cs="Times New Roman"/>
                <w:b/>
                <w:bCs/>
                <w:iCs/>
                <w:strike w:val="0"/>
                <w:dstrike w:val="0"/>
                <w:color w:val="000000"/>
                <w:sz w:val="21"/>
                <w:szCs w:val="21"/>
                <w:highlight w:val="none"/>
                <w:u w:val="none"/>
                <w:shd w:val="clear" w:color="auto" w:fill="auto"/>
              </w:rPr>
              <w:t xml:space="preserve"> </w:t>
            </w:r>
            <w:r>
              <w:rPr>
                <w:rFonts w:cs="Times New Roman"/>
                <w:b/>
                <w:bCs/>
                <w:iCs/>
                <w:strike w:val="0"/>
                <w:dstrike w:val="0"/>
                <w:color w:val="000000"/>
                <w:sz w:val="21"/>
                <w:szCs w:val="21"/>
                <w:highlight w:val="none"/>
                <w:u w:val="none"/>
                <w:shd w:val="clear" w:color="auto" w:fill="auto"/>
              </w:rPr>
              <w:t>能耗与生成</w:t>
            </w:r>
            <w:r>
              <w:rPr>
                <w:rFonts w:cs="Times New Roman"/>
                <w:b/>
                <w:bCs/>
                <w:iCs/>
                <w:strike w:val="0"/>
                <w:dstrike w:val="0"/>
                <w:color w:val="000000"/>
                <w:sz w:val="21"/>
                <w:szCs w:val="21"/>
                <w:highlight w:val="none"/>
                <w:u w:val="none"/>
                <w:shd w:val="clear" w:color="auto" w:fill="auto"/>
              </w:rPr>
              <w:t>token</w:t>
            </w:r>
            <w:r>
              <w:rPr>
                <w:rFonts w:cs="Times New Roman"/>
                <w:b/>
                <w:bCs/>
                <w:iCs/>
                <w:strike w:val="0"/>
                <w:dstrike w:val="0"/>
                <w:color w:val="000000"/>
                <w:sz w:val="21"/>
                <w:szCs w:val="21"/>
                <w:highlight w:val="none"/>
                <w:u w:val="none"/>
                <w:shd w:val="clear" w:color="auto" w:fill="auto"/>
              </w:rPr>
              <w:t>数的关系图</w:t>
            </w:r>
          </w:p>
        </w:tc>
      </w:tr>
    </w:tbl>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实验结果表明，</w:t>
      </w:r>
      <w:r>
        <w:rPr>
          <w:rFonts w:cs="Times New Roman" w:hint="eastAsia"/>
          <w:strike w:val="0"/>
          <w:dstrike w:val="0"/>
          <w:color w:val="F39800"/>
          <w:highlight w:val="none"/>
          <w:u w:val="none"/>
          <w:shd w:val="clear" w:color="auto" w:fill="auto"/>
        </w:rPr>
        <w:t>生成</w:t>
      </w:r>
      <w:r>
        <w:rPr>
          <w:rFonts w:cs="Times New Roman" w:hint="eastAsia"/>
          <w:strike w:val="0"/>
          <w:dstrike w:val="0"/>
          <w:color w:val="F39800"/>
          <w:highlight w:val="none"/>
          <w:u w:val="none"/>
          <w:shd w:val="clear" w:color="auto" w:fill="auto"/>
        </w:rPr>
        <w:t>token</w:t>
      </w:r>
      <w:r>
        <w:rPr>
          <w:rFonts w:cs="Times New Roman" w:hint="eastAsia"/>
          <w:strike w:val="0"/>
          <w:dstrike w:val="0"/>
          <w:color w:val="F39800"/>
          <w:highlight w:val="none"/>
          <w:u w:val="none"/>
          <w:shd w:val="clear" w:color="auto" w:fill="auto"/>
        </w:rPr>
        <w:t>数与总能耗呈近似线性关系（相关系数</w:t>
      </w:r>
      <w:r>
        <w:rPr>
          <w:rFonts w:cs="Times New Roman" w:hint="eastAsia"/>
          <w:strike w:val="0"/>
          <w:dstrike w:val="0"/>
          <w:color w:val="F39800"/>
          <w:highlight w:val="none"/>
          <w:u w:val="none"/>
          <w:shd w:val="clear" w:color="auto" w:fill="auto"/>
        </w:rPr>
        <w:t>0.50</w:t>
      </w:r>
      <w:r>
        <w:rPr>
          <w:rFonts w:cs="Times New Roman" w:hint="eastAsia"/>
          <w:strike w:val="0"/>
          <w:dstrike w:val="0"/>
          <w:color w:val="F39800"/>
          <w:highlight w:val="none"/>
          <w:u w:val="none"/>
          <w:shd w:val="clear" w:color="auto" w:fill="auto"/>
        </w:rPr>
        <w:t>），表明能耗主要由逐</w:t>
      </w:r>
      <w:r>
        <w:rPr>
          <w:rFonts w:cs="Times New Roman" w:hint="eastAsia"/>
          <w:strike w:val="0"/>
          <w:dstrike w:val="0"/>
          <w:color w:val="F39800"/>
          <w:highlight w:val="none"/>
          <w:u w:val="none"/>
          <w:shd w:val="clear" w:color="auto" w:fill="auto"/>
        </w:rPr>
        <w:t>token</w:t>
      </w:r>
      <w:r>
        <w:rPr>
          <w:rFonts w:cs="Times New Roman" w:hint="eastAsia"/>
          <w:strike w:val="0"/>
          <w:dstrike w:val="0"/>
          <w:color w:val="F39800"/>
          <w:highlight w:val="none"/>
          <w:u w:val="none"/>
          <w:shd w:val="clear" w:color="auto" w:fill="auto"/>
        </w:rPr>
        <w:t>生成阶段贡献。</w:t>
      </w:r>
      <w:r>
        <w:rPr>
          <w:rFonts w:cs="Times New Roman" w:hint="eastAsia"/>
          <w:strike w:val="0"/>
          <w:dstrike w:val="0"/>
          <w:color w:val="F39800"/>
          <w:highlight w:val="none"/>
          <w:u w:val="none"/>
          <w:shd w:val="clear" w:color="auto" w:fill="auto"/>
        </w:rPr>
        <w:t>平均每</w:t>
      </w:r>
      <w:r>
        <w:rPr>
          <w:rFonts w:cs="Times New Roman" w:hint="eastAsia"/>
          <w:strike w:val="0"/>
          <w:dstrike w:val="0"/>
          <w:color w:val="F39800"/>
          <w:highlight w:val="none"/>
          <w:u w:val="none"/>
          <w:shd w:val="clear" w:color="auto" w:fill="auto"/>
        </w:rPr>
        <w:t>token</w:t>
      </w:r>
      <w:r>
        <w:rPr>
          <w:rFonts w:cs="Times New Roman" w:hint="eastAsia"/>
          <w:strike w:val="0"/>
          <w:dstrike w:val="0"/>
          <w:color w:val="F39800"/>
          <w:highlight w:val="none"/>
          <w:u w:val="none"/>
          <w:shd w:val="clear" w:color="auto" w:fill="auto"/>
        </w:rPr>
        <w:t>能耗对应生成时间</w:t>
      </w:r>
      <w:r>
        <w:rPr>
          <w:rFonts w:cs="Times New Roman" w:hint="eastAsia"/>
          <w:strike w:val="0"/>
          <w:dstrike w:val="0"/>
          <w:color w:val="F39800"/>
          <w:highlight w:val="none"/>
          <w:u w:val="none"/>
          <w:shd w:val="clear" w:color="auto" w:fill="auto"/>
        </w:rPr>
        <w:t>149 ms</w:t>
      </w:r>
      <w:r>
        <w:rPr>
          <w:rFonts w:cs="Times New Roman" w:hint="eastAsia"/>
          <w:strike w:val="0"/>
          <w:dstrike w:val="0"/>
          <w:color w:val="F39800"/>
          <w:highlight w:val="none"/>
          <w:u w:val="none"/>
          <w:shd w:val="clear" w:color="auto" w:fill="auto"/>
        </w:rPr>
        <w:t>，生成</w:t>
      </w:r>
      <w:r>
        <w:rPr>
          <w:rFonts w:cs="Times New Roman" w:hint="eastAsia"/>
          <w:strike w:val="0"/>
          <w:dstrike w:val="0"/>
          <w:color w:val="F39800"/>
          <w:highlight w:val="none"/>
          <w:u w:val="none"/>
          <w:shd w:val="clear" w:color="auto" w:fill="auto"/>
        </w:rPr>
        <w:t>100 token</w:t>
      </w:r>
      <w:r>
        <w:rPr>
          <w:rFonts w:cs="Times New Roman" w:hint="eastAsia"/>
          <w:strike w:val="0"/>
          <w:dstrike w:val="0"/>
          <w:color w:val="F39800"/>
          <w:highlight w:val="none"/>
          <w:u w:val="none"/>
          <w:shd w:val="clear" w:color="auto" w:fill="auto"/>
        </w:rPr>
        <w:t>约需</w:t>
      </w:r>
      <w:r>
        <w:rPr>
          <w:rFonts w:cs="Times New Roman" w:hint="eastAsia"/>
          <w:strike w:val="0"/>
          <w:dstrike w:val="0"/>
          <w:color w:val="F39800"/>
          <w:highlight w:val="none"/>
          <w:u w:val="none"/>
          <w:shd w:val="clear" w:color="auto" w:fill="auto"/>
        </w:rPr>
        <w:t>14.9</w:t>
      </w:r>
      <w:r>
        <w:rPr>
          <w:rFonts w:cs="Times New Roman" w:hint="eastAsia"/>
          <w:strike w:val="0"/>
          <w:dstrike w:val="0"/>
          <w:color w:val="F39800"/>
          <w:highlight w:val="none"/>
          <w:u w:val="none"/>
          <w:shd w:val="clear" w:color="auto" w:fill="auto"/>
        </w:rPr>
        <w:t>秒</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这一结果进一步表明逐</w:t>
      </w:r>
      <w:r>
        <w:rPr>
          <w:rFonts w:cs="Times New Roman"/>
          <w:strike w:val="0"/>
          <w:dstrike w:val="0"/>
          <w:color w:val="F39800"/>
          <w:highlight w:val="none"/>
          <w:u w:val="none"/>
          <w:shd w:val="clear" w:color="auto" w:fill="auto"/>
        </w:rPr>
        <w:t xml:space="preserve"> token </w:t>
      </w:r>
      <w:r>
        <w:rPr>
          <w:rFonts w:cs="Times New Roman"/>
          <w:strike w:val="0"/>
          <w:dstrike w:val="0"/>
          <w:color w:val="F39800"/>
          <w:highlight w:val="none"/>
          <w:u w:val="none"/>
          <w:shd w:val="clear" w:color="auto" w:fill="auto"/>
        </w:rPr>
        <w:t>推理阶段是系统能耗的主要来源。</w:t>
      </w:r>
    </w:p>
    <w:tbl>
      <w:tblPr>
        <w:tblStyle w:val="TableGrid"/>
        <w:tblW w:w="93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40"/>
      </w:tblGrid>
      <w:tr>
        <w:tblPrEx>
          <w:tblW w:w="93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3789"/>
          <w:jc w:val="center"/>
        </w:trPr>
        <w:tc>
          <w:tcPr>
            <w:tcW w:w="9340" w:type="dxa"/>
            <w:shd w:val="clear" w:color="auto" w:fill="auto"/>
          </w:tcPr>
          <w:p w:rsidR="00EF6063">
            <w:pPr>
              <w:pStyle w:val="a"/>
              <w:jc w:val="right"/>
              <w:rPr>
                <w:rFonts w:hint="default"/>
                <w:highlight w:val="none"/>
              </w:rPr>
            </w:pPr>
            <w:r>
              <w:rPr>
                <w:noProof/>
              </w:rPr>
              <w:drawing>
                <wp:inline distT="0" distB="0" distL="114300" distR="114300">
                  <wp:extent cx="4718050" cy="2350770"/>
                  <wp:effectExtent l="0" t="0" r="6350" b="11430"/>
                  <wp:docPr id="27" name="图片 27" descr="11_util_vs_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1_util_vs_power"/>
                          <pic:cNvPicPr>
                            <a:picLocks noChangeAspect="1"/>
                          </pic:cNvPicPr>
                        </pic:nvPicPr>
                        <pic:blipFill>
                          <a:blip xmlns:r="http://schemas.openxmlformats.org/officeDocument/2006/relationships" r:embed="rId10"/>
                          <a:stretch>
                            <a:fillRect/>
                          </a:stretch>
                        </pic:blipFill>
                        <pic:spPr>
                          <a:xfrm>
                            <a:off x="0" y="0"/>
                            <a:ext cx="4718050" cy="2350770"/>
                          </a:xfrm>
                          <a:prstGeom prst="rect">
                            <a:avLst/>
                          </a:prstGeom>
                        </pic:spPr>
                      </pic:pic>
                    </a:graphicData>
                  </a:graphic>
                </wp:inline>
              </w:drawing>
            </w:r>
          </w:p>
        </w:tc>
      </w:tr>
      <w:tr>
        <w:tblPrEx>
          <w:tblW w:w="9340" w:type="dxa"/>
          <w:jc w:val="center"/>
          <w:tblLook w:val="04A0"/>
        </w:tblPrEx>
        <w:trPr>
          <w:trHeight w:val="316"/>
          <w:jc w:val="center"/>
        </w:trPr>
        <w:tc>
          <w:tcPr>
            <w:tcW w:w="9340" w:type="dxa"/>
            <w:shd w:val="clear" w:color="auto" w:fill="auto"/>
          </w:tcPr>
          <w:p w:rsidR="00EF6063">
            <w:pPr>
              <w:jc w:val="center"/>
              <w:rPr>
                <w:rFonts w:cs="Times New Roman"/>
                <w:iCs/>
                <w:highlight w:val="none"/>
              </w:rPr>
            </w:pPr>
            <w:r>
              <w:rPr>
                <w:rFonts w:cs="Times New Roman"/>
                <w:b/>
                <w:bCs/>
                <w:iCs/>
                <w:strike w:val="0"/>
                <w:dstrike w:val="0"/>
                <w:color w:val="000000"/>
                <w:sz w:val="21"/>
                <w:szCs w:val="21"/>
                <w:highlight w:val="none"/>
                <w:u w:val="none"/>
                <w:shd w:val="clear" w:color="auto" w:fill="auto"/>
              </w:rPr>
              <w:t>图</w:t>
            </w:r>
            <w:r>
              <w:rPr>
                <w:rFonts w:cs="Times New Roman" w:hint="eastAsia"/>
                <w:b/>
                <w:bCs/>
                <w:iCs/>
                <w:strike w:val="0"/>
                <w:dstrike w:val="0"/>
                <w:color w:val="000000"/>
                <w:sz w:val="21"/>
                <w:szCs w:val="21"/>
                <w:highlight w:val="none"/>
                <w:u w:val="none"/>
                <w:shd w:val="clear" w:color="auto" w:fill="auto"/>
              </w:rPr>
              <w:t>3-5</w:t>
            </w:r>
            <w:r>
              <w:rPr>
                <w:rFonts w:cs="Times New Roman"/>
                <w:b/>
                <w:bCs/>
                <w:iCs/>
                <w:strike w:val="0"/>
                <w:dstrike w:val="0"/>
                <w:color w:val="000000"/>
                <w:sz w:val="21"/>
                <w:szCs w:val="21"/>
                <w:highlight w:val="none"/>
                <w:u w:val="none"/>
                <w:shd w:val="clear" w:color="auto" w:fill="auto"/>
              </w:rPr>
              <w:t xml:space="preserve"> GPU</w:t>
            </w:r>
            <w:r>
              <w:rPr>
                <w:rFonts w:cs="Times New Roman"/>
                <w:b/>
                <w:bCs/>
                <w:iCs/>
                <w:strike w:val="0"/>
                <w:dstrike w:val="0"/>
                <w:color w:val="000000"/>
                <w:sz w:val="21"/>
                <w:szCs w:val="21"/>
                <w:highlight w:val="none"/>
                <w:u w:val="none"/>
                <w:shd w:val="clear" w:color="auto" w:fill="auto"/>
              </w:rPr>
              <w:t>利用率与功耗的关联</w:t>
            </w:r>
          </w:p>
        </w:tc>
      </w:tr>
    </w:tbl>
    <w:p w:rsidR="00EF6063">
      <w:pPr>
        <w:ind w:firstLine="480" w:firstLineChars="200"/>
        <w:rPr>
          <w:rFonts w:cs="Times New Roman"/>
          <w:highlight w:val="none"/>
        </w:rPr>
      </w:pPr>
      <w:r>
        <w:rPr>
          <w:rFonts w:cs="Times New Roman" w:hint="eastAsia"/>
          <w:strike w:val="0"/>
          <w:dstrike w:val="0"/>
          <w:color w:val="F12828"/>
          <w:highlight w:val="none"/>
          <w:u w:val="none"/>
          <w:shd w:val="clear" w:color="auto" w:fill="auto"/>
        </w:rPr>
        <w:t>G</w:t>
      </w:r>
      <w:r>
        <w:rPr>
          <w:rFonts w:cs="Times New Roman" w:hint="eastAsia"/>
          <w:strike w:val="0"/>
          <w:dstrike w:val="0"/>
          <w:color w:val="F12828"/>
          <w:highlight w:val="none"/>
          <w:u w:val="none"/>
          <w:shd w:val="clear" w:color="auto" w:fill="auto"/>
        </w:rPr>
        <w:t>PU</w:t>
      </w:r>
      <w:r>
        <w:rPr>
          <w:rFonts w:cs="Times New Roman" w:hint="eastAsia"/>
          <w:strike w:val="0"/>
          <w:dstrike w:val="0"/>
          <w:color w:val="F12828"/>
          <w:highlight w:val="none"/>
          <w:u w:val="none"/>
          <w:shd w:val="clear" w:color="auto" w:fill="auto"/>
        </w:rPr>
        <w:t>利用率与功耗：</w:t>
      </w:r>
      <w:r>
        <w:rPr>
          <w:rFonts w:cs="Times New Roman" w:hint="eastAsia"/>
          <w:strike w:val="0"/>
          <w:dstrike w:val="0"/>
          <w:color w:val="F12828"/>
          <w:highlight w:val="none"/>
          <w:u w:val="none"/>
          <w:shd w:val="clear" w:color="auto" w:fill="auto"/>
        </w:rPr>
        <w:t>两者相关系数</w:t>
      </w:r>
      <w:r>
        <w:rPr>
          <w:rFonts w:cs="Times New Roman" w:hint="eastAsia"/>
          <w:strike w:val="0"/>
          <w:dstrike w:val="0"/>
          <w:color w:val="F12828"/>
          <w:highlight w:val="none"/>
          <w:u w:val="none"/>
          <w:shd w:val="clear" w:color="auto" w:fill="auto"/>
        </w:rPr>
        <w:t>0.637</w:t>
      </w:r>
      <w:r>
        <w:rPr>
          <w:rFonts w:cs="Times New Roman" w:hint="eastAsia"/>
          <w:strike w:val="0"/>
          <w:dstrike w:val="0"/>
          <w:color w:val="F12828"/>
          <w:highlight w:val="none"/>
          <w:u w:val="none"/>
          <w:shd w:val="clear" w:color="auto" w:fill="auto"/>
        </w:rPr>
        <w:t>，利用率低于</w:t>
      </w:r>
      <w:r>
        <w:rPr>
          <w:rFonts w:cs="Times New Roman" w:hint="eastAsia"/>
          <w:strike w:val="0"/>
          <w:dstrike w:val="0"/>
          <w:color w:val="F12828"/>
          <w:highlight w:val="none"/>
          <w:u w:val="none"/>
          <w:shd w:val="clear" w:color="auto" w:fill="auto"/>
        </w:rPr>
        <w:t>30%</w:t>
      </w:r>
      <w:r>
        <w:rPr>
          <w:rFonts w:cs="Times New Roman" w:hint="eastAsia"/>
          <w:strike w:val="0"/>
          <w:dstrike w:val="0"/>
          <w:color w:val="F12828"/>
          <w:highlight w:val="none"/>
          <w:u w:val="none"/>
          <w:shd w:val="clear" w:color="auto" w:fill="auto"/>
        </w:rPr>
        <w:t>时平均功耗</w:t>
      </w:r>
      <w:r>
        <w:rPr>
          <w:rFonts w:cs="Times New Roman" w:hint="eastAsia"/>
          <w:strike w:val="0"/>
          <w:dstrike w:val="0"/>
          <w:color w:val="F12828"/>
          <w:highlight w:val="none"/>
          <w:u w:val="none"/>
          <w:shd w:val="clear" w:color="auto" w:fill="auto"/>
        </w:rPr>
        <w:t>23.5 W</w:t>
      </w:r>
      <w:r>
        <w:rPr>
          <w:rFonts w:cs="Times New Roman" w:hint="eastAsia"/>
          <w:strike w:val="0"/>
          <w:dstrike w:val="0"/>
          <w:color w:val="F12828"/>
          <w:highlight w:val="none"/>
          <w:u w:val="none"/>
          <w:shd w:val="clear" w:color="auto" w:fill="auto"/>
        </w:rPr>
        <w:t>，高于</w:t>
      </w:r>
      <w:r>
        <w:rPr>
          <w:rFonts w:cs="Times New Roman" w:hint="eastAsia"/>
          <w:strike w:val="0"/>
          <w:dstrike w:val="0"/>
          <w:color w:val="F12828"/>
          <w:highlight w:val="none"/>
          <w:u w:val="none"/>
          <w:shd w:val="clear" w:color="auto" w:fill="auto"/>
        </w:rPr>
        <w:t>70%</w:t>
      </w:r>
      <w:r>
        <w:rPr>
          <w:rFonts w:cs="Times New Roman" w:hint="eastAsia"/>
          <w:strike w:val="0"/>
          <w:dstrike w:val="0"/>
          <w:color w:val="F12828"/>
          <w:highlight w:val="none"/>
          <w:u w:val="none"/>
          <w:shd w:val="clear" w:color="auto" w:fill="auto"/>
        </w:rPr>
        <w:t>时平均功耗</w:t>
      </w:r>
      <w:r>
        <w:rPr>
          <w:rFonts w:cs="Times New Roman" w:hint="eastAsia"/>
          <w:strike w:val="0"/>
          <w:dstrike w:val="0"/>
          <w:color w:val="F12828"/>
          <w:highlight w:val="none"/>
          <w:u w:val="none"/>
          <w:shd w:val="clear" w:color="auto" w:fill="auto"/>
        </w:rPr>
        <w:t>58.9 W</w:t>
      </w:r>
      <w:r>
        <w:rPr>
          <w:rFonts w:cs="Times New Roman" w:hint="eastAsia"/>
          <w:strike w:val="0"/>
          <w:dstrike w:val="0"/>
          <w:color w:val="F12828"/>
          <w:highlight w:val="none"/>
          <w:u w:val="none"/>
          <w:shd w:val="clear" w:color="auto" w:fill="auto"/>
        </w:rPr>
        <w:t>（增加</w:t>
      </w:r>
      <w:r>
        <w:rPr>
          <w:rFonts w:cs="Times New Roman" w:hint="eastAsia"/>
          <w:strike w:val="0"/>
          <w:dstrike w:val="0"/>
          <w:color w:val="F12828"/>
          <w:highlight w:val="none"/>
          <w:u w:val="none"/>
          <w:shd w:val="clear" w:color="auto" w:fill="auto"/>
        </w:rPr>
        <w:t>151%</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体现计算密集型特征。</w:t>
      </w:r>
      <w:r>
        <w:rPr>
          <w:rFonts w:cs="Times New Roman" w:hint="eastAsia"/>
          <w:strike w:val="0"/>
          <w:dstrike w:val="0"/>
          <w:color w:val="F12828"/>
          <w:highlight w:val="none"/>
          <w:u w:val="none"/>
          <w:shd w:val="clear" w:color="auto" w:fill="auto"/>
        </w:rPr>
        <w:t>推理平均功耗</w:t>
      </w:r>
      <w:r>
        <w:rPr>
          <w:rFonts w:cs="Times New Roman" w:hint="eastAsia"/>
          <w:strike w:val="0"/>
          <w:dstrike w:val="0"/>
          <w:color w:val="F12828"/>
          <w:highlight w:val="none"/>
          <w:u w:val="none"/>
          <w:shd w:val="clear" w:color="auto" w:fill="auto"/>
        </w:rPr>
        <w:t>41.6 W</w:t>
      </w:r>
      <w:r>
        <w:rPr>
          <w:rFonts w:cs="Times New Roman" w:hint="eastAsia"/>
          <w:strike w:val="0"/>
          <w:dstrike w:val="0"/>
          <w:color w:val="F12828"/>
          <w:highlight w:val="none"/>
          <w:u w:val="none"/>
          <w:shd w:val="clear" w:color="auto" w:fill="auto"/>
        </w:rPr>
        <w:t>（空闲</w:t>
      </w:r>
      <w:r>
        <w:rPr>
          <w:rFonts w:cs="Times New Roman" w:hint="eastAsia"/>
          <w:strike w:val="0"/>
          <w:dstrike w:val="0"/>
          <w:color w:val="F12828"/>
          <w:highlight w:val="none"/>
          <w:u w:val="none"/>
          <w:shd w:val="clear" w:color="auto" w:fill="auto"/>
        </w:rPr>
        <w:t>20.5 W</w:t>
      </w:r>
      <w:r>
        <w:rPr>
          <w:rFonts w:cs="Times New Roman" w:hint="eastAsia"/>
          <w:strike w:val="0"/>
          <w:dstrike w:val="0"/>
          <w:color w:val="F12828"/>
          <w:highlight w:val="none"/>
          <w:u w:val="none"/>
          <w:shd w:val="clear" w:color="auto" w:fill="auto"/>
        </w:rPr>
        <w:t>），峰值</w:t>
      </w:r>
      <w:r>
        <w:rPr>
          <w:rFonts w:cs="Times New Roman" w:hint="eastAsia"/>
          <w:strike w:val="0"/>
          <w:dstrike w:val="0"/>
          <w:color w:val="F12828"/>
          <w:highlight w:val="none"/>
          <w:u w:val="none"/>
          <w:shd w:val="clear" w:color="auto" w:fill="auto"/>
        </w:rPr>
        <w:t>83.1 W</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GPU</w:t>
      </w:r>
      <w:r>
        <w:rPr>
          <w:rFonts w:cs="Times New Roman" w:hint="eastAsia"/>
          <w:strike w:val="0"/>
          <w:dstrike w:val="0"/>
          <w:color w:val="F12828"/>
          <w:highlight w:val="none"/>
          <w:u w:val="none"/>
          <w:shd w:val="clear" w:color="auto" w:fill="auto"/>
        </w:rPr>
        <w:t>温度从初始</w:t>
      </w:r>
      <w:r>
        <w:rPr>
          <w:rFonts w:cs="Times New Roman" w:hint="eastAsia"/>
          <w:strike w:val="0"/>
          <w:dstrike w:val="0"/>
          <w:color w:val="F12828"/>
          <w:highlight w:val="none"/>
          <w:u w:val="none"/>
          <w:shd w:val="clear" w:color="auto" w:fill="auto"/>
        </w:rPr>
        <w:t>35.4</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C</w:t>
      </w:r>
      <w:r>
        <w:rPr>
          <w:rFonts w:cs="Times New Roman" w:hint="eastAsia"/>
          <w:strike w:val="0"/>
          <w:dstrike w:val="0"/>
          <w:color w:val="F12828"/>
          <w:highlight w:val="none"/>
          <w:u w:val="none"/>
          <w:shd w:val="clear" w:color="auto" w:fill="auto"/>
        </w:rPr>
        <w:t>升至峰值</w:t>
      </w:r>
      <w:r>
        <w:rPr>
          <w:rFonts w:cs="Times New Roman" w:hint="eastAsia"/>
          <w:strike w:val="0"/>
          <w:dstrike w:val="0"/>
          <w:color w:val="F12828"/>
          <w:highlight w:val="none"/>
          <w:u w:val="none"/>
          <w:shd w:val="clear" w:color="auto" w:fill="auto"/>
        </w:rPr>
        <w:t>54</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C</w:t>
      </w:r>
      <w:r>
        <w:rPr>
          <w:rFonts w:cs="Times New Roman" w:hint="eastAsia"/>
          <w:strike w:val="0"/>
          <w:dstrike w:val="0"/>
          <w:color w:val="F12828"/>
          <w:highlight w:val="none"/>
          <w:u w:val="none"/>
          <w:shd w:val="clear" w:color="auto" w:fill="auto"/>
        </w:rPr>
        <w:t>（增幅</w:t>
      </w:r>
      <w:r>
        <w:rPr>
          <w:rFonts w:cs="Times New Roman" w:hint="eastAsia"/>
          <w:strike w:val="0"/>
          <w:dstrike w:val="0"/>
          <w:color w:val="F12828"/>
          <w:highlight w:val="none"/>
          <w:u w:val="none"/>
          <w:shd w:val="clear" w:color="auto" w:fill="auto"/>
        </w:rPr>
        <w:t>18.6</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C</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与功耗高度相关（相关系数</w:t>
      </w:r>
      <w:r>
        <w:rPr>
          <w:rFonts w:cs="Times New Roman" w:hint="eastAsia"/>
          <w:strike w:val="0"/>
          <w:dstrike w:val="0"/>
          <w:color w:val="F12828"/>
          <w:highlight w:val="none"/>
          <w:u w:val="none"/>
          <w:shd w:val="clear" w:color="auto" w:fill="auto"/>
        </w:rPr>
        <w:t>0.941</w:t>
      </w:r>
      <w:r>
        <w:rPr>
          <w:rFonts w:cs="Times New Roman" w:hint="eastAsia"/>
          <w:strike w:val="0"/>
          <w:dstrike w:val="0"/>
          <w:color w:val="F12828"/>
          <w:highlight w:val="none"/>
          <w:u w:val="none"/>
          <w:shd w:val="clear" w:color="auto" w:fill="auto"/>
        </w:rPr>
        <w:t>），但未超过</w:t>
      </w:r>
      <w:r>
        <w:rPr>
          <w:rFonts w:cs="Times New Roman" w:hint="eastAsia"/>
          <w:strike w:val="0"/>
          <w:dstrike w:val="0"/>
          <w:color w:val="F12828"/>
          <w:highlight w:val="none"/>
          <w:u w:val="none"/>
          <w:shd w:val="clear" w:color="auto" w:fill="auto"/>
        </w:rPr>
        <w:t>60</w:t>
      </w:r>
      <w:r>
        <w:rPr>
          <w:rFonts w:cs="Times New Roman" w:hint="eastAsia"/>
          <w:strike w:val="0"/>
          <w:dstrike w:val="0"/>
          <w:color w:val="F12828"/>
          <w:highlight w:val="none"/>
          <w:u w:val="none"/>
          <w:shd w:val="clear" w:color="auto" w:fill="auto"/>
        </w:rPr>
        <w:t>°</w:t>
      </w:r>
      <w:r>
        <w:rPr>
          <w:rFonts w:cs="Times New Roman" w:hint="eastAsia"/>
          <w:strike w:val="0"/>
          <w:dstrike w:val="0"/>
          <w:color w:val="F12828"/>
          <w:highlight w:val="none"/>
          <w:u w:val="none"/>
          <w:shd w:val="clear" w:color="auto" w:fill="auto"/>
        </w:rPr>
        <w:t>C</w:t>
      </w:r>
      <w:r>
        <w:rPr>
          <w:rFonts w:cs="Times New Roman" w:hint="eastAsia"/>
          <w:strike w:val="0"/>
          <w:dstrike w:val="0"/>
          <w:color w:val="F12828"/>
          <w:highlight w:val="none"/>
          <w:u w:val="none"/>
          <w:shd w:val="clear" w:color="auto" w:fill="auto"/>
        </w:rPr>
        <w:t>，散热充足。</w:t>
      </w:r>
      <w:r>
        <w:rPr>
          <w:rFonts w:cs="Times New Roman"/>
          <w:strike w:val="0"/>
          <w:dstrike w:val="0"/>
          <w:color w:val="F12828"/>
          <w:highlight w:val="none"/>
          <w:u w:val="none"/>
          <w:shd w:val="clear" w:color="auto" w:fill="auto"/>
        </w:rPr>
        <w:t>这一结果表明，大语言模型推理属于典型的计算密集型工作负载。</w:t>
      </w:r>
    </w:p>
    <w:p w:rsidR="00EF6063">
      <w:pPr>
        <w:pStyle w:val="Heading3"/>
        <w:spacing w:beforeAutospacing="0" w:afterAutospacing="0" w:line="400" w:lineRule="exact"/>
        <w:rPr>
          <w:highlight w:val="none"/>
        </w:rPr>
      </w:pPr>
      <w:bookmarkStart w:id="37" w:name="bm_3_2_7_gpu_能耗与资源利用"/>
      <w:bookmarkStart w:id="38" w:name="_Toc11390"/>
      <w:r>
        <w:rPr>
          <w:strike w:val="0"/>
          <w:dstrike w:val="0"/>
          <w:color w:val="000000"/>
          <w:highlight w:val="none"/>
          <w:u w:val="none"/>
          <w:shd w:val="clear" w:color="auto" w:fill="auto"/>
        </w:rPr>
        <w:t>3.2.</w:t>
      </w:r>
      <w:r>
        <w:rPr>
          <w:rFonts w:hint="eastAsia"/>
          <w:strike w:val="0"/>
          <w:dstrike w:val="0"/>
          <w:color w:val="000000"/>
          <w:highlight w:val="none"/>
          <w:u w:val="none"/>
          <w:shd w:val="clear" w:color="auto" w:fill="auto"/>
        </w:rPr>
        <w:t>5</w:t>
      </w:r>
      <w:r>
        <w:rPr>
          <w:strike w:val="0"/>
          <w:dstrike w:val="0"/>
          <w:color w:val="000000"/>
          <w:highlight w:val="none"/>
          <w:u w:val="none"/>
          <w:shd w:val="clear" w:color="auto" w:fill="auto"/>
        </w:rPr>
        <w:t xml:space="preserve"> </w:t>
      </w:r>
      <w:bookmarkEnd w:id="37"/>
      <w:r>
        <w:rPr>
          <w:rFonts w:hint="eastAsia"/>
          <w:strike w:val="0"/>
          <w:dstrike w:val="0"/>
          <w:color w:val="000000"/>
          <w:highlight w:val="none"/>
          <w:u w:val="none"/>
          <w:shd w:val="clear" w:color="auto" w:fill="auto"/>
        </w:rPr>
        <w:t>任务与模型的能耗差异</w:t>
      </w:r>
      <w:bookmarkEnd w:id="38"/>
    </w:p>
    <w:p w:rsidR="00EF6063">
      <w:pPr>
        <w:ind w:firstLine="480" w:firstLineChars="200"/>
        <w:rPr>
          <w:rFonts w:cs="Times New Roman"/>
          <w:highlight w:val="none"/>
        </w:rPr>
      </w:pPr>
      <w:r>
        <w:rPr>
          <w:rFonts w:cs="Times New Roman"/>
          <w:strike w:val="0"/>
          <w:dstrike w:val="0"/>
          <w:color w:val="B0B0B0"/>
          <w:highlight w:val="none"/>
          <w:u w:val="none"/>
          <w:shd w:val="clear" w:color="auto" w:fill="auto"/>
        </w:rPr>
        <w:t>我们首先分析任务类型对</w:t>
      </w:r>
      <w:r>
        <w:rPr>
          <w:rFonts w:cs="Times New Roman"/>
          <w:strike w:val="0"/>
          <w:dstrike w:val="0"/>
          <w:color w:val="B0B0B0"/>
          <w:highlight w:val="none"/>
          <w:u w:val="none"/>
          <w:shd w:val="clear" w:color="auto" w:fill="auto"/>
        </w:rPr>
        <w:t xml:space="preserve"> GPU </w:t>
      </w:r>
      <w:r>
        <w:rPr>
          <w:rFonts w:cs="Times New Roman"/>
          <w:strike w:val="0"/>
          <w:dstrike w:val="0"/>
          <w:color w:val="B0B0B0"/>
          <w:highlight w:val="none"/>
          <w:u w:val="none"/>
          <w:shd w:val="clear" w:color="auto" w:fill="auto"/>
        </w:rPr>
        <w:t>能耗的影响。</w:t>
      </w:r>
      <w:r>
        <w:rPr>
          <w:rFonts w:cs="Times New Roman"/>
          <w:strike w:val="0"/>
          <w:dstrike w:val="0"/>
          <w:color w:val="B0B0B0"/>
          <w:highlight w:val="none"/>
          <w:u w:val="none"/>
          <w:shd w:val="clear" w:color="auto" w:fill="auto"/>
        </w:rPr>
        <w:t xml:space="preserve">Kruskal--Wallis </w:t>
      </w:r>
      <w:r>
        <w:rPr>
          <w:rFonts w:cs="Times New Roman"/>
          <w:strike w:val="0"/>
          <w:dstrike w:val="0"/>
          <w:color w:val="B0B0B0"/>
          <w:highlight w:val="none"/>
          <w:u w:val="none"/>
          <w:shd w:val="clear" w:color="auto" w:fill="auto"/>
        </w:rPr>
        <w:t>检验结果为</w:t>
      </w:r>
    </w:p>
    <w:p w:rsidR="00EF6063">
      <w:pPr>
        <w:rPr>
          <w:rFonts w:cs="Times New Roman"/>
          <w:highlight w:val="none"/>
        </w:rPr>
      </w:pPr>
      <m:oMathPara>
        <m:oMath>
          <m:r>
            <w:rPr>
              <w:rFonts w:cs="Times New Roman"/>
              <w:strike w:val="0"/>
              <w:dstrike w:val="0"/>
              <w:color w:val="000000"/>
              <w:highlight w:val="none"/>
              <w:u w:val="none"/>
            </w:rPr>
            <m:t>H</m:t>
          </m:r>
          <m:r>
            <m:rPr>
              <m:sty m:val="p"/>
            </m:rPr>
            <w:rPr>
              <w:rFonts w:cs="Times New Roman"/>
              <w:strike w:val="0"/>
              <w:dstrike w:val="0"/>
              <w:color w:val="000000"/>
              <w:highlight w:val="none"/>
              <w:u w:val="none"/>
            </w:rPr>
            <m:t xml:space="preserve">=39.05, </m:t>
          </m:r>
          <m:r>
            <w:rPr>
              <w:rFonts w:cs="Times New Roman"/>
              <w:strike w:val="0"/>
              <w:dstrike w:val="0"/>
              <w:color w:val="000000"/>
              <w:highlight w:val="none"/>
              <w:u w:val="none"/>
            </w:rPr>
            <m:t>p</m:t>
          </m:r>
          <m:r>
            <m:rPr>
              <m:sty m:val="p"/>
            </m:rPr>
            <w:rPr>
              <w:rFonts w:cs="Times New Roman"/>
              <w:strike w:val="0"/>
              <w:dstrike w:val="0"/>
              <w:color w:val="000000"/>
              <w:highlight w:val="none"/>
              <w:u w:val="none"/>
            </w:rPr>
            <m:t>=2.0×</m:t>
          </m:r>
          <m:sSup>
            <m:sSupPr>
              <m:ctrlPr>
                <w:rPr>
                  <w:rFonts w:ascii="Cambria Math" w:hAnsi="Cambria Math" w:cs="Times New Roman"/>
                </w:rPr>
              </m:ctrlPr>
            </m:sSupPr>
            <m:e>
              <m:r>
                <m:rPr>
                  <m:sty m:val="p"/>
                </m:rPr>
                <w:rPr>
                  <w:rFonts w:cs="Times New Roman"/>
                  <w:strike w:val="0"/>
                  <w:dstrike w:val="0"/>
                  <w:color w:val="000000"/>
                  <w:highlight w:val="none"/>
                  <w:u w:val="none"/>
                </w:rPr>
                <m:t>10</m:t>
              </m:r>
            </m:e>
            <m:sup>
              <m:r>
                <m:rPr>
                  <m:sty m:val="p"/>
                </m:rPr>
                <w:rPr>
                  <w:rFonts w:cs="Times New Roman"/>
                  <w:strike w:val="0"/>
                  <w:dstrike w:val="0"/>
                  <w:color w:val="000000"/>
                  <w:highlight w:val="none"/>
                  <w:u w:val="none"/>
                </w:rPr>
                <m:t>-</m:t>
              </m:r>
              <m:r>
                <m:rPr>
                  <m:sty m:val="p"/>
                </m:rPr>
                <w:rPr>
                  <w:rFonts w:cs="Times New Roman"/>
                  <w:strike w:val="0"/>
                  <w:dstrike w:val="0"/>
                  <w:color w:val="000000"/>
                  <w:highlight w:val="none"/>
                  <w:u w:val="none"/>
                </w:rPr>
                <m:t>6</m:t>
              </m:r>
            </m:sup>
          </m:sSup>
        </m:oMath>
      </m:oMathPara>
    </w:p>
    <w:p w:rsidR="00EF6063">
      <w:pPr>
        <w:ind w:firstLine="480" w:firstLineChars="200"/>
        <w:rPr>
          <w:rFonts w:cs="Times New Roman"/>
          <w:highlight w:val="none"/>
        </w:rPr>
      </w:pPr>
      <w:r>
        <w:rPr>
          <w:rFonts w:cs="Times New Roman"/>
          <w:strike w:val="0"/>
          <w:dstrike w:val="0"/>
          <w:color w:val="B0B0B0"/>
          <w:highlight w:val="none"/>
          <w:u w:val="none"/>
          <w:shd w:val="clear" w:color="auto" w:fill="auto"/>
        </w:rPr>
        <w:t>说明不同任务之间的能耗分布存在显著差异。</w:t>
      </w:r>
    </w:p>
    <w:p w:rsidR="00EF6063">
      <w:pPr>
        <w:jc w:val="center"/>
        <w:rPr>
          <w:rFonts w:cs="Times New Roman"/>
          <w:sz w:val="21"/>
          <w:szCs w:val="21"/>
          <w:highlight w:val="none"/>
        </w:rPr>
      </w:pPr>
      <w:r>
        <w:rPr>
          <w:rFonts w:cs="Times New Roman" w:hint="eastAsia"/>
          <w:b/>
          <w:bCs/>
          <w:strike w:val="0"/>
          <w:dstrike w:val="0"/>
          <w:color w:val="B0B0B0"/>
          <w:sz w:val="21"/>
          <w:szCs w:val="21"/>
          <w:highlight w:val="none"/>
          <w:u w:val="none"/>
          <w:shd w:val="clear" w:color="auto" w:fill="auto"/>
        </w:rPr>
        <w:t>表</w:t>
      </w:r>
      <w:r>
        <w:rPr>
          <w:rFonts w:cs="Times New Roman" w:hint="eastAsia"/>
          <w:b/>
          <w:bCs/>
          <w:strike w:val="0"/>
          <w:dstrike w:val="0"/>
          <w:color w:val="B0B0B0"/>
          <w:sz w:val="21"/>
          <w:szCs w:val="21"/>
          <w:highlight w:val="none"/>
          <w:u w:val="none"/>
          <w:shd w:val="clear" w:color="auto" w:fill="auto"/>
        </w:rPr>
        <w:t xml:space="preserve">3-1 </w:t>
      </w:r>
      <w:r>
        <w:rPr>
          <w:rFonts w:cs="Times New Roman"/>
          <w:b/>
          <w:bCs/>
          <w:strike w:val="0"/>
          <w:dstrike w:val="0"/>
          <w:color w:val="B0B0B0"/>
          <w:sz w:val="21"/>
          <w:szCs w:val="21"/>
          <w:highlight w:val="none"/>
          <w:u w:val="none"/>
          <w:shd w:val="clear" w:color="auto" w:fill="auto"/>
        </w:rPr>
        <w:t>各任务的能耗统计</w:t>
      </w:r>
      <w:r>
        <w:rPr>
          <w:rFonts w:cs="Times New Roman" w:hint="eastAsia"/>
          <w:b/>
          <w:bCs/>
          <w:strike w:val="0"/>
          <w:dstrike w:val="0"/>
          <w:color w:val="B0B0B0"/>
          <w:sz w:val="21"/>
          <w:szCs w:val="21"/>
          <w:highlight w:val="none"/>
          <w:u w:val="none"/>
          <w:shd w:val="clear" w:color="auto" w:fill="auto"/>
        </w:rPr>
        <w:t>表</w:t>
      </w:r>
    </w:p>
    <w:tbl>
      <w:tblPr>
        <w:tblW w:w="4097" w:type="dxa"/>
        <w:jc w:val="center"/>
        <w:tblLayout w:type="fixed"/>
        <w:tblLook w:val="04A0"/>
      </w:tblPr>
      <w:tblGrid>
        <w:gridCol w:w="1190"/>
        <w:gridCol w:w="1045"/>
        <w:gridCol w:w="931"/>
        <w:gridCol w:w="931"/>
      </w:tblGrid>
      <w:tr>
        <w:tblPrEx>
          <w:tblW w:w="4097" w:type="dxa"/>
          <w:jc w:val="center"/>
          <w:tblLayout w:type="fixed"/>
          <w:tblLook w:val="04A0"/>
        </w:tblPrEx>
        <w:trPr>
          <w:trHeight w:val="280"/>
          <w:jc w:val="center"/>
        </w:trPr>
        <w:tc>
          <w:tcPr>
            <w:tcW w:w="119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Task</w:t>
            </w:r>
          </w:p>
        </w:tc>
        <w:tc>
          <w:tcPr>
            <w:tcW w:w="1045"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Mean (J)</w:t>
            </w:r>
          </w:p>
        </w:tc>
        <w:tc>
          <w:tcPr>
            <w:tcW w:w="931"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Std</w:t>
            </w:r>
          </w:p>
        </w:tc>
        <w:tc>
          <w:tcPr>
            <w:tcW w:w="931"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Median</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summary</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339.04</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219.43</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383.6</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qa</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387.44</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168.75</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363.11</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translation</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471.99</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203.84</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468.53</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math</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544.23</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383.15</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428.19</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reasoning</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640.66</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376.09</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731.33</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creative</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1038.47</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1204.86</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828.35</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multi_turn</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1613.21</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704.31</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1564.6</w:t>
            </w:r>
          </w:p>
        </w:tc>
      </w:tr>
      <w:tr>
        <w:tblPrEx>
          <w:tblW w:w="4097" w:type="dxa"/>
          <w:jc w:val="center"/>
          <w:tblLayout w:type="fixed"/>
          <w:tblLook w:val="04A0"/>
        </w:tblPrEx>
        <w:trPr>
          <w:trHeight w:val="295"/>
          <w:jc w:val="center"/>
        </w:trPr>
        <w:tc>
          <w:tcPr>
            <w:tcW w:w="119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code</w:t>
            </w:r>
          </w:p>
        </w:tc>
        <w:tc>
          <w:tcPr>
            <w:tcW w:w="1045"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1790.55</w:t>
            </w:r>
          </w:p>
        </w:tc>
        <w:tc>
          <w:tcPr>
            <w:tcW w:w="931"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2045.42</w:t>
            </w:r>
          </w:p>
        </w:tc>
        <w:tc>
          <w:tcPr>
            <w:tcW w:w="931"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1214.09</w:t>
            </w:r>
          </w:p>
        </w:tc>
      </w:tr>
    </w:tbl>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从统计结果可以观察到，任务之间的能耗差异呈现明显的层级结构。</w:t>
      </w:r>
      <w:r>
        <w:rPr>
          <w:rFonts w:cs="Times New Roman"/>
          <w:strike w:val="0"/>
          <w:dstrike w:val="0"/>
          <w:color w:val="F39800"/>
          <w:highlight w:val="none"/>
          <w:u w:val="none"/>
          <w:shd w:val="clear" w:color="auto" w:fill="auto"/>
        </w:rPr>
        <w:t>摘要与问答任务的平均能耗分别为</w:t>
      </w:r>
      <w:r>
        <w:rPr>
          <w:rFonts w:cs="Times New Roman"/>
          <w:strike w:val="0"/>
          <w:dstrike w:val="0"/>
          <w:color w:val="F39800"/>
          <w:highlight w:val="none"/>
          <w:u w:val="none"/>
          <w:shd w:val="clear" w:color="auto" w:fill="auto"/>
        </w:rPr>
        <w:t xml:space="preserve"> 339 J </w:t>
      </w:r>
      <w:r>
        <w:rPr>
          <w:rFonts w:cs="Times New Roman"/>
          <w:strike w:val="0"/>
          <w:dstrike w:val="0"/>
          <w:color w:val="F39800"/>
          <w:highlight w:val="none"/>
          <w:u w:val="none"/>
          <w:shd w:val="clear" w:color="auto" w:fill="auto"/>
        </w:rPr>
        <w:t>与</w:t>
      </w:r>
      <w:r>
        <w:rPr>
          <w:rFonts w:cs="Times New Roman"/>
          <w:strike w:val="0"/>
          <w:dstrike w:val="0"/>
          <w:color w:val="F39800"/>
          <w:highlight w:val="none"/>
          <w:u w:val="none"/>
          <w:shd w:val="clear" w:color="auto" w:fill="auto"/>
        </w:rPr>
        <w:t xml:space="preserve"> 387 J</w:t>
      </w:r>
      <w:r>
        <w:rPr>
          <w:rFonts w:cs="Times New Roman"/>
          <w:strike w:val="0"/>
          <w:dstrike w:val="0"/>
          <w:color w:val="F39800"/>
          <w:highlight w:val="none"/>
          <w:u w:val="none"/>
          <w:shd w:val="clear" w:color="auto" w:fill="auto"/>
        </w:rPr>
        <w:t>，属于计算负载最低的一类任务；</w:t>
      </w:r>
      <w:r>
        <w:rPr>
          <w:rFonts w:cs="Times New Roman"/>
          <w:strike w:val="0"/>
          <w:dstrike w:val="0"/>
          <w:color w:val="F39800"/>
          <w:highlight w:val="none"/>
          <w:u w:val="none"/>
          <w:shd w:val="clear" w:color="auto" w:fill="auto"/>
        </w:rPr>
        <w:t>相比之下，多轮对话与代码生成任务的平均能耗分别达到</w:t>
      </w:r>
      <w:r>
        <w:rPr>
          <w:rFonts w:cs="Times New Roman"/>
          <w:strike w:val="0"/>
          <w:dstrike w:val="0"/>
          <w:color w:val="F39800"/>
          <w:highlight w:val="none"/>
          <w:u w:val="none"/>
          <w:shd w:val="clear" w:color="auto" w:fill="auto"/>
        </w:rPr>
        <w:t xml:space="preserve"> 1613 J </w:t>
      </w:r>
      <w:r>
        <w:rPr>
          <w:rFonts w:cs="Times New Roman"/>
          <w:strike w:val="0"/>
          <w:dstrike w:val="0"/>
          <w:color w:val="F39800"/>
          <w:highlight w:val="none"/>
          <w:u w:val="none"/>
          <w:shd w:val="clear" w:color="auto" w:fill="auto"/>
        </w:rPr>
        <w:t>与</w:t>
      </w:r>
      <w:r>
        <w:rPr>
          <w:rFonts w:cs="Times New Roman"/>
          <w:strike w:val="0"/>
          <w:dstrike w:val="0"/>
          <w:color w:val="F39800"/>
          <w:highlight w:val="none"/>
          <w:u w:val="none"/>
          <w:shd w:val="clear" w:color="auto" w:fill="auto"/>
        </w:rPr>
        <w:t xml:space="preserve"> 1790 J</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两类任务之间的能耗差距超过</w:t>
      </w:r>
      <w:r>
        <w:rPr>
          <w:rFonts w:cs="Times New Roman"/>
          <w:strike w:val="0"/>
          <w:dstrike w:val="0"/>
          <w:color w:val="F39800"/>
          <w:highlight w:val="none"/>
          <w:u w:val="none"/>
          <w:shd w:val="clear" w:color="auto" w:fill="auto"/>
        </w:rPr>
        <w:t xml:space="preserve"> 5 </w:t>
      </w:r>
      <w:r>
        <w:rPr>
          <w:rFonts w:cs="Times New Roman"/>
          <w:strike w:val="0"/>
          <w:dstrike w:val="0"/>
          <w:color w:val="F39800"/>
          <w:highlight w:val="none"/>
          <w:u w:val="none"/>
          <w:shd w:val="clear" w:color="auto" w:fill="auto"/>
        </w:rPr>
        <w:t>倍。</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这一差异主要源于推理阶段计算量的差异。</w:t>
      </w:r>
      <w:r>
        <w:rPr>
          <w:rFonts w:cs="Times New Roman"/>
          <w:strike w:val="0"/>
          <w:dstrike w:val="0"/>
          <w:color w:val="F12828"/>
          <w:highlight w:val="none"/>
          <w:u w:val="none"/>
          <w:shd w:val="clear" w:color="auto" w:fill="auto"/>
        </w:rPr>
        <w:t>生成式任务通常需要产生更长的输出序列，同时需要处理更复杂的上下文依赖关系，从而增加</w:t>
      </w:r>
      <w:r>
        <w:rPr>
          <w:rFonts w:cs="Times New Roman"/>
          <w:strike w:val="0"/>
          <w:dstrike w:val="0"/>
          <w:color w:val="F12828"/>
          <w:highlight w:val="none"/>
          <w:u w:val="none"/>
          <w:shd w:val="clear" w:color="auto" w:fill="auto"/>
        </w:rPr>
        <w:t xml:space="preserve"> attention </w:t>
      </w:r>
      <w:r>
        <w:rPr>
          <w:rFonts w:cs="Times New Roman"/>
          <w:strike w:val="0"/>
          <w:dstrike w:val="0"/>
          <w:color w:val="F12828"/>
          <w:highlight w:val="none"/>
          <w:u w:val="none"/>
          <w:shd w:val="clear" w:color="auto" w:fill="auto"/>
        </w:rPr>
        <w:t>计算规模。</w:t>
      </w:r>
      <w:r>
        <w:rPr>
          <w:rFonts w:cs="Times New Roman"/>
          <w:strike w:val="0"/>
          <w:dstrike w:val="0"/>
          <w:color w:val="F12828"/>
          <w:highlight w:val="none"/>
          <w:u w:val="none"/>
          <w:shd w:val="clear" w:color="auto" w:fill="auto"/>
        </w:rPr>
        <w:t>代码生成与多轮对话任务通常涉及更长的上下文窗口和更高的</w:t>
      </w:r>
      <w:r>
        <w:rPr>
          <w:rFonts w:cs="Times New Roman"/>
          <w:strike w:val="0"/>
          <w:dstrike w:val="0"/>
          <w:color w:val="F12828"/>
          <w:highlight w:val="none"/>
          <w:u w:val="none"/>
          <w:shd w:val="clear" w:color="auto" w:fill="auto"/>
        </w:rPr>
        <w:t xml:space="preserve"> token </w:t>
      </w:r>
      <w:r>
        <w:rPr>
          <w:rFonts w:cs="Times New Roman"/>
          <w:strike w:val="0"/>
          <w:dstrike w:val="0"/>
          <w:color w:val="F12828"/>
          <w:highlight w:val="none"/>
          <w:u w:val="none"/>
          <w:shd w:val="clear" w:color="auto" w:fill="auto"/>
        </w:rPr>
        <w:t>生成数量，因此表现出更高的</w:t>
      </w:r>
      <w:r>
        <w:rPr>
          <w:rFonts w:cs="Times New Roman"/>
          <w:strike w:val="0"/>
          <w:dstrike w:val="0"/>
          <w:color w:val="F12828"/>
          <w:highlight w:val="none"/>
          <w:u w:val="none"/>
          <w:shd w:val="clear" w:color="auto" w:fill="auto"/>
        </w:rPr>
        <w:t xml:space="preserve"> GPU </w:t>
      </w:r>
      <w:r>
        <w:rPr>
          <w:rFonts w:cs="Times New Roman"/>
          <w:strike w:val="0"/>
          <w:dstrike w:val="0"/>
          <w:color w:val="F12828"/>
          <w:highlight w:val="none"/>
          <w:u w:val="none"/>
          <w:shd w:val="clear" w:color="auto" w:fill="auto"/>
        </w:rPr>
        <w:t>能耗。</w:t>
      </w:r>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在模型维度上，我们同样观察到显著的能耗差异。</w:t>
      </w:r>
      <w:r>
        <w:rPr>
          <w:rFonts w:cs="Times New Roman"/>
          <w:strike w:val="0"/>
          <w:dstrike w:val="0"/>
          <w:color w:val="F12828"/>
          <w:highlight w:val="none"/>
          <w:u w:val="none"/>
          <w:shd w:val="clear" w:color="auto" w:fill="auto"/>
        </w:rPr>
        <w:t xml:space="preserve">Kruskal--Wallis </w:t>
      </w:r>
      <w:r>
        <w:rPr>
          <w:rFonts w:cs="Times New Roman"/>
          <w:strike w:val="0"/>
          <w:dstrike w:val="0"/>
          <w:color w:val="F12828"/>
          <w:highlight w:val="none"/>
          <w:u w:val="none"/>
          <w:shd w:val="clear" w:color="auto" w:fill="auto"/>
        </w:rPr>
        <w:t>检验结果为</w:t>
      </w:r>
    </w:p>
    <w:p w:rsidR="00EF6063">
      <w:pPr>
        <w:rPr>
          <w:rFonts w:cs="Times New Roman"/>
          <w:highlight w:val="none"/>
        </w:rPr>
      </w:pPr>
      <m:oMathPara>
        <m:oMath>
          <m:r>
            <w:rPr>
              <w:rFonts w:cs="Times New Roman"/>
              <w:strike w:val="0"/>
              <w:dstrike w:val="0"/>
              <w:color w:val="000000"/>
              <w:highlight w:val="none"/>
              <w:u w:val="none"/>
            </w:rPr>
            <m:t>H</m:t>
          </m:r>
          <m:r>
            <m:rPr>
              <m:sty m:val="p"/>
            </m:rPr>
            <w:rPr>
              <w:rFonts w:cs="Times New Roman"/>
              <w:strike w:val="0"/>
              <w:dstrike w:val="0"/>
              <w:color w:val="000000"/>
              <w:highlight w:val="none"/>
              <w:u w:val="none"/>
            </w:rPr>
            <m:t xml:space="preserve">=42.99, </m:t>
          </m:r>
          <m:r>
            <w:rPr>
              <w:rFonts w:cs="Times New Roman"/>
              <w:strike w:val="0"/>
              <w:dstrike w:val="0"/>
              <w:color w:val="000000"/>
              <w:highlight w:val="none"/>
              <w:u w:val="none"/>
            </w:rPr>
            <m:t>p</m:t>
          </m:r>
          <m:r>
            <m:rPr>
              <m:sty m:val="p"/>
            </m:rPr>
            <w:rPr>
              <w:rFonts w:cs="Times New Roman"/>
              <w:strike w:val="0"/>
              <w:dstrike w:val="0"/>
              <w:color w:val="000000"/>
              <w:highlight w:val="none"/>
              <w:u w:val="none"/>
            </w:rPr>
            <m:t>=1.1×</m:t>
          </m:r>
          <m:sSup>
            <m:sSupPr>
              <m:ctrlPr>
                <w:rPr>
                  <w:rFonts w:ascii="Cambria Math" w:hAnsi="Cambria Math" w:cs="Times New Roman"/>
                </w:rPr>
              </m:ctrlPr>
            </m:sSupPr>
            <m:e>
              <m:r>
                <m:rPr>
                  <m:sty m:val="p"/>
                </m:rPr>
                <w:rPr>
                  <w:rFonts w:cs="Times New Roman"/>
                  <w:strike w:val="0"/>
                  <w:dstrike w:val="0"/>
                  <w:color w:val="000000"/>
                  <w:highlight w:val="none"/>
                  <w:u w:val="none"/>
                </w:rPr>
                <m:t>10</m:t>
              </m:r>
            </m:e>
            <m:sup>
              <m:r>
                <m:rPr>
                  <m:sty m:val="p"/>
                </m:rPr>
                <w:rPr>
                  <w:rFonts w:cs="Times New Roman"/>
                  <w:strike w:val="0"/>
                  <w:dstrike w:val="0"/>
                  <w:color w:val="000000"/>
                  <w:highlight w:val="none"/>
                  <w:u w:val="none"/>
                </w:rPr>
                <m:t>-</m:t>
              </m:r>
              <m:r>
                <m:rPr>
                  <m:sty m:val="p"/>
                </m:rPr>
                <w:rPr>
                  <w:rFonts w:cs="Times New Roman"/>
                  <w:strike w:val="0"/>
                  <w:dstrike w:val="0"/>
                  <w:color w:val="000000"/>
                  <w:highlight w:val="none"/>
                  <w:u w:val="none"/>
                </w:rPr>
                <m:t>5</m:t>
              </m:r>
            </m:sup>
          </m:sSup>
        </m:oMath>
      </m:oMathPara>
    </w:p>
    <w:p w:rsidR="00EF6063">
      <w:pPr>
        <w:ind w:firstLine="480" w:firstLineChars="200"/>
        <w:rPr>
          <w:rFonts w:cs="Times New Roman"/>
          <w:highlight w:val="none"/>
        </w:rPr>
      </w:pPr>
      <w:r>
        <w:rPr>
          <w:rFonts w:cs="Times New Roman"/>
          <w:strike w:val="0"/>
          <w:dstrike w:val="0"/>
          <w:color w:val="F12828"/>
          <w:highlight w:val="none"/>
          <w:u w:val="none"/>
          <w:shd w:val="clear" w:color="auto" w:fill="auto"/>
        </w:rPr>
        <w:t>表明不同模型之间的</w:t>
      </w:r>
      <w:r>
        <w:rPr>
          <w:rFonts w:cs="Times New Roman"/>
          <w:strike w:val="0"/>
          <w:dstrike w:val="0"/>
          <w:color w:val="F12828"/>
          <w:highlight w:val="none"/>
          <w:u w:val="none"/>
          <w:shd w:val="clear" w:color="auto" w:fill="auto"/>
        </w:rPr>
        <w:t xml:space="preserve"> GPU </w:t>
      </w:r>
      <w:r>
        <w:rPr>
          <w:rFonts w:cs="Times New Roman"/>
          <w:strike w:val="0"/>
          <w:dstrike w:val="0"/>
          <w:color w:val="F12828"/>
          <w:highlight w:val="none"/>
          <w:u w:val="none"/>
          <w:shd w:val="clear" w:color="auto" w:fill="auto"/>
        </w:rPr>
        <w:t>能耗分布存在显著差异。</w:t>
      </w:r>
    </w:p>
    <w:p w:rsidR="00EF6063">
      <w:pPr>
        <w:ind w:firstLine="480" w:firstLineChars="200"/>
        <w:rPr>
          <w:rFonts w:cs="Times New Roman"/>
          <w:highlight w:val="none"/>
        </w:rPr>
      </w:pPr>
      <w:r>
        <w:rPr>
          <w:rFonts w:cs="Times New Roman" w:hint="eastAsia"/>
          <w:strike w:val="0"/>
          <w:dstrike w:val="0"/>
          <w:color w:val="F12828"/>
          <w:highlight w:val="none"/>
          <w:u w:val="none"/>
          <w:shd w:val="clear" w:color="auto" w:fill="auto"/>
        </w:rPr>
        <w:t>表</w:t>
      </w:r>
      <w:r>
        <w:rPr>
          <w:rFonts w:cs="Times New Roman" w:hint="eastAsia"/>
          <w:strike w:val="0"/>
          <w:dstrike w:val="0"/>
          <w:color w:val="F12828"/>
          <w:highlight w:val="none"/>
          <w:u w:val="none"/>
          <w:shd w:val="clear" w:color="auto" w:fill="auto"/>
        </w:rPr>
        <w:t>3-2</w:t>
      </w:r>
      <w:r>
        <w:rPr>
          <w:rFonts w:cs="Times New Roman" w:hint="eastAsia"/>
          <w:strike w:val="0"/>
          <w:dstrike w:val="0"/>
          <w:color w:val="F12828"/>
          <w:highlight w:val="none"/>
          <w:u w:val="none"/>
          <w:shd w:val="clear" w:color="auto" w:fill="auto"/>
        </w:rPr>
        <w:t>中，</w:t>
      </w:r>
      <w:r>
        <w:rPr>
          <w:rFonts w:cs="Times New Roman"/>
          <w:strike w:val="0"/>
          <w:dstrike w:val="0"/>
          <w:color w:val="F12828"/>
          <w:highlight w:val="none"/>
          <w:u w:val="none"/>
          <w:shd w:val="clear" w:color="auto" w:fill="auto"/>
        </w:rPr>
        <w:t>模型之间的能耗差异非常明显。</w:t>
      </w:r>
      <w:r>
        <w:rPr>
          <w:rFonts w:cs="Times New Roman"/>
          <w:strike w:val="0"/>
          <w:dstrike w:val="0"/>
          <w:color w:val="F12828"/>
          <w:highlight w:val="none"/>
          <w:u w:val="none"/>
          <w:shd w:val="clear" w:color="auto" w:fill="auto"/>
        </w:rPr>
        <w:t>参数规模较小的</w:t>
      </w:r>
      <w:r>
        <w:rPr>
          <w:rFonts w:cs="Times New Roman"/>
          <w:strike w:val="0"/>
          <w:dstrike w:val="0"/>
          <w:color w:val="F12828"/>
          <w:highlight w:val="none"/>
          <w:u w:val="none"/>
          <w:shd w:val="clear" w:color="auto" w:fill="auto"/>
        </w:rPr>
        <w:t xml:space="preserve"> gemm</w:t>
      </w:r>
      <w:r>
        <w:rPr>
          <w:rFonts w:cs="Times New Roman"/>
          <w:strike w:val="0"/>
          <w:dstrike w:val="0"/>
          <w:color w:val="F12828"/>
          <w:highlight w:val="none"/>
          <w:u w:val="none"/>
          <w:shd w:val="clear" w:color="auto" w:fill="auto"/>
        </w:rPr>
        <w:t>a-2b-it (</w:t>
      </w:r>
      <w:r>
        <w:rPr>
          <w:rFonts w:cs="Times New Roman" w:hint="eastAsia"/>
          <w:strike w:val="0"/>
          <w:dstrike w:val="0"/>
          <w:color w:val="F12828"/>
          <w:highlight w:val="none"/>
          <w:u w:val="none"/>
          <w:shd w:val="clear" w:color="auto" w:fill="auto"/>
        </w:rPr>
        <w:t>q4km</w:t>
      </w:r>
      <w:r>
        <w:rPr>
          <w:rFonts w:cs="Times New Roman"/>
          <w:strike w:val="0"/>
          <w:dstrike w:val="0"/>
          <w:color w:val="F12828"/>
          <w:highlight w:val="none"/>
          <w:u w:val="none"/>
          <w:shd w:val="clear" w:color="auto" w:fill="auto"/>
        </w:rPr>
        <w:t xml:space="preserve">) </w:t>
      </w:r>
      <w:r>
        <w:rPr>
          <w:rFonts w:cs="Times New Roman"/>
          <w:strike w:val="0"/>
          <w:dstrike w:val="0"/>
          <w:color w:val="F12828"/>
          <w:highlight w:val="none"/>
          <w:u w:val="none"/>
          <w:shd w:val="clear" w:color="auto" w:fill="auto"/>
        </w:rPr>
        <w:t>平均能耗仅为</w:t>
      </w:r>
      <w:r>
        <w:rPr>
          <w:rFonts w:cs="Times New Roman"/>
          <w:strike w:val="0"/>
          <w:dstrike w:val="0"/>
          <w:color w:val="F12828"/>
          <w:highlight w:val="none"/>
          <w:u w:val="none"/>
          <w:shd w:val="clear" w:color="auto" w:fill="auto"/>
        </w:rPr>
        <w:t xml:space="preserve"> 225 J</w:t>
      </w:r>
      <w:r>
        <w:rPr>
          <w:rFonts w:cs="Times New Roman"/>
          <w:strike w:val="0"/>
          <w:dstrike w:val="0"/>
          <w:color w:val="F12828"/>
          <w:highlight w:val="none"/>
          <w:u w:val="none"/>
          <w:shd w:val="clear" w:color="auto" w:fill="auto"/>
        </w:rPr>
        <w:t>，而</w:t>
      </w:r>
      <w:r>
        <w:rPr>
          <w:rFonts w:cs="Times New Roman"/>
          <w:strike w:val="0"/>
          <w:dstrike w:val="0"/>
          <w:color w:val="F12828"/>
          <w:highlight w:val="none"/>
          <w:u w:val="none"/>
          <w:shd w:val="clear" w:color="auto" w:fill="auto"/>
        </w:rPr>
        <w:t xml:space="preserve"> qwen2.5-7B (</w:t>
      </w:r>
      <w:r>
        <w:rPr>
          <w:rFonts w:cs="Times New Roman" w:hint="eastAsia"/>
          <w:strike w:val="0"/>
          <w:dstrike w:val="0"/>
          <w:color w:val="F12828"/>
          <w:highlight w:val="none"/>
          <w:u w:val="none"/>
          <w:shd w:val="clear" w:color="auto" w:fill="auto"/>
        </w:rPr>
        <w:t>q8km</w:t>
      </w:r>
      <w:r>
        <w:rPr>
          <w:rFonts w:cs="Times New Roman"/>
          <w:strike w:val="0"/>
          <w:dstrike w:val="0"/>
          <w:color w:val="F12828"/>
          <w:highlight w:val="none"/>
          <w:u w:val="none"/>
          <w:shd w:val="clear" w:color="auto" w:fill="auto"/>
        </w:rPr>
        <w:t xml:space="preserve">) </w:t>
      </w:r>
      <w:r>
        <w:rPr>
          <w:rFonts w:cs="Times New Roman"/>
          <w:strike w:val="0"/>
          <w:dstrike w:val="0"/>
          <w:color w:val="F12828"/>
          <w:highlight w:val="none"/>
          <w:u w:val="none"/>
          <w:shd w:val="clear" w:color="auto" w:fill="auto"/>
        </w:rPr>
        <w:t>的平均能耗达到</w:t>
      </w:r>
      <w:r>
        <w:rPr>
          <w:rFonts w:cs="Times New Roman"/>
          <w:strike w:val="0"/>
          <w:dstrike w:val="0"/>
          <w:color w:val="F12828"/>
          <w:highlight w:val="none"/>
          <w:u w:val="none"/>
          <w:shd w:val="clear" w:color="auto" w:fill="auto"/>
        </w:rPr>
        <w:t xml:space="preserve"> 6271 J</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两者差距接近</w:t>
      </w:r>
      <w:r>
        <w:rPr>
          <w:rFonts w:cs="Times New Roman"/>
          <w:strike w:val="0"/>
          <w:dstrike w:val="0"/>
          <w:color w:val="F12828"/>
          <w:highlight w:val="none"/>
          <w:u w:val="none"/>
          <w:shd w:val="clear" w:color="auto" w:fill="auto"/>
        </w:rPr>
        <w:t xml:space="preserve"> 28 </w:t>
      </w:r>
      <w:r>
        <w:rPr>
          <w:rFonts w:cs="Times New Roman"/>
          <w:strike w:val="0"/>
          <w:dstrike w:val="0"/>
          <w:color w:val="F12828"/>
          <w:highlight w:val="none"/>
          <w:u w:val="none"/>
          <w:shd w:val="clear" w:color="auto" w:fill="auto"/>
        </w:rPr>
        <w:t>倍</w:t>
      </w:r>
      <w:r>
        <w:rPr>
          <w:rFonts w:cs="Times New Roman" w:hint="eastAsia"/>
          <w:strike w:val="0"/>
          <w:dstrike w:val="0"/>
          <w:color w:val="F12828"/>
          <w:highlight w:val="none"/>
          <w:u w:val="none"/>
          <w:shd w:val="clear" w:color="auto" w:fill="auto"/>
        </w:rPr>
        <w:t>说明</w:t>
      </w:r>
      <w:r>
        <w:rPr>
          <w:rFonts w:cs="Times New Roman"/>
          <w:strike w:val="0"/>
          <w:dstrike w:val="0"/>
          <w:color w:val="F12828"/>
          <w:highlight w:val="none"/>
          <w:u w:val="none"/>
          <w:shd w:val="clear" w:color="auto" w:fill="auto"/>
        </w:rPr>
        <w:t>模型规模是影响推理能耗的重要因素</w:t>
      </w:r>
      <w:r>
        <w:rPr>
          <w:rFonts w:cs="Times New Roman" w:hint="eastAsia"/>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此外量化策略也会对能耗产生明显影响。</w:t>
      </w:r>
    </w:p>
    <w:p w:rsidR="00EF6063">
      <w:pPr>
        <w:jc w:val="center"/>
        <w:rPr>
          <w:rFonts w:cs="Times New Roman"/>
          <w:b/>
          <w:bCs/>
          <w:sz w:val="21"/>
          <w:szCs w:val="21"/>
          <w:highlight w:val="none"/>
        </w:rPr>
      </w:pPr>
      <w:r>
        <w:rPr>
          <w:rFonts w:cs="Times New Roman"/>
          <w:b/>
          <w:bCs/>
          <w:strike w:val="0"/>
          <w:dstrike w:val="0"/>
          <w:color w:val="B0B0B0"/>
          <w:sz w:val="21"/>
          <w:szCs w:val="21"/>
          <w:highlight w:val="none"/>
          <w:u w:val="none"/>
          <w:shd w:val="clear" w:color="auto" w:fill="auto"/>
        </w:rPr>
        <w:t>表</w:t>
      </w:r>
      <w:r>
        <w:rPr>
          <w:rFonts w:cs="Times New Roman" w:hint="eastAsia"/>
          <w:b/>
          <w:bCs/>
          <w:strike w:val="0"/>
          <w:dstrike w:val="0"/>
          <w:color w:val="B0B0B0"/>
          <w:sz w:val="21"/>
          <w:szCs w:val="21"/>
          <w:highlight w:val="none"/>
          <w:u w:val="none"/>
          <w:shd w:val="clear" w:color="auto" w:fill="auto"/>
        </w:rPr>
        <w:t>3-2</w:t>
      </w:r>
      <w:r>
        <w:rPr>
          <w:rFonts w:cs="Times New Roman"/>
          <w:b/>
          <w:bCs/>
          <w:strike w:val="0"/>
          <w:dstrike w:val="0"/>
          <w:color w:val="B0B0B0"/>
          <w:sz w:val="21"/>
          <w:szCs w:val="21"/>
          <w:highlight w:val="none"/>
          <w:u w:val="none"/>
          <w:shd w:val="clear" w:color="auto" w:fill="auto"/>
        </w:rPr>
        <w:t xml:space="preserve"> </w:t>
      </w:r>
      <w:r>
        <w:rPr>
          <w:rFonts w:cs="Times New Roman"/>
          <w:b/>
          <w:bCs/>
          <w:strike w:val="0"/>
          <w:dstrike w:val="0"/>
          <w:color w:val="B0B0B0"/>
          <w:sz w:val="21"/>
          <w:szCs w:val="21"/>
          <w:highlight w:val="none"/>
          <w:u w:val="none"/>
          <w:shd w:val="clear" w:color="auto" w:fill="auto"/>
        </w:rPr>
        <w:t>各模型的平均能耗统计</w:t>
      </w:r>
    </w:p>
    <w:tbl>
      <w:tblPr>
        <w:tblW w:w="8280" w:type="dxa"/>
        <w:jc w:val="center"/>
        <w:tblLook w:val="04A0"/>
      </w:tblPr>
      <w:tblGrid>
        <w:gridCol w:w="2070"/>
        <w:gridCol w:w="2070"/>
        <w:gridCol w:w="2070"/>
        <w:gridCol w:w="2070"/>
      </w:tblGrid>
      <w:tr>
        <w:tblPrEx>
          <w:tblW w:w="8280" w:type="dxa"/>
          <w:jc w:val="center"/>
          <w:tblLook w:val="04A0"/>
        </w:tblPrEx>
        <w:trPr>
          <w:trHeight w:val="310"/>
          <w:jc w:val="center"/>
        </w:trPr>
        <w:tc>
          <w:tcPr>
            <w:tcW w:w="2070" w:type="dxa"/>
            <w:tcBorders>
              <w:top w:val="single" w:sz="12" w:space="0" w:color="000000"/>
              <w:left w:val="single" w:sz="12" w:space="0" w:color="000000"/>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Model</w:t>
            </w:r>
          </w:p>
        </w:tc>
        <w:tc>
          <w:tcPr>
            <w:tcW w:w="207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Mean Energy (J)</w:t>
            </w:r>
          </w:p>
        </w:tc>
        <w:tc>
          <w:tcPr>
            <w:tcW w:w="2070" w:type="dxa"/>
            <w:tcBorders>
              <w:top w:val="single" w:sz="12" w:space="0" w:color="000000"/>
              <w:left w:val="single" w:sz="12" w:space="0" w:color="000000"/>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Model</w:t>
            </w:r>
          </w:p>
        </w:tc>
        <w:tc>
          <w:tcPr>
            <w:tcW w:w="2070" w:type="dxa"/>
            <w:tcBorders>
              <w:top w:val="single" w:sz="12" w:space="0" w:color="000000"/>
              <w:left w:val="nil"/>
              <w:bottom w:val="single" w:sz="8" w:space="0" w:color="000000"/>
              <w:right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Mean Energy (J)</w:t>
            </w:r>
          </w:p>
        </w:tc>
      </w:tr>
      <w:tr>
        <w:tblPrEx>
          <w:tblW w:w="8280" w:type="dxa"/>
          <w:jc w:val="center"/>
          <w:tblLook w:val="04A0"/>
        </w:tblPrEx>
        <w:trPr>
          <w:trHeight w:val="280"/>
          <w:jc w:val="center"/>
        </w:trPr>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 xml:space="preserve">gemma-2b-it </w:t>
            </w:r>
            <w:r>
              <w:rPr>
                <w:rFonts w:hint="eastAsia"/>
                <w:strike w:val="0"/>
                <w:dstrike w:val="0"/>
                <w:color w:val="B0B0B0"/>
                <w:highlight w:val="none"/>
                <w:u w:val="none"/>
                <w:shd w:val="clear" w:color="auto" w:fill="auto"/>
              </w:rPr>
              <w:t>q4km</w:t>
            </w:r>
          </w:p>
        </w:tc>
        <w:tc>
          <w:tcPr>
            <w:tcW w:w="207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225.27</w:t>
            </w:r>
          </w:p>
        </w:tc>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 xml:space="preserve">phi-3 mini </w:t>
            </w:r>
            <w:r>
              <w:rPr>
                <w:rFonts w:hint="eastAsia"/>
                <w:strike w:val="0"/>
                <w:dstrike w:val="0"/>
                <w:color w:val="B0B0B0"/>
                <w:highlight w:val="none"/>
                <w:u w:val="none"/>
                <w:shd w:val="clear" w:color="auto" w:fill="auto"/>
              </w:rPr>
              <w:t>q8km</w:t>
            </w:r>
          </w:p>
        </w:tc>
        <w:tc>
          <w:tcPr>
            <w:tcW w:w="207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808.87</w:t>
            </w:r>
          </w:p>
        </w:tc>
      </w:tr>
      <w:tr>
        <w:tblPrEx>
          <w:tblW w:w="8280" w:type="dxa"/>
          <w:jc w:val="center"/>
          <w:tblLook w:val="04A0"/>
        </w:tblPrEx>
        <w:trPr>
          <w:trHeight w:val="280"/>
          <w:jc w:val="center"/>
        </w:trPr>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 xml:space="preserve">gemma-2b-it </w:t>
            </w:r>
            <w:r>
              <w:rPr>
                <w:rFonts w:hint="eastAsia"/>
                <w:strike w:val="0"/>
                <w:dstrike w:val="0"/>
                <w:color w:val="B0B0B0"/>
                <w:highlight w:val="none"/>
                <w:u w:val="none"/>
                <w:shd w:val="clear" w:color="auto" w:fill="auto"/>
              </w:rPr>
              <w:t>q8km</w:t>
            </w:r>
          </w:p>
        </w:tc>
        <w:tc>
          <w:tcPr>
            <w:tcW w:w="207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356.15</w:t>
            </w:r>
          </w:p>
        </w:tc>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deepseek-r1 8B</w:t>
            </w:r>
          </w:p>
        </w:tc>
        <w:tc>
          <w:tcPr>
            <w:tcW w:w="207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868.22</w:t>
            </w:r>
          </w:p>
        </w:tc>
      </w:tr>
      <w:tr>
        <w:tblPrEx>
          <w:tblW w:w="8280" w:type="dxa"/>
          <w:jc w:val="center"/>
          <w:tblLook w:val="04A0"/>
        </w:tblPrEx>
        <w:trPr>
          <w:trHeight w:val="280"/>
          <w:jc w:val="center"/>
        </w:trPr>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gemma3 4B</w:t>
            </w:r>
          </w:p>
        </w:tc>
        <w:tc>
          <w:tcPr>
            <w:tcW w:w="207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358.85</w:t>
            </w:r>
          </w:p>
        </w:tc>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qwen3</w:t>
            </w:r>
            <w:r>
              <w:rPr>
                <w:rFonts w:hint="eastAsia"/>
                <w:strike w:val="0"/>
                <w:dstrike w:val="0"/>
                <w:color w:val="B0B0B0"/>
                <w:highlight w:val="none"/>
                <w:u w:val="none"/>
                <w:shd w:val="clear" w:color="auto" w:fill="auto"/>
              </w:rPr>
              <w:t>-8b-q4km</w:t>
            </w:r>
          </w:p>
        </w:tc>
        <w:tc>
          <w:tcPr>
            <w:tcW w:w="207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906.47</w:t>
            </w:r>
          </w:p>
        </w:tc>
      </w:tr>
      <w:tr>
        <w:tblPrEx>
          <w:tblW w:w="8280" w:type="dxa"/>
          <w:jc w:val="center"/>
          <w:tblLook w:val="04A0"/>
        </w:tblPrEx>
        <w:trPr>
          <w:trHeight w:val="280"/>
          <w:jc w:val="center"/>
        </w:trPr>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qwen3</w:t>
            </w:r>
            <w:r>
              <w:rPr>
                <w:rFonts w:hint="eastAsia"/>
                <w:strike w:val="0"/>
                <w:dstrike w:val="0"/>
                <w:color w:val="B0B0B0"/>
                <w:highlight w:val="none"/>
                <w:u w:val="none"/>
                <w:shd w:val="clear" w:color="auto" w:fill="auto"/>
              </w:rPr>
              <w:t>-</w:t>
            </w:r>
            <w:r>
              <w:rPr>
                <w:strike w:val="0"/>
                <w:dstrike w:val="0"/>
                <w:color w:val="B0B0B0"/>
                <w:highlight w:val="none"/>
                <w:u w:val="none"/>
                <w:shd w:val="clear" w:color="auto" w:fill="auto"/>
              </w:rPr>
              <w:t>4</w:t>
            </w:r>
            <w:r>
              <w:rPr>
                <w:rFonts w:hint="eastAsia"/>
                <w:strike w:val="0"/>
                <w:dstrike w:val="0"/>
                <w:color w:val="B0B0B0"/>
                <w:highlight w:val="none"/>
                <w:u w:val="none"/>
                <w:shd w:val="clear" w:color="auto" w:fill="auto"/>
              </w:rPr>
              <w:t>b-q4km</w:t>
            </w:r>
          </w:p>
        </w:tc>
        <w:tc>
          <w:tcPr>
            <w:tcW w:w="207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524.32</w:t>
            </w:r>
          </w:p>
        </w:tc>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 xml:space="preserve">qwen2.5-3B </w:t>
            </w:r>
            <w:r>
              <w:rPr>
                <w:rFonts w:hint="eastAsia"/>
                <w:strike w:val="0"/>
                <w:dstrike w:val="0"/>
                <w:color w:val="B0B0B0"/>
                <w:highlight w:val="none"/>
                <w:u w:val="none"/>
                <w:shd w:val="clear" w:color="auto" w:fill="auto"/>
              </w:rPr>
              <w:t>q8km</w:t>
            </w:r>
          </w:p>
        </w:tc>
        <w:tc>
          <w:tcPr>
            <w:tcW w:w="207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1187.36</w:t>
            </w:r>
          </w:p>
        </w:tc>
      </w:tr>
      <w:tr>
        <w:tblPrEx>
          <w:tblW w:w="8280" w:type="dxa"/>
          <w:jc w:val="center"/>
          <w:tblLook w:val="04A0"/>
        </w:tblPrEx>
        <w:trPr>
          <w:trHeight w:val="280"/>
          <w:jc w:val="center"/>
        </w:trPr>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 xml:space="preserve">phi-3 mini </w:t>
            </w:r>
            <w:r>
              <w:rPr>
                <w:rFonts w:hint="eastAsia"/>
                <w:strike w:val="0"/>
                <w:dstrike w:val="0"/>
                <w:color w:val="B0B0B0"/>
                <w:highlight w:val="none"/>
                <w:u w:val="none"/>
                <w:shd w:val="clear" w:color="auto" w:fill="auto"/>
              </w:rPr>
              <w:t>q4km</w:t>
            </w:r>
          </w:p>
        </w:tc>
        <w:tc>
          <w:tcPr>
            <w:tcW w:w="207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641.02</w:t>
            </w:r>
          </w:p>
        </w:tc>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 xml:space="preserve">qwen2.5-7B </w:t>
            </w:r>
            <w:r>
              <w:rPr>
                <w:rFonts w:hint="eastAsia"/>
                <w:strike w:val="0"/>
                <w:dstrike w:val="0"/>
                <w:color w:val="B0B0B0"/>
                <w:highlight w:val="none"/>
                <w:u w:val="none"/>
                <w:shd w:val="clear" w:color="auto" w:fill="auto"/>
              </w:rPr>
              <w:t>q4km</w:t>
            </w:r>
          </w:p>
        </w:tc>
        <w:tc>
          <w:tcPr>
            <w:tcW w:w="207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1523.98</w:t>
            </w:r>
          </w:p>
        </w:tc>
      </w:tr>
      <w:tr>
        <w:tblPrEx>
          <w:tblW w:w="8280" w:type="dxa"/>
          <w:jc w:val="center"/>
          <w:tblLook w:val="04A0"/>
        </w:tblPrEx>
        <w:trPr>
          <w:trHeight w:val="295"/>
          <w:jc w:val="center"/>
        </w:trPr>
        <w:tc>
          <w:tcPr>
            <w:tcW w:w="2070" w:type="dxa"/>
            <w:tcBorders>
              <w:top w:val="nil"/>
              <w:left w:val="single" w:sz="12" w:space="0" w:color="000000"/>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 xml:space="preserve">qwen2.5-3B </w:t>
            </w:r>
            <w:r>
              <w:rPr>
                <w:rFonts w:hint="eastAsia"/>
                <w:strike w:val="0"/>
                <w:dstrike w:val="0"/>
                <w:color w:val="B0B0B0"/>
                <w:highlight w:val="none"/>
                <w:u w:val="none"/>
                <w:shd w:val="clear" w:color="auto" w:fill="auto"/>
              </w:rPr>
              <w:t>q4km</w:t>
            </w:r>
          </w:p>
        </w:tc>
        <w:tc>
          <w:tcPr>
            <w:tcW w:w="207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770.54</w:t>
            </w:r>
          </w:p>
        </w:tc>
        <w:tc>
          <w:tcPr>
            <w:tcW w:w="2070" w:type="dxa"/>
            <w:tcBorders>
              <w:top w:val="nil"/>
              <w:left w:val="single" w:sz="12" w:space="0" w:color="000000"/>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 xml:space="preserve">qwen2.5-7B </w:t>
            </w:r>
            <w:r>
              <w:rPr>
                <w:rFonts w:hint="eastAsia"/>
                <w:strike w:val="0"/>
                <w:dstrike w:val="0"/>
                <w:color w:val="B0B0B0"/>
                <w:highlight w:val="none"/>
                <w:u w:val="none"/>
                <w:shd w:val="clear" w:color="auto" w:fill="auto"/>
              </w:rPr>
              <w:t>q8km</w:t>
            </w:r>
          </w:p>
        </w:tc>
        <w:tc>
          <w:tcPr>
            <w:tcW w:w="2070" w:type="dxa"/>
            <w:tcBorders>
              <w:top w:val="nil"/>
              <w:left w:val="nil"/>
              <w:bottom w:val="single" w:sz="12" w:space="0" w:color="000000"/>
              <w:right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6271.1</w:t>
            </w:r>
          </w:p>
        </w:tc>
      </w:tr>
    </w:tbl>
    <w:p w:rsidR="00EF6063">
      <w:pPr>
        <w:ind w:firstLine="480" w:firstLineChars="200"/>
        <w:rPr>
          <w:rFonts w:cs="Times New Roman"/>
          <w:highlight w:val="none"/>
        </w:rPr>
      </w:pPr>
      <w:r>
        <w:rPr>
          <w:rFonts w:cs="Times New Roman"/>
          <w:strike w:val="0"/>
          <w:dstrike w:val="0"/>
          <w:color w:val="B0B0B0"/>
          <w:highlight w:val="none"/>
          <w:u w:val="none"/>
          <w:shd w:val="clear" w:color="auto" w:fill="auto"/>
        </w:rPr>
        <w:t>为了进一步分析模型选择在不同任务场景中的影响，我们对每一种任务分别进行了</w:t>
      </w:r>
      <w:r>
        <w:rPr>
          <w:rFonts w:cs="Times New Roman"/>
          <w:strike w:val="0"/>
          <w:dstrike w:val="0"/>
          <w:color w:val="B0B0B0"/>
          <w:highlight w:val="none"/>
          <w:u w:val="none"/>
          <w:shd w:val="clear" w:color="auto" w:fill="auto"/>
        </w:rPr>
        <w:t xml:space="preserve"> Kruskal--Wallis </w:t>
      </w:r>
      <w:r>
        <w:rPr>
          <w:rFonts w:cs="Times New Roman"/>
          <w:strike w:val="0"/>
          <w:dstrike w:val="0"/>
          <w:color w:val="B0B0B0"/>
          <w:highlight w:val="none"/>
          <w:u w:val="none"/>
          <w:shd w:val="clear" w:color="auto" w:fill="auto"/>
        </w:rPr>
        <w:t>检验。</w:t>
      </w:r>
      <w:r>
        <w:rPr>
          <w:rFonts w:cs="Times New Roman"/>
          <w:strike w:val="0"/>
          <w:dstrike w:val="0"/>
          <w:color w:val="B0B0B0"/>
          <w:highlight w:val="none"/>
          <w:u w:val="none"/>
          <w:shd w:val="clear" w:color="auto" w:fill="auto"/>
        </w:rPr>
        <w:t>结果如表</w:t>
      </w:r>
      <w:r>
        <w:rPr>
          <w:rFonts w:cs="Times New Roman" w:hint="eastAsia"/>
          <w:strike w:val="0"/>
          <w:dstrike w:val="0"/>
          <w:color w:val="B0B0B0"/>
          <w:highlight w:val="none"/>
          <w:u w:val="none"/>
          <w:shd w:val="clear" w:color="auto" w:fill="auto"/>
        </w:rPr>
        <w:t>3-3</w:t>
      </w:r>
      <w:r>
        <w:rPr>
          <w:rFonts w:cs="Times New Roman"/>
          <w:strike w:val="0"/>
          <w:dstrike w:val="0"/>
          <w:color w:val="B0B0B0"/>
          <w:highlight w:val="none"/>
          <w:u w:val="none"/>
          <w:shd w:val="clear" w:color="auto" w:fill="auto"/>
        </w:rPr>
        <w:t>所示。</w:t>
      </w:r>
    </w:p>
    <w:p w:rsidR="00EF6063">
      <w:pPr>
        <w:jc w:val="center"/>
        <w:rPr>
          <w:rFonts w:cs="Times New Roman"/>
          <w:sz w:val="21"/>
          <w:szCs w:val="21"/>
          <w:highlight w:val="none"/>
        </w:rPr>
      </w:pPr>
      <w:r>
        <w:rPr>
          <w:rFonts w:cs="Times New Roman" w:hint="eastAsia"/>
          <w:strike w:val="0"/>
          <w:dstrike w:val="0"/>
          <w:color w:val="B0B0B0"/>
          <w:sz w:val="21"/>
          <w:szCs w:val="21"/>
          <w:highlight w:val="none"/>
          <w:u w:val="none"/>
          <w:shd w:val="clear" w:color="auto" w:fill="auto"/>
        </w:rPr>
        <w:t>表</w:t>
      </w:r>
      <w:r>
        <w:rPr>
          <w:rFonts w:cs="Times New Roman" w:hint="eastAsia"/>
          <w:strike w:val="0"/>
          <w:dstrike w:val="0"/>
          <w:color w:val="B0B0B0"/>
          <w:sz w:val="21"/>
          <w:szCs w:val="21"/>
          <w:highlight w:val="none"/>
          <w:u w:val="none"/>
          <w:shd w:val="clear" w:color="auto" w:fill="auto"/>
        </w:rPr>
        <w:t xml:space="preserve">3-3 </w:t>
      </w:r>
      <w:r>
        <w:rPr>
          <w:rFonts w:cs="Times New Roman" w:hint="eastAsia"/>
          <w:strike w:val="0"/>
          <w:dstrike w:val="0"/>
          <w:color w:val="B0B0B0"/>
          <w:sz w:val="21"/>
          <w:szCs w:val="21"/>
          <w:highlight w:val="none"/>
          <w:u w:val="none"/>
          <w:shd w:val="clear" w:color="auto" w:fill="auto"/>
        </w:rPr>
        <w:t>各任务</w:t>
      </w:r>
      <w:r>
        <w:rPr>
          <w:rFonts w:cs="Times New Roman"/>
          <w:strike w:val="0"/>
          <w:dstrike w:val="0"/>
          <w:color w:val="B0B0B0"/>
          <w:sz w:val="21"/>
          <w:szCs w:val="21"/>
          <w:highlight w:val="none"/>
          <w:u w:val="none"/>
          <w:shd w:val="clear" w:color="auto" w:fill="auto"/>
        </w:rPr>
        <w:t xml:space="preserve">Kruskal--Wallis </w:t>
      </w:r>
      <w:r>
        <w:rPr>
          <w:rFonts w:cs="Times New Roman"/>
          <w:strike w:val="0"/>
          <w:dstrike w:val="0"/>
          <w:color w:val="B0B0B0"/>
          <w:sz w:val="21"/>
          <w:szCs w:val="21"/>
          <w:highlight w:val="none"/>
          <w:u w:val="none"/>
          <w:shd w:val="clear" w:color="auto" w:fill="auto"/>
        </w:rPr>
        <w:t>检验</w:t>
      </w:r>
      <w:r>
        <w:rPr>
          <w:rFonts w:cs="Times New Roman" w:hint="eastAsia"/>
          <w:strike w:val="0"/>
          <w:dstrike w:val="0"/>
          <w:color w:val="B0B0B0"/>
          <w:sz w:val="21"/>
          <w:szCs w:val="21"/>
          <w:highlight w:val="none"/>
          <w:u w:val="none"/>
          <w:shd w:val="clear" w:color="auto" w:fill="auto"/>
        </w:rPr>
        <w:t>结果</w:t>
      </w:r>
    </w:p>
    <w:tbl>
      <w:tblPr>
        <w:tblW w:w="8640" w:type="dxa"/>
        <w:jc w:val="center"/>
        <w:tblLook w:val="04A0"/>
      </w:tblPr>
      <w:tblGrid>
        <w:gridCol w:w="721"/>
        <w:gridCol w:w="866"/>
        <w:gridCol w:w="924"/>
        <w:gridCol w:w="866"/>
        <w:gridCol w:w="1145"/>
        <w:gridCol w:w="866"/>
        <w:gridCol w:w="1072"/>
        <w:gridCol w:w="1035"/>
        <w:gridCol w:w="1145"/>
      </w:tblGrid>
      <w:tr>
        <w:tblPrEx>
          <w:tblW w:w="8640" w:type="dxa"/>
          <w:jc w:val="center"/>
          <w:tblLook w:val="04A0"/>
        </w:tblPrEx>
        <w:trPr>
          <w:trHeight w:val="341"/>
          <w:jc w:val="center"/>
        </w:trPr>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Task</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code</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creative</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math</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multi_turn</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qa</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reasoning</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summary</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translation</w:t>
            </w:r>
          </w:p>
        </w:tc>
      </w:tr>
      <w:tr>
        <w:tblPrEx>
          <w:tblW w:w="8640" w:type="dxa"/>
          <w:jc w:val="center"/>
          <w:tblLook w:val="04A0"/>
        </w:tblPrEx>
        <w:trPr>
          <w:trHeight w:val="295"/>
          <w:jc w:val="center"/>
        </w:trPr>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H</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34.97</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45.38</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46.87</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38.57</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40.2</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43</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47.03</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47.91</w:t>
            </w:r>
          </w:p>
        </w:tc>
      </w:tr>
      <w:tr>
        <w:tblPrEx>
          <w:tblW w:w="8640" w:type="dxa"/>
          <w:jc w:val="center"/>
          <w:tblLook w:val="04A0"/>
        </w:tblPrEx>
        <w:trPr>
          <w:trHeight w:val="300"/>
          <w:jc w:val="center"/>
        </w:trPr>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p</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&lt;0.001</w:t>
            </w:r>
          </w:p>
        </w:tc>
      </w:tr>
    </w:tbl>
    <w:p w:rsidR="00EF6063">
      <w:pPr>
        <w:ind w:firstLine="480" w:firstLineChars="200"/>
        <w:rPr>
          <w:rFonts w:cs="Times New Roman"/>
          <w:highlight w:val="none"/>
        </w:rPr>
      </w:pPr>
      <w:r>
        <w:rPr>
          <w:rFonts w:cs="Times New Roman"/>
          <w:strike w:val="0"/>
          <w:dstrike w:val="0"/>
          <w:color w:val="B0B0B0"/>
          <w:highlight w:val="none"/>
          <w:u w:val="none"/>
          <w:shd w:val="clear" w:color="auto" w:fill="auto"/>
        </w:rPr>
        <w:t>所有任务均表现出显著差异，这说明在相同任务条件下，不同模型之间的</w:t>
      </w:r>
      <w:r>
        <w:rPr>
          <w:rFonts w:cs="Times New Roman"/>
          <w:strike w:val="0"/>
          <w:dstrike w:val="0"/>
          <w:color w:val="B0B0B0"/>
          <w:highlight w:val="none"/>
          <w:u w:val="none"/>
          <w:shd w:val="clear" w:color="auto" w:fill="auto"/>
        </w:rPr>
        <w:t xml:space="preserve"> GPU </w:t>
      </w:r>
      <w:r>
        <w:rPr>
          <w:rFonts w:cs="Times New Roman"/>
          <w:strike w:val="0"/>
          <w:dstrike w:val="0"/>
          <w:color w:val="B0B0B0"/>
          <w:highlight w:val="none"/>
          <w:u w:val="none"/>
          <w:shd w:val="clear" w:color="auto" w:fill="auto"/>
        </w:rPr>
        <w:t>能耗仍然存在明显差别。</w:t>
      </w:r>
      <w:r>
        <w:rPr>
          <w:rFonts w:cs="Times New Roman"/>
          <w:strike w:val="0"/>
          <w:dstrike w:val="0"/>
          <w:color w:val="B0B0B0"/>
          <w:highlight w:val="none"/>
          <w:u w:val="none"/>
          <w:shd w:val="clear" w:color="auto" w:fill="auto"/>
        </w:rPr>
        <w:t>换言之，模型选择不仅影响整体能耗水平，还会改变不同任务的能耗表现。</w:t>
      </w:r>
    </w:p>
    <w:p w:rsidR="00EF6063">
      <w:pPr>
        <w:pStyle w:val="Heading1"/>
        <w:spacing w:line="400" w:lineRule="exact"/>
        <w:rPr>
          <w:highlight w:val="none"/>
        </w:rPr>
      </w:pPr>
      <w:bookmarkStart w:id="39" w:name="_Toc29329"/>
      <w:r>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能质速三难困境的实证分析</w:t>
      </w:r>
      <w:bookmarkEnd w:id="39"/>
    </w:p>
    <w:p w:rsidR="00EF6063">
      <w:pPr>
        <w:pStyle w:val="Heading2"/>
        <w:rPr>
          <w:highlight w:val="none"/>
        </w:rPr>
      </w:pPr>
      <w:bookmarkStart w:id="40" w:name="_Toc13586"/>
      <w:r>
        <w:rPr>
          <w:rFonts w:hint="eastAsia"/>
          <w:strike w:val="0"/>
          <w:dstrike w:val="0"/>
          <w:color w:val="000000"/>
          <w:highlight w:val="none"/>
          <w:u w:val="none"/>
          <w:shd w:val="clear" w:color="auto" w:fill="auto"/>
        </w:rPr>
        <w:t>4.1</w:t>
      </w:r>
      <w:r>
        <w:rPr>
          <w:rFonts w:hint="eastAsia"/>
          <w:strike w:val="0"/>
          <w:dstrike w:val="0"/>
          <w:color w:val="000000"/>
          <w:highlight w:val="none"/>
          <w:u w:val="none"/>
          <w:shd w:val="clear" w:color="auto" w:fill="auto"/>
        </w:rPr>
        <w:t>多目标优化框架与帕累托前沿识别</w:t>
      </w:r>
      <w:bookmarkEnd w:id="40"/>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生成式语言模型的部署往往面临质量（</w:t>
      </w:r>
      <w:r>
        <w:rPr>
          <w:rFonts w:cs="Times New Roman"/>
          <w:strike w:val="0"/>
          <w:dstrike w:val="0"/>
          <w:color w:val="F39800"/>
          <w:highlight w:val="none"/>
          <w:u w:val="none"/>
          <w:shd w:val="clear" w:color="auto" w:fill="auto"/>
        </w:rPr>
        <w:t>Quality</w:t>
      </w:r>
      <w:r>
        <w:rPr>
          <w:rFonts w:cs="Times New Roman"/>
          <w:strike w:val="0"/>
          <w:dstrike w:val="0"/>
          <w:color w:val="F39800"/>
          <w:highlight w:val="none"/>
          <w:u w:val="none"/>
          <w:shd w:val="clear" w:color="auto" w:fill="auto"/>
        </w:rPr>
        <w:t>）、能耗（</w:t>
      </w:r>
      <w:r>
        <w:rPr>
          <w:rFonts w:cs="Times New Roman"/>
          <w:strike w:val="0"/>
          <w:dstrike w:val="0"/>
          <w:color w:val="F39800"/>
          <w:highlight w:val="none"/>
          <w:u w:val="none"/>
          <w:shd w:val="clear" w:color="auto" w:fill="auto"/>
        </w:rPr>
        <w:t>Energy</w:t>
      </w:r>
      <w:r>
        <w:rPr>
          <w:rFonts w:cs="Times New Roman"/>
          <w:strike w:val="0"/>
          <w:dstrike w:val="0"/>
          <w:color w:val="F39800"/>
          <w:highlight w:val="none"/>
          <w:u w:val="none"/>
          <w:shd w:val="clear" w:color="auto" w:fill="auto"/>
        </w:rPr>
        <w:t>）与速度（</w:t>
      </w:r>
      <w:r>
        <w:rPr>
          <w:rFonts w:cs="Times New Roman"/>
          <w:strike w:val="0"/>
          <w:dstrike w:val="0"/>
          <w:color w:val="F39800"/>
          <w:highlight w:val="none"/>
          <w:u w:val="none"/>
          <w:shd w:val="clear" w:color="auto" w:fill="auto"/>
        </w:rPr>
        <w:t>Speed</w:t>
      </w:r>
      <w:r>
        <w:rPr>
          <w:rFonts w:cs="Times New Roman"/>
          <w:strike w:val="0"/>
          <w:dstrike w:val="0"/>
          <w:color w:val="F39800"/>
          <w:highlight w:val="none"/>
          <w:u w:val="none"/>
          <w:shd w:val="clear" w:color="auto" w:fill="auto"/>
        </w:rPr>
        <w:t>）三者之间的权衡，</w:t>
      </w:r>
      <w:r>
        <w:rPr>
          <w:rFonts w:cs="Times New Roman"/>
          <w:strike w:val="0"/>
          <w:dstrike w:val="0"/>
          <w:color w:val="F39800"/>
          <w:highlight w:val="none"/>
          <w:u w:val="none"/>
          <w:shd w:val="clear" w:color="auto" w:fill="auto"/>
        </w:rPr>
        <w:t>这一</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不可能三角</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关系构成了模型选择的根本挑战。</w:t>
      </w:r>
      <w:r>
        <w:rPr>
          <w:rFonts w:cs="Times New Roman"/>
          <w:strike w:val="0"/>
          <w:dstrike w:val="0"/>
          <w:color w:val="F39800"/>
          <w:highlight w:val="none"/>
          <w:u w:val="none"/>
          <w:shd w:val="clear" w:color="auto" w:fill="auto"/>
        </w:rPr>
        <w:t>为了系统刻画不同模型在三个维度上的表现，我们引入多目标优化框架，采用帕累托前沿（</w:t>
      </w:r>
      <w:r>
        <w:rPr>
          <w:rFonts w:cs="Times New Roman"/>
          <w:strike w:val="0"/>
          <w:dstrike w:val="0"/>
          <w:color w:val="F39800"/>
          <w:highlight w:val="none"/>
          <w:u w:val="none"/>
          <w:shd w:val="clear" w:color="auto" w:fill="auto"/>
        </w:rPr>
        <w:t>Pareto Front</w:t>
      </w:r>
      <w:r>
        <w:rPr>
          <w:rFonts w:cs="Times New Roman"/>
          <w:strike w:val="0"/>
          <w:dstrike w:val="0"/>
          <w:color w:val="F39800"/>
          <w:highlight w:val="none"/>
          <w:u w:val="none"/>
          <w:shd w:val="clear" w:color="auto" w:fill="auto"/>
        </w:rPr>
        <w:t>）分析方法识别各任务场景下的最优权衡解集。</w:t>
      </w:r>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设模型集合为</w:t>
      </w:r>
      <m:oMath>
        <m:r>
          <m:rPr>
            <m:scr m:val="script"/>
          </m:rPr>
          <w:rPr>
            <w:rFonts w:eastAsia="MS Mincho" w:cs="Times New Roman"/>
            <w:strike w:val="0"/>
            <w:dstrike w:val="0"/>
            <w:color w:val="000000"/>
            <w:highlight w:val="none"/>
            <w:u w:val="none"/>
          </w:rPr>
          <m:t>M</m:t>
        </m:r>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m</m:t>
            </m:r>
          </m:e>
          <m:sub>
            <m:r>
              <m:rPr>
                <m:sty m:val="p"/>
              </m:rPr>
              <w:rPr>
                <w:rFonts w:cs="Times New Roman"/>
                <w:strike w:val="0"/>
                <w:dstrike w:val="0"/>
                <w:color w:val="000000"/>
                <w:highlight w:val="none"/>
                <w:u w:val="none"/>
              </w:rPr>
              <m:t>1</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m</m:t>
            </m:r>
          </m:e>
          <m:sub>
            <m:r>
              <m:rPr>
                <m:sty m:val="p"/>
              </m:rPr>
              <w:rPr>
                <w:rFonts w:cs="Times New Roman"/>
                <w:strike w:val="0"/>
                <w:dstrike w:val="0"/>
                <w:color w:val="000000"/>
                <w:highlight w:val="none"/>
                <w:u w:val="none"/>
              </w:rPr>
              <m:t>2</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m</m:t>
            </m:r>
          </m:e>
          <m:sub>
            <m:r>
              <w:rPr>
                <w:rFonts w:cs="Times New Roman"/>
                <w:strike w:val="0"/>
                <w:dstrike w:val="0"/>
                <w:color w:val="000000"/>
                <w:highlight w:val="none"/>
                <w:u w:val="none"/>
              </w:rPr>
              <m:t>K</m:t>
            </m:r>
          </m:sub>
        </m:sSub>
        <m:r>
          <m:rPr>
            <m:sty m:val="p"/>
          </m:rPr>
          <w:rPr>
            <w:rFonts w:cs="Times New Roman"/>
            <w:strike w:val="0"/>
            <w:dstrike w:val="0"/>
            <w:color w:val="000000"/>
            <w:highlight w:val="none"/>
            <w:u w:val="none"/>
          </w:rPr>
          <m:t>}</m:t>
        </m:r>
      </m:oMath>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对于给定任务</w:t>
      </w:r>
      <m:oMath>
        <m:r>
          <w:rPr>
            <w:rFonts w:cs="Times New Roman"/>
            <w:strike w:val="0"/>
            <w:dstrike w:val="0"/>
            <w:color w:val="000000"/>
            <w:highlight w:val="none"/>
            <w:u w:val="none"/>
          </w:rPr>
          <m:t>t</m:t>
        </m:r>
      </m:oMath>
      <w:r>
        <w:rPr>
          <w:rFonts w:cs="Times New Roman"/>
          <w:strike w:val="0"/>
          <w:dstrike w:val="0"/>
          <w:color w:val="F39800"/>
          <w:highlight w:val="none"/>
          <w:u w:val="none"/>
          <w:shd w:val="clear" w:color="auto" w:fill="auto"/>
        </w:rPr>
        <w:t>，每个模型</w:t>
      </w:r>
      <m:oMath>
        <m:sSub>
          <m:sSubPr>
            <m:ctrlPr>
              <w:rPr>
                <w:rFonts w:ascii="Cambria Math" w:hAnsi="Cambria Math" w:cs="Times New Roman"/>
              </w:rPr>
            </m:ctrlPr>
          </m:sSubPr>
          <m:e>
            <m:r>
              <w:rPr>
                <w:rFonts w:cs="Times New Roman"/>
                <w:strike w:val="0"/>
                <w:dstrike w:val="0"/>
                <w:color w:val="000000"/>
                <w:highlight w:val="none"/>
                <w:u w:val="none"/>
              </w:rPr>
              <m:t>m</m:t>
            </m:r>
          </m:e>
          <m:sub>
            <m:r>
              <w:rPr>
                <w:rFonts w:cs="Times New Roman"/>
                <w:strike w:val="0"/>
                <w:dstrike w:val="0"/>
                <w:color w:val="000000"/>
                <w:highlight w:val="none"/>
                <w:u w:val="none"/>
              </w:rPr>
              <m:t>i</m:t>
            </m:r>
          </m:sub>
        </m:sSub>
      </m:oMath>
      <w:r>
        <w:rPr>
          <w:rFonts w:cs="Times New Roman"/>
          <w:strike w:val="0"/>
          <w:dstrike w:val="0"/>
          <w:color w:val="F39800"/>
          <w:highlight w:val="none"/>
          <w:u w:val="none"/>
          <w:shd w:val="clear" w:color="auto" w:fill="auto"/>
        </w:rPr>
        <w:t>对应一个三元组</w:t>
      </w:r>
      <m:oMath>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q</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e</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s</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oMath>
      <w:r>
        <w:rPr>
          <w:rFonts w:cs="Times New Roman"/>
          <w:strike w:val="0"/>
          <w:dstrike w:val="0"/>
          <w:color w:val="F39800"/>
          <w:highlight w:val="none"/>
          <w:u w:val="none"/>
          <w:shd w:val="clear" w:color="auto" w:fill="auto"/>
        </w:rPr>
        <w:t>，其中：</w:t>
      </w:r>
      <m:oMath>
        <m:sSub>
          <m:sSubPr>
            <m:ctrlPr>
              <w:rPr>
                <w:rFonts w:ascii="Cambria Math" w:hAnsi="Cambria Math" w:cs="Times New Roman"/>
              </w:rPr>
            </m:ctrlPr>
          </m:sSubPr>
          <m:e>
            <m:r>
              <w:rPr>
                <w:rFonts w:cs="Times New Roman"/>
                <w:strike w:val="0"/>
                <w:dstrike w:val="0"/>
                <w:color w:val="000000"/>
                <w:highlight w:val="none"/>
                <w:u w:val="none"/>
              </w:rPr>
              <m:t>q</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∈[0,1]</m:t>
        </m:r>
      </m:oMath>
      <w:r>
        <w:rPr>
          <w:rFonts w:cs="Times New Roman"/>
          <w:strike w:val="0"/>
          <w:dstrike w:val="0"/>
          <w:color w:val="F39800"/>
          <w:highlight w:val="none"/>
          <w:u w:val="none"/>
          <w:shd w:val="clear" w:color="auto" w:fill="auto"/>
        </w:rPr>
        <w:t>为质量得分（越大越好），由任务特定指标（如</w:t>
      </w:r>
      <w:r>
        <w:rPr>
          <w:rFonts w:cs="Times New Roman"/>
          <w:strike w:val="0"/>
          <w:dstrike w:val="0"/>
          <w:color w:val="F39800"/>
          <w:highlight w:val="none"/>
          <w:u w:val="none"/>
          <w:shd w:val="clear" w:color="auto" w:fill="auto"/>
        </w:rPr>
        <w:t>BLEU</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ROUGE-L</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F1</w:t>
      </w:r>
      <w:r>
        <w:rPr>
          <w:rFonts w:cs="Times New Roman"/>
          <w:strike w:val="0"/>
          <w:dstrike w:val="0"/>
          <w:color w:val="F39800"/>
          <w:highlight w:val="none"/>
          <w:u w:val="none"/>
          <w:shd w:val="clear" w:color="auto" w:fill="auto"/>
        </w:rPr>
        <w:t>等）经归一化得到；</w:t>
      </w:r>
      <m:oMath>
        <m:sSub>
          <m:sSubPr>
            <m:ctrlPr>
              <w:rPr>
                <w:rFonts w:ascii="Cambria Math" w:hAnsi="Cambria Math" w:cs="Times New Roman"/>
              </w:rPr>
            </m:ctrlPr>
          </m:sSubPr>
          <m:e>
            <m:r>
              <w:rPr>
                <w:rFonts w:cs="Times New Roman"/>
                <w:strike w:val="0"/>
                <w:dstrike w:val="0"/>
                <w:color w:val="000000"/>
                <w:highlight w:val="none"/>
                <w:u w:val="none"/>
              </w:rPr>
              <m:t>e</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&gt;0</m:t>
        </m:r>
      </m:oMath>
      <w:r>
        <w:rPr>
          <w:rFonts w:cs="Times New Roman"/>
          <w:strike w:val="0"/>
          <w:dstrike w:val="0"/>
          <w:color w:val="F39800"/>
          <w:highlight w:val="none"/>
          <w:u w:val="none"/>
          <w:shd w:val="clear" w:color="auto" w:fill="auto"/>
        </w:rPr>
        <w:t>为每生成一个</w:t>
      </w:r>
      <w:r>
        <w:rPr>
          <w:rFonts w:cs="Times New Roman"/>
          <w:strike w:val="0"/>
          <w:dstrike w:val="0"/>
          <w:color w:val="F39800"/>
          <w:highlight w:val="none"/>
          <w:u w:val="none"/>
          <w:shd w:val="clear" w:color="auto" w:fill="auto"/>
        </w:rPr>
        <w:t>token</w:t>
      </w:r>
      <w:r>
        <w:rPr>
          <w:rFonts w:cs="Times New Roman"/>
          <w:strike w:val="0"/>
          <w:dstrike w:val="0"/>
          <w:color w:val="F39800"/>
          <w:highlight w:val="none"/>
          <w:u w:val="none"/>
          <w:shd w:val="clear" w:color="auto" w:fill="auto"/>
        </w:rPr>
        <w:t>的平均能耗（单位：</w:t>
      </w:r>
      <w:r>
        <w:rPr>
          <w:rFonts w:cs="Times New Roman"/>
          <w:strike w:val="0"/>
          <w:dstrike w:val="0"/>
          <w:color w:val="F39800"/>
          <w:highlight w:val="none"/>
          <w:u w:val="none"/>
          <w:shd w:val="clear" w:color="auto" w:fill="auto"/>
        </w:rPr>
        <w:t>J/token</w:t>
      </w:r>
      <w:r>
        <w:rPr>
          <w:rFonts w:cs="Times New Roman"/>
          <w:strike w:val="0"/>
          <w:dstrike w:val="0"/>
          <w:color w:val="F39800"/>
          <w:highlight w:val="none"/>
          <w:u w:val="none"/>
          <w:shd w:val="clear" w:color="auto" w:fill="auto"/>
        </w:rPr>
        <w:t>），通过</w:t>
      </w:r>
      <w:r>
        <w:rPr>
          <w:rFonts w:cs="Times New Roman"/>
          <w:strike w:val="0"/>
          <w:dstrike w:val="0"/>
          <w:color w:val="F39800"/>
          <w:highlight w:val="none"/>
          <w:u w:val="none"/>
          <w:shd w:val="clear" w:color="auto" w:fill="auto"/>
        </w:rPr>
        <w:t>GPU</w:t>
      </w:r>
      <w:r>
        <w:rPr>
          <w:rFonts w:cs="Times New Roman"/>
          <w:strike w:val="0"/>
          <w:dstrike w:val="0"/>
          <w:color w:val="F39800"/>
          <w:highlight w:val="none"/>
          <w:u w:val="none"/>
          <w:shd w:val="clear" w:color="auto" w:fill="auto"/>
        </w:rPr>
        <w:t>功耗监控数据积分计算得出；</w:t>
      </w:r>
      <m:oMath>
        <m:sSub>
          <m:sSubPr>
            <m:ctrlPr>
              <w:rPr>
                <w:rFonts w:ascii="Cambria Math" w:hAnsi="Cambria Math" w:cs="Times New Roman"/>
              </w:rPr>
            </m:ctrlPr>
          </m:sSubPr>
          <m:e>
            <m:r>
              <w:rPr>
                <w:rFonts w:cs="Times New Roman"/>
                <w:strike w:val="0"/>
                <w:dstrike w:val="0"/>
                <w:color w:val="000000"/>
                <w:highlight w:val="none"/>
                <w:u w:val="none"/>
              </w:rPr>
              <m:t>s</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&gt;0</m:t>
        </m:r>
      </m:oMath>
      <w:r>
        <w:rPr>
          <w:rFonts w:cs="Times New Roman"/>
          <w:strike w:val="0"/>
          <w:dstrike w:val="0"/>
          <w:color w:val="F39800"/>
          <w:highlight w:val="none"/>
          <w:u w:val="none"/>
          <w:shd w:val="clear" w:color="auto" w:fill="auto"/>
        </w:rPr>
        <w:t>为推理吞吐量（单位：</w:t>
      </w:r>
      <w:r>
        <w:rPr>
          <w:rFonts w:cs="Times New Roman"/>
          <w:strike w:val="0"/>
          <w:dstrike w:val="0"/>
          <w:color w:val="F39800"/>
          <w:highlight w:val="none"/>
          <w:u w:val="none"/>
          <w:shd w:val="clear" w:color="auto" w:fill="auto"/>
        </w:rPr>
        <w:t>tokens/s</w:t>
      </w:r>
      <w:r>
        <w:rPr>
          <w:rFonts w:cs="Times New Roman"/>
          <w:strike w:val="0"/>
          <w:dstrike w:val="0"/>
          <w:color w:val="F39800"/>
          <w:highlight w:val="none"/>
          <w:u w:val="none"/>
          <w:shd w:val="clear" w:color="auto" w:fill="auto"/>
        </w:rPr>
        <w:t>），反映模型生成速度。</w:t>
      </w:r>
    </w:p>
    <w:p w:rsidR="00EF6063">
      <w:pPr>
        <w:pStyle w:val="a"/>
        <w:rPr>
          <w:rStyle w:val="Char"/>
          <w:rFonts w:hint="default"/>
          <w:highlight w:val="none"/>
        </w:rPr>
      </w:pPr>
      <w:r>
        <w:rPr>
          <w:strike w:val="0"/>
          <w:dstrike w:val="0"/>
          <w:color w:val="000000"/>
          <w:highlight w:val="none"/>
          <w:u w:val="none"/>
          <w:shd w:val="clear" w:color="auto" w:fill="auto"/>
        </w:rPr>
        <w:t>为统一优化方向，将三个目标转化为最小化问题，定义目标向量</w:t>
      </w:r>
      <m:oMath>
        <m:sSub>
          <m:sSubPr>
            <m:ctrlPr>
              <w:rPr>
                <w:rFonts w:ascii="Cambria Math" w:hAnsi="Cambria Math"/>
              </w:rPr>
            </m:ctrlPr>
          </m:sSubPr>
          <m:e>
            <m:r>
              <m:rPr>
                <m:sty m:val="b"/>
              </m:rPr>
              <w:rPr>
                <w:strike w:val="0"/>
                <w:dstrike w:val="0"/>
                <w:color w:val="000000"/>
                <w:highlight w:val="none"/>
                <w:u w:val="none"/>
              </w:rPr>
              <m:t>f</m:t>
            </m:r>
          </m:e>
          <m:sub>
            <m:r>
              <w:rPr>
                <w:strike w:val="0"/>
                <w:dstrike w:val="0"/>
                <w:color w:val="000000"/>
                <w:highlight w:val="none"/>
                <w:u w:val="none"/>
              </w:rPr>
              <m:t>i</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f</m:t>
            </m:r>
          </m:e>
          <m:sub>
            <m:r>
              <m:rPr>
                <m:sty m:val="p"/>
              </m:rPr>
              <w:rPr>
                <w:strike w:val="0"/>
                <w:dstrike w:val="0"/>
                <w:color w:val="000000"/>
                <w:highlight w:val="none"/>
                <w:u w:val="none"/>
              </w:rPr>
              <m:t>1</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f</m:t>
            </m:r>
          </m:e>
          <m:sub>
            <m:r>
              <m:rPr>
                <m:sty m:val="p"/>
              </m:rPr>
              <w:rPr>
                <w:strike w:val="0"/>
                <w:dstrike w:val="0"/>
                <w:color w:val="000000"/>
                <w:highlight w:val="none"/>
                <w:u w:val="none"/>
              </w:rPr>
              <m:t>2</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f</m:t>
            </m:r>
          </m:e>
          <m:sub>
            <m:r>
              <m:rPr>
                <m:sty m:val="p"/>
              </m:rPr>
              <w:rPr>
                <w:strike w:val="0"/>
                <w:dstrike w:val="0"/>
                <w:color w:val="000000"/>
                <w:highlight w:val="none"/>
                <w:u w:val="none"/>
              </w:rPr>
              <m:t>3</m:t>
            </m:r>
          </m:sub>
        </m:sSub>
        <m:r>
          <m:rPr>
            <m:sty m:val="p"/>
          </m:rPr>
          <w:rPr>
            <w:strike w:val="0"/>
            <w:dstrike w:val="0"/>
            <w:color w:val="000000"/>
            <w:highlight w:val="none"/>
            <w:u w:val="none"/>
          </w:rPr>
          <m:t>)=(1</m:t>
        </m:r>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q</m:t>
            </m:r>
          </m:e>
          <m:sub>
            <m:r>
              <w:rPr>
                <w:strike w:val="0"/>
                <w:dstrike w:val="0"/>
                <w:color w:val="000000"/>
                <w:highlight w:val="none"/>
                <w:u w:val="none"/>
              </w:rPr>
              <m:t>i</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e</m:t>
            </m:r>
          </m:e>
          <m:sub>
            <m:r>
              <w:rPr>
                <w:strike w:val="0"/>
                <w:dstrike w:val="0"/>
                <w:color w:val="000000"/>
                <w:highlight w:val="none"/>
                <w:u w:val="none"/>
              </w:rPr>
              <m:t>i</m:t>
            </m:r>
          </m:sub>
        </m:sSub>
        <m:r>
          <m:rPr>
            <m:sty m:val="p"/>
          </m:rPr>
          <w:rPr>
            <w:strike w:val="0"/>
            <w:dstrike w:val="0"/>
            <w:color w:val="000000"/>
            <w:highlight w:val="none"/>
            <w:u w:val="none"/>
          </w:rPr>
          <m:t>,1/</m:t>
        </m:r>
        <m:sSub>
          <m:sSubPr>
            <m:ctrlPr>
              <w:rPr>
                <w:rFonts w:ascii="Cambria Math" w:hAnsi="Cambria Math"/>
              </w:rPr>
            </m:ctrlPr>
          </m:sSubPr>
          <m:e>
            <m:r>
              <w:rPr>
                <w:strike w:val="0"/>
                <w:dstrike w:val="0"/>
                <w:color w:val="000000"/>
                <w:highlight w:val="none"/>
                <w:u w:val="none"/>
              </w:rPr>
              <m:t>s</m:t>
            </m:r>
          </m:e>
          <m:sub>
            <m:r>
              <w:rPr>
                <w:strike w:val="0"/>
                <w:dstrike w:val="0"/>
                <w:color w:val="000000"/>
                <w:highlight w:val="none"/>
                <w:u w:val="none"/>
              </w:rPr>
              <m:t>i</m:t>
            </m:r>
          </m:sub>
        </m:sSub>
        <m:r>
          <m:rPr>
            <m:sty m:val="p"/>
          </m:rPr>
          <w:rPr>
            <w:strike w:val="0"/>
            <w:dstrike w:val="0"/>
            <w:color w:val="000000"/>
            <w:highlight w:val="none"/>
            <w:u w:val="none"/>
          </w:rPr>
          <m:t>)</m:t>
        </m:r>
      </m:oMath>
      <w:r>
        <w:rPr>
          <w:strike w:val="0"/>
          <w:dstrike w:val="0"/>
          <w:color w:val="000000"/>
          <w:highlight w:val="none"/>
          <w:u w:val="none"/>
          <w:shd w:val="clear" w:color="auto" w:fill="auto"/>
        </w:rPr>
        <w:t>。</w:t>
      </w:r>
      <w:r>
        <w:rPr>
          <w:strike w:val="0"/>
          <w:dstrike w:val="0"/>
          <w:color w:val="000000"/>
          <w:highlight w:val="none"/>
          <w:u w:val="none"/>
          <w:shd w:val="clear" w:color="auto" w:fill="auto"/>
        </w:rPr>
        <w:t>在此空间中，模型</w:t>
      </w:r>
      <m:oMath>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i</m:t>
            </m:r>
          </m:sub>
        </m:sSub>
      </m:oMath>
      <w:r>
        <w:rPr>
          <w:strike w:val="0"/>
          <w:dstrike w:val="0"/>
          <w:color w:val="000000"/>
          <w:highlight w:val="none"/>
          <w:u w:val="none"/>
          <w:shd w:val="clear" w:color="auto" w:fill="auto"/>
        </w:rPr>
        <w:t>帕累托支配（</w:t>
      </w:r>
      <w:r>
        <w:rPr>
          <w:strike w:val="0"/>
          <w:dstrike w:val="0"/>
          <w:color w:val="000000"/>
          <w:highlight w:val="none"/>
          <w:u w:val="none"/>
          <w:shd w:val="clear" w:color="auto" w:fill="auto"/>
        </w:rPr>
        <w:t>Pareto dominate</w:t>
      </w:r>
      <w:r>
        <w:rPr>
          <w:strike w:val="0"/>
          <w:dstrike w:val="0"/>
          <w:color w:val="000000"/>
          <w:highlight w:val="none"/>
          <w:u w:val="none"/>
          <w:shd w:val="clear" w:color="auto" w:fill="auto"/>
        </w:rPr>
        <w:t>）模型</w:t>
      </w:r>
      <m:oMath>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j</m:t>
            </m:r>
          </m:sub>
        </m:sSub>
      </m:oMath>
      <w:r>
        <w:rPr>
          <w:strike w:val="0"/>
          <w:dstrike w:val="0"/>
          <w:color w:val="000000"/>
          <w:highlight w:val="none"/>
          <w:u w:val="none"/>
          <w:shd w:val="clear" w:color="auto" w:fill="auto"/>
        </w:rPr>
        <w:t>（记作</w:t>
      </w:r>
      <m:oMath>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i</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j</m:t>
            </m:r>
          </m:sub>
        </m:sSub>
      </m:oMath>
      <w:r>
        <w:rPr>
          <w:strike w:val="0"/>
          <w:dstrike w:val="0"/>
          <w:color w:val="000000"/>
          <w:highlight w:val="none"/>
          <w:u w:val="none"/>
          <w:shd w:val="clear" w:color="auto" w:fill="auto"/>
        </w:rPr>
        <w:t>）当且仅当：</w:t>
      </w:r>
      <w:r>
        <w:rPr>
          <w:strike w:val="0"/>
          <w:dstrike w:val="0"/>
          <w:color w:val="000000"/>
          <w:highlight w:val="none"/>
          <w:u w:val="none"/>
          <w:shd w:val="clear" w:color="auto" w:fill="auto"/>
        </w:rPr>
        <w:t xml:space="preserve">                  </w:t>
      </w:r>
      <w:r>
        <w:rPr>
          <w:rStyle w:val="Char"/>
          <w:strike w:val="0"/>
          <w:dstrike w:val="0"/>
          <w:color w:val="000000"/>
          <w:highlight w:val="none"/>
          <w:u w:val="none"/>
          <w:shd w:val="clear" w:color="auto" w:fill="auto"/>
        </w:rPr>
        <w:t xml:space="preserve"> </w:t>
      </w:r>
      <m:oMath>
        <m:r>
          <m:rPr>
            <m:sty m:val="p"/>
          </m:rPr>
          <w:rPr>
            <w:rStyle w:val="Char"/>
            <w:strike w:val="0"/>
            <w:dstrike w:val="0"/>
            <w:color w:val="000000"/>
            <w:highlight w:val="none"/>
            <w:u w:val="none"/>
          </w:rPr>
          <m:t>∀</m:t>
        </m:r>
        <m:r>
          <m:rPr>
            <m:sty m:val="p"/>
          </m:rPr>
          <w:rPr>
            <w:rStyle w:val="Char"/>
            <w:strike w:val="0"/>
            <w:dstrike w:val="0"/>
            <w:color w:val="000000"/>
            <w:highlight w:val="none"/>
            <w:u w:val="none"/>
          </w:rPr>
          <m:t>k</m:t>
        </m:r>
        <m:r>
          <m:rPr>
            <m:sty m:val="p"/>
          </m:rPr>
          <w:rPr>
            <w:rStyle w:val="Char"/>
            <w:strike w:val="0"/>
            <w:dstrike w:val="0"/>
            <w:color w:val="000000"/>
            <w:highlight w:val="none"/>
            <w:u w:val="none"/>
          </w:rPr>
          <m:t>∈</m:t>
        </m:r>
        <m:r>
          <m:rPr>
            <m:sty m:val="p"/>
          </m:rPr>
          <w:rPr>
            <w:rStyle w:val="Char"/>
            <w:strike w:val="0"/>
            <w:dstrike w:val="0"/>
            <w:color w:val="000000"/>
            <w:highlight w:val="none"/>
            <w:u w:val="none"/>
          </w:rPr>
          <m:t>{1,2,3},</m:t>
        </m:r>
        <m:sSub>
          <m:sSubPr>
            <m:ctrlPr>
              <w:rPr>
                <w:rStyle w:val="Char"/>
                <w:rFonts w:ascii="Cambria Math" w:hAnsi="Cambria Math"/>
              </w:rPr>
            </m:ctrlPr>
          </m:sSubPr>
          <m:e>
            <m:r>
              <m:rPr>
                <m:sty m:val="p"/>
              </m:rPr>
              <w:rPr>
                <w:rStyle w:val="Char"/>
                <w:strike w:val="0"/>
                <w:dstrike w:val="0"/>
                <w:color w:val="000000"/>
                <w:highlight w:val="none"/>
                <w:u w:val="none"/>
              </w:rPr>
              <m:t>f</m:t>
            </m:r>
          </m:e>
          <m:sub>
            <m:r>
              <m:rPr>
                <m:sty m:val="p"/>
              </m:rPr>
              <w:rPr>
                <w:rStyle w:val="Char"/>
                <w:strike w:val="0"/>
                <w:dstrike w:val="0"/>
                <w:color w:val="000000"/>
                <w:highlight w:val="none"/>
                <w:u w:val="none"/>
              </w:rPr>
              <m:t>ik</m:t>
            </m:r>
          </m:sub>
        </m:sSub>
        <m:r>
          <m:rPr>
            <m:sty m:val="p"/>
          </m:rPr>
          <w:rPr>
            <w:rStyle w:val="Char"/>
            <w:strike w:val="0"/>
            <w:dstrike w:val="0"/>
            <w:color w:val="000000"/>
            <w:highlight w:val="none"/>
            <w:u w:val="none"/>
          </w:rPr>
          <m:t>≤</m:t>
        </m:r>
        <m:sSub>
          <m:sSubPr>
            <m:ctrlPr>
              <w:rPr>
                <w:rStyle w:val="Char"/>
                <w:rFonts w:ascii="Cambria Math" w:hAnsi="Cambria Math"/>
              </w:rPr>
            </m:ctrlPr>
          </m:sSubPr>
          <m:e>
            <m:r>
              <m:rPr>
                <m:sty m:val="p"/>
              </m:rPr>
              <w:rPr>
                <w:rStyle w:val="Char"/>
                <w:strike w:val="0"/>
                <w:dstrike w:val="0"/>
                <w:color w:val="000000"/>
                <w:highlight w:val="none"/>
                <w:u w:val="none"/>
              </w:rPr>
              <m:t>f</m:t>
            </m:r>
          </m:e>
          <m:sub>
            <m:r>
              <m:rPr>
                <m:sty m:val="p"/>
              </m:rPr>
              <w:rPr>
                <w:rStyle w:val="Char"/>
                <w:strike w:val="0"/>
                <w:dstrike w:val="0"/>
                <w:color w:val="000000"/>
                <w:highlight w:val="none"/>
                <w:u w:val="none"/>
              </w:rPr>
              <m:t>jk</m:t>
            </m:r>
          </m:sub>
        </m:sSub>
        <m:r>
          <m:rPr>
            <m:nor/>
          </m:rPr>
          <w:rPr>
            <w:rStyle w:val="Char"/>
            <w:strike w:val="0"/>
            <w:dstrike w:val="0"/>
            <w:color w:val="000000"/>
            <w:highlight w:val="none"/>
            <w:u w:val="none"/>
          </w:rPr>
          <m:t>且</m:t>
        </m:r>
        <m:r>
          <m:rPr>
            <m:sty m:val="p"/>
          </m:rPr>
          <w:rPr>
            <w:rStyle w:val="Char"/>
            <w:strike w:val="0"/>
            <w:dstrike w:val="0"/>
            <w:color w:val="000000"/>
            <w:highlight w:val="none"/>
            <w:u w:val="none"/>
          </w:rPr>
          <m:t>∃</m:t>
        </m:r>
        <m:r>
          <m:rPr>
            <m:sty m:val="p"/>
          </m:rPr>
          <w:rPr>
            <w:rStyle w:val="Char"/>
            <w:strike w:val="0"/>
            <w:dstrike w:val="0"/>
            <w:color w:val="000000"/>
            <w:highlight w:val="none"/>
            <w:u w:val="none"/>
          </w:rPr>
          <m:t>k,</m:t>
        </m:r>
        <m:sSub>
          <m:sSubPr>
            <m:ctrlPr>
              <w:rPr>
                <w:rStyle w:val="Char"/>
                <w:rFonts w:ascii="Cambria Math" w:hAnsi="Cambria Math"/>
              </w:rPr>
            </m:ctrlPr>
          </m:sSubPr>
          <m:e>
            <m:r>
              <m:rPr>
                <m:sty m:val="p"/>
              </m:rPr>
              <w:rPr>
                <w:rStyle w:val="Char"/>
                <w:strike w:val="0"/>
                <w:dstrike w:val="0"/>
                <w:color w:val="000000"/>
                <w:highlight w:val="none"/>
                <w:u w:val="none"/>
              </w:rPr>
              <m:t>f</m:t>
            </m:r>
          </m:e>
          <m:sub>
            <m:r>
              <m:rPr>
                <m:sty m:val="p"/>
              </m:rPr>
              <w:rPr>
                <w:rStyle w:val="Char"/>
                <w:strike w:val="0"/>
                <w:dstrike w:val="0"/>
                <w:color w:val="000000"/>
                <w:highlight w:val="none"/>
                <w:u w:val="none"/>
              </w:rPr>
              <m:t>ik</m:t>
            </m:r>
          </m:sub>
        </m:sSub>
        <m:r>
          <m:rPr>
            <m:sty m:val="p"/>
          </m:rPr>
          <w:rPr>
            <w:rStyle w:val="Char"/>
            <w:strike w:val="0"/>
            <w:dstrike w:val="0"/>
            <w:color w:val="000000"/>
            <w:highlight w:val="none"/>
            <w:u w:val="none"/>
          </w:rPr>
          <m:t>&lt;</m:t>
        </m:r>
        <m:sSub>
          <m:sSubPr>
            <m:ctrlPr>
              <w:rPr>
                <w:rStyle w:val="Char"/>
                <w:rFonts w:ascii="Cambria Math" w:hAnsi="Cambria Math"/>
              </w:rPr>
            </m:ctrlPr>
          </m:sSubPr>
          <m:e>
            <m:r>
              <m:rPr>
                <m:sty m:val="p"/>
              </m:rPr>
              <w:rPr>
                <w:rStyle w:val="Char"/>
                <w:strike w:val="0"/>
                <w:dstrike w:val="0"/>
                <w:color w:val="000000"/>
                <w:highlight w:val="none"/>
                <w:u w:val="none"/>
              </w:rPr>
              <m:t>f</m:t>
            </m:r>
          </m:e>
          <m:sub>
            <m:r>
              <m:rPr>
                <m:sty m:val="p"/>
              </m:rPr>
              <w:rPr>
                <w:rStyle w:val="Char"/>
                <w:strike w:val="0"/>
                <w:dstrike w:val="0"/>
                <w:color w:val="000000"/>
                <w:highlight w:val="none"/>
                <w:u w:val="none"/>
              </w:rPr>
              <m:t>jk</m:t>
            </m:r>
          </m:sub>
        </m:sSub>
        <m:r>
          <m:rPr>
            <m:sty m:val="p"/>
          </m:rPr>
          <w:rPr>
            <w:rStyle w:val="Char"/>
            <w:strike w:val="0"/>
            <w:dstrike w:val="0"/>
            <w:color w:val="000000"/>
            <w:highlight w:val="none"/>
            <w:u w:val="none"/>
          </w:rPr>
          <m:t>.</m:t>
        </m:r>
      </m:oMath>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不被任何其他模型支配的模型构成帕累托最优集，即帕累托前沿：</w:t>
      </w:r>
    </w:p>
    <w:p w:rsidR="00EF6063">
      <w:pPr>
        <w:pStyle w:val="a"/>
        <w:rPr>
          <w:rFonts w:hint="default"/>
          <w:highlight w:val="none"/>
        </w:rPr>
      </w:pPr>
      <m:oMathPara>
        <m:oMath>
          <m:r>
            <m:rPr>
              <m:scr m:val="script"/>
            </m:rPr>
            <w:rPr>
              <w:rFonts w:eastAsia="MS Mincho"/>
              <w:strike w:val="0"/>
              <w:dstrike w:val="0"/>
              <w:color w:val="000000"/>
              <w:highlight w:val="none"/>
              <w:u w:val="none"/>
            </w:rPr>
            <m:t>P</m:t>
          </m:r>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i</m:t>
              </m:r>
            </m:sub>
          </m:sSub>
          <m:r>
            <m:rPr>
              <m:sty m:val="p"/>
            </m:rPr>
            <w:rPr>
              <w:strike w:val="0"/>
              <w:dstrike w:val="0"/>
              <w:color w:val="000000"/>
              <w:highlight w:val="none"/>
              <w:u w:val="none"/>
            </w:rPr>
            <m:t>∈</m:t>
          </m:r>
          <m:r>
            <m:rPr>
              <m:scr m:val="script"/>
            </m:rPr>
            <w:rPr>
              <w:rFonts w:eastAsia="MS Mincho"/>
              <w:strike w:val="0"/>
              <w:dstrike w:val="0"/>
              <w:color w:val="000000"/>
              <w:highlight w:val="none"/>
              <w:u w:val="none"/>
            </w:rPr>
            <m:t>M</m:t>
          </m:r>
          <m:r>
            <m:rPr>
              <m:sty m:val="p"/>
            </m:rPr>
            <w:rPr>
              <w:strike w:val="0"/>
              <w:dstrike w:val="0"/>
              <w:color w:val="000000"/>
              <w:highlight w:val="none"/>
              <w:u w:val="none"/>
            </w:rPr>
            <m:t>∣</m:t>
          </m:r>
          <m: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j</m:t>
              </m:r>
            </m:sub>
          </m:sSub>
          <m:r>
            <m:rPr>
              <m:sty m:val="p"/>
            </m:rPr>
            <w:rPr>
              <w:strike w:val="0"/>
              <w:dstrike w:val="0"/>
              <w:color w:val="000000"/>
              <w:highlight w:val="none"/>
              <w:u w:val="none"/>
            </w:rPr>
            <m:t>∈</m:t>
          </m:r>
          <m:r>
            <m:rPr>
              <m:scr m:val="script"/>
            </m:rPr>
            <w:rPr>
              <w:rFonts w:eastAsia="MS Mincho"/>
              <w:strike w:val="0"/>
              <w:dstrike w:val="0"/>
              <w:color w:val="000000"/>
              <w:highlight w:val="none"/>
              <w:u w:val="none"/>
            </w:rPr>
            <m:t>M</m:t>
          </m:r>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j</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i</m:t>
              </m:r>
            </m:sub>
          </m:sSub>
          <m:r>
            <m:rPr>
              <m:sty m:val="p"/>
            </m:rPr>
            <w:rPr>
              <w:strike w:val="0"/>
              <w:dstrike w:val="0"/>
              <w:color w:val="000000"/>
              <w:highlight w:val="none"/>
              <w:u w:val="none"/>
            </w:rPr>
            <m:t>}.</m:t>
          </m:r>
        </m:oMath>
      </m:oMathPara>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为定量评价帕累托前沿的质量，我们引入超体积（</w:t>
      </w:r>
      <w:r>
        <w:rPr>
          <w:rFonts w:cs="Times New Roman"/>
          <w:strike w:val="0"/>
          <w:dstrike w:val="0"/>
          <w:color w:val="000000"/>
          <w:highlight w:val="none"/>
          <w:u w:val="none"/>
          <w:shd w:val="clear" w:color="auto" w:fill="auto"/>
        </w:rPr>
        <w:t>Hypervolume,HV</w:t>
      </w:r>
      <w:r>
        <w:rPr>
          <w:rFonts w:cs="Times New Roman"/>
          <w:strike w:val="0"/>
          <w:dstrike w:val="0"/>
          <w:color w:val="000000"/>
          <w:highlight w:val="none"/>
          <w:u w:val="none"/>
          <w:shd w:val="clear" w:color="auto" w:fill="auto"/>
        </w:rPr>
        <w:t>）指标</w:t>
      </w:r>
      <w:r>
        <w:rPr>
          <w:rFonts w:cs="Times New Roman"/>
          <w:strike w:val="0"/>
          <w:dstrike w:val="0"/>
          <w:color w:val="000000"/>
          <w:highlight w:val="none"/>
          <w:u w:val="none"/>
          <w:shd w:val="clear" w:color="auto" w:fill="auto"/>
          <w:vertAlign w:val="superscript"/>
        </w:rPr>
        <w:t>[1]</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选择参考点</w:t>
      </w:r>
      <m:oMath>
        <m:r>
          <m:rPr>
            <m:sty m:val="b"/>
          </m:rPr>
          <w:rPr>
            <w:rFonts w:cs="Times New Roman"/>
            <w:strike w:val="0"/>
            <w:dstrike w:val="0"/>
            <w:color w:val="000000"/>
            <w:highlight w:val="none"/>
            <w:u w:val="none"/>
          </w:rPr>
          <m:t>r</m:t>
        </m:r>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m:rPr>
                <m:sty m:val="p"/>
              </m:rPr>
              <w:rPr>
                <w:rFonts w:cs="Times New Roman"/>
                <w:strike w:val="0"/>
                <w:dstrike w:val="0"/>
                <w:color w:val="000000"/>
                <w:highlight w:val="none"/>
                <w:u w:val="none"/>
              </w:rPr>
              <m:t>1</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m:rPr>
                <m:sty m:val="p"/>
              </m:rPr>
              <w:rPr>
                <w:rFonts w:cs="Times New Roman"/>
                <w:strike w:val="0"/>
                <w:dstrike w:val="0"/>
                <w:color w:val="000000"/>
                <w:highlight w:val="none"/>
                <w:u w:val="none"/>
              </w:rPr>
              <m:t>2</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m:rPr>
                <m:sty m:val="p"/>
              </m:rPr>
              <w:rPr>
                <w:rFonts w:cs="Times New Roman"/>
                <w:strike w:val="0"/>
                <w:dstrike w:val="0"/>
                <w:color w:val="000000"/>
                <w:highlight w:val="none"/>
                <w:u w:val="none"/>
              </w:rPr>
              <m:t>3</m:t>
            </m:r>
          </m:sub>
        </m:sSub>
        <m:r>
          <m:rPr>
            <m:sty m:val="p"/>
          </m:rPr>
          <w:rPr>
            <w:rFonts w:cs="Times New Roman"/>
            <w:strike w:val="0"/>
            <w:dstrike w:val="0"/>
            <w:color w:val="000000"/>
            <w:highlight w:val="none"/>
            <w:u w:val="none"/>
          </w:rPr>
          <m:t>)</m:t>
        </m:r>
      </m:oMath>
      <w:r>
        <w:rPr>
          <w:rFonts w:cs="Times New Roman"/>
          <w:strike w:val="0"/>
          <w:dstrike w:val="0"/>
          <w:color w:val="000000"/>
          <w:highlight w:val="none"/>
          <w:u w:val="none"/>
          <w:shd w:val="clear" w:color="auto" w:fill="auto"/>
        </w:rPr>
        <w:t>为各目标在观测集上的最大值（即最劣值），则超体积定义为由参考点与前沿点围成的区域的体积：</w:t>
      </w:r>
    </w:p>
    <w:p w:rsidR="00EF6063">
      <w:pPr>
        <w:pStyle w:val="a"/>
        <w:rPr>
          <w:rFonts w:hint="default"/>
          <w:highlight w:val="none"/>
        </w:rPr>
      </w:pPr>
      <m:oMathPara>
        <m:oMath>
          <m:r>
            <w:rPr>
              <w:strike w:val="0"/>
              <w:dstrike w:val="0"/>
              <w:color w:val="000000"/>
              <w:highlight w:val="none"/>
              <w:u w:val="none"/>
            </w:rPr>
            <m:t>HV</m:t>
          </m:r>
          <m:r>
            <m:rPr>
              <m:sty m:val="p"/>
            </m:rPr>
            <w:rPr>
              <w:strike w:val="0"/>
              <w:dstrike w:val="0"/>
              <w:color w:val="000000"/>
              <w:highlight w:val="none"/>
              <w:u w:val="none"/>
            </w:rPr>
            <m:t>(</m:t>
          </m:r>
          <m:r>
            <m:rPr>
              <m:scr m:val="script"/>
            </m:rPr>
            <w:rPr>
              <w:rFonts w:eastAsia="MS Mincho"/>
              <w:strike w:val="0"/>
              <w:dstrike w:val="0"/>
              <w:color w:val="000000"/>
              <w:highlight w:val="none"/>
              <w:u w:val="none"/>
            </w:rPr>
            <m:t>P</m:t>
          </m:r>
          <m:r>
            <m:rPr>
              <m:sty m:val="p"/>
            </m:rPr>
            <w:rPr>
              <w:strike w:val="0"/>
              <w:dstrike w:val="0"/>
              <w:color w:val="000000"/>
              <w:highlight w:val="none"/>
              <w:u w:val="none"/>
            </w:rPr>
            <m:t>)=</m:t>
          </m:r>
          <m:r>
            <m:rPr>
              <m:nor/>
            </m:rPr>
            <w:rPr>
              <w:strike w:val="0"/>
              <w:dstrike w:val="0"/>
              <w:color w:val="000000"/>
              <w:highlight w:val="none"/>
              <w:u w:val="none"/>
            </w:rPr>
            <m:t>volume</m:t>
          </m:r>
          <m:d>
            <m:dPr>
              <m:ctrlPr>
                <w:rPr>
                  <w:rFonts w:ascii="Cambria Math" w:hAnsi="Cambria Math"/>
                </w:rPr>
              </m:ctrlPr>
            </m:dPr>
            <m:e>
              <m:nary>
                <m:naryPr>
                  <m:chr m:val="⋃"/>
                  <m:grow/>
                  <m:limLoc m:val="undOvr"/>
                  <m:supHide/>
                  <m:ctrlPr>
                    <w:rPr>
                      <w:rFonts w:ascii="Cambria Math" w:hAnsi="Cambria Math"/>
                    </w:rPr>
                  </m:ctrlPr>
                </m:naryPr>
                <m:sub>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i</m:t>
                      </m:r>
                    </m:sub>
                  </m:sSub>
                  <m:r>
                    <m:rPr>
                      <m:sty m:val="p"/>
                    </m:rPr>
                    <w:rPr>
                      <w:strike w:val="0"/>
                      <w:dstrike w:val="0"/>
                      <w:color w:val="000000"/>
                      <w:highlight w:val="none"/>
                      <w:u w:val="none"/>
                    </w:rPr>
                    <m:t>∈</m:t>
                  </m:r>
                  <m:r>
                    <m:rPr>
                      <m:scr m:val="script"/>
                    </m:rPr>
                    <w:rPr>
                      <w:rFonts w:eastAsia="MS Mincho"/>
                      <w:strike w:val="0"/>
                      <w:dstrike w:val="0"/>
                      <w:color w:val="000000"/>
                      <w:highlight w:val="none"/>
                      <w:u w:val="none"/>
                    </w:rPr>
                    <m:t>P</m:t>
                  </m:r>
                </m:sub>
                <m:sup/>
                <m:e>
                  <m:r>
                    <m:rPr>
                      <m:sty m:val="p"/>
                    </m:rPr>
                    <w:rPr>
                      <w:strike w:val="0"/>
                      <w:dstrike w:val="0"/>
                      <w:color w:val="000000"/>
                      <w:highlight w:val="none"/>
                      <w:u w:val="none"/>
                    </w:rPr>
                    <m:t> </m:t>
                  </m:r>
                </m:e>
              </m:nary>
              <m:r>
                <m:rPr>
                  <m:sty m:val="p"/>
                </m:rPr>
                <w:rPr>
                  <w:strike w:val="0"/>
                  <w:dstrike w:val="0"/>
                  <w:color w:val="000000"/>
                  <w:highlight w:val="none"/>
                  <w:u w:val="none"/>
                </w:rPr>
                <m:t> </m:t>
              </m:r>
              <m:nary>
                <m:naryPr>
                  <m:chr m:val="∏"/>
                  <m:grow/>
                  <m:limLoc m:val="undOvr"/>
                  <m:ctrlPr>
                    <w:rPr>
                      <w:rFonts w:ascii="Cambria Math" w:hAnsi="Cambria Math"/>
                    </w:rPr>
                  </m:ctrlPr>
                </m:naryPr>
                <m:sub>
                  <m:r>
                    <w:rPr>
                      <w:strike w:val="0"/>
                      <w:dstrike w:val="0"/>
                      <w:color w:val="000000"/>
                      <w:highlight w:val="none"/>
                      <w:u w:val="none"/>
                    </w:rPr>
                    <m:t>k</m:t>
                  </m:r>
                  <m:r>
                    <m:rPr>
                      <m:sty m:val="p"/>
                    </m:rPr>
                    <w:rPr>
                      <w:strike w:val="0"/>
                      <w:dstrike w:val="0"/>
                      <w:color w:val="000000"/>
                      <w:highlight w:val="none"/>
                      <w:u w:val="none"/>
                    </w:rPr>
                    <m:t>=1</m:t>
                  </m:r>
                </m:sub>
                <m:sup>
                  <m:r>
                    <m:rPr>
                      <m:sty m:val="p"/>
                    </m:rPr>
                    <w:rPr>
                      <w:strike w:val="0"/>
                      <w:dstrike w:val="0"/>
                      <w:color w:val="000000"/>
                      <w:highlight w:val="none"/>
                      <w:u w:val="none"/>
                    </w:rPr>
                    <m:t>3</m:t>
                  </m:r>
                </m:sup>
                <m:e>
                  <m:r>
                    <m:rPr>
                      <m:sty m:val="p"/>
                    </m:rPr>
                    <w:rPr>
                      <w:strike w:val="0"/>
                      <w:dstrike w:val="0"/>
                      <w:color w:val="000000"/>
                      <w:highlight w:val="none"/>
                      <w:u w:val="none"/>
                    </w:rPr>
                    <m:t> </m:t>
                  </m:r>
                </m:e>
              </m:nary>
              <m:r>
                <m:rPr>
                  <m:sty m:val="p"/>
                </m:rPr>
                <w:rPr>
                  <w:strike w:val="0"/>
                  <w:dstrike w:val="0"/>
                  <w:color w:val="000000"/>
                  <w:highlight w:val="none"/>
                  <w:u w:val="none"/>
                </w:rPr>
                <m:t> </m:t>
              </m:r>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f</m:t>
                  </m:r>
                </m:e>
                <m:sub>
                  <m:r>
                    <w:rPr>
                      <w:strike w:val="0"/>
                      <w:dstrike w:val="0"/>
                      <w:color w:val="000000"/>
                      <w:highlight w:val="none"/>
                      <w:u w:val="none"/>
                    </w:rPr>
                    <m:t>ik</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r</m:t>
                  </m:r>
                </m:e>
                <m:sub>
                  <m:r>
                    <w:rPr>
                      <w:strike w:val="0"/>
                      <w:dstrike w:val="0"/>
                      <w:color w:val="000000"/>
                      <w:highlight w:val="none"/>
                      <w:u w:val="none"/>
                    </w:rPr>
                    <m:t>k</m:t>
                  </m:r>
                </m:sub>
              </m:sSub>
              <m:r>
                <m:rPr>
                  <m:sty m:val="p"/>
                </m:rPr>
                <w:rPr>
                  <w:strike w:val="0"/>
                  <w:dstrike w:val="0"/>
                  <w:color w:val="000000"/>
                  <w:highlight w:val="none"/>
                  <w:u w:val="none"/>
                </w:rPr>
                <m:t>]</m:t>
              </m:r>
            </m:e>
          </m:d>
          <m:r>
            <m:rPr>
              <m:sty m:val="p"/>
            </m:rPr>
            <w:rPr>
              <w:strike w:val="0"/>
              <w:dstrike w:val="0"/>
              <w:color w:val="000000"/>
              <w:highlight w:val="none"/>
              <w:u w:val="none"/>
            </w:rPr>
            <m:t>.</m:t>
          </m:r>
        </m:oMath>
      </m:oMathPara>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超体积越大，表明前沿覆盖的目标空间越广，即存在更多样化的权衡解。</w:t>
      </w:r>
      <w:r>
        <w:rPr>
          <w:rFonts w:cs="Times New Roman"/>
          <w:strike w:val="0"/>
          <w:dstrike w:val="0"/>
          <w:color w:val="000000"/>
          <w:highlight w:val="none"/>
          <w:u w:val="none"/>
          <w:shd w:val="clear" w:color="auto" w:fill="auto"/>
        </w:rPr>
        <w:t>此外，采用间距指标（</w:t>
      </w:r>
      <w:r>
        <w:rPr>
          <w:rFonts w:cs="Times New Roman"/>
          <w:strike w:val="0"/>
          <w:dstrike w:val="0"/>
          <w:color w:val="000000"/>
          <w:highlight w:val="none"/>
          <w:u w:val="none"/>
          <w:shd w:val="clear" w:color="auto" w:fill="auto"/>
        </w:rPr>
        <w:t>Spacing,SP</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vertAlign w:val="superscript"/>
        </w:rPr>
        <w:t>[2]</w:t>
      </w:r>
      <w:r>
        <w:rPr>
          <w:rFonts w:cs="Times New Roman"/>
          <w:strike w:val="0"/>
          <w:dstrike w:val="0"/>
          <w:color w:val="000000"/>
          <w:highlight w:val="none"/>
          <w:u w:val="none"/>
          <w:shd w:val="clear" w:color="auto" w:fill="auto"/>
        </w:rPr>
        <w:t>度量前沿点的分布均匀性：</w:t>
      </w:r>
    </w:p>
    <w:p w:rsidR="00EF6063">
      <w:pPr>
        <w:pStyle w:val="a"/>
        <w:rPr>
          <w:rFonts w:hint="default"/>
          <w:highlight w:val="none"/>
        </w:rPr>
      </w:pPr>
      <m:oMathPara>
        <m:oMath>
          <m:r>
            <w:rPr>
              <w:strike w:val="0"/>
              <w:dstrike w:val="0"/>
              <w:color w:val="000000"/>
              <w:highlight w:val="none"/>
              <w:u w:val="none"/>
            </w:rPr>
            <m:t>SP</m:t>
          </m:r>
          <m:r>
            <m:rPr>
              <m:sty m:val="p"/>
            </m:rPr>
            <w:rPr>
              <w:strike w:val="0"/>
              <w:dstrike w:val="0"/>
              <w:color w:val="000000"/>
              <w:highlight w:val="none"/>
              <w:u w:val="none"/>
            </w:rPr>
            <m:t>=</m:t>
          </m:r>
          <m:rad>
            <m:radPr>
              <m:degHide/>
              <m:ctrlPr>
                <w:rPr>
                  <w:rFonts w:ascii="Cambria Math" w:hAnsi="Cambria Math"/>
                </w:rPr>
              </m:ctrlPr>
            </m:radPr>
            <m:deg/>
            <m:e>
              <m:f>
                <m:fPr>
                  <m:ctrlPr>
                    <w:rPr>
                      <w:rFonts w:ascii="Cambria Math" w:hAnsi="Cambria Math"/>
                    </w:rPr>
                  </m:ctrlPr>
                </m:fPr>
                <m:num>
                  <m:r>
                    <m:rPr>
                      <m:sty m:val="p"/>
                    </m:rPr>
                    <w:rPr>
                      <w:strike w:val="0"/>
                      <w:dstrike w:val="0"/>
                      <w:color w:val="000000"/>
                      <w:highlight w:val="none"/>
                      <w:u w:val="none"/>
                    </w:rPr>
                    <m:t>1</m:t>
                  </m:r>
                </m:num>
                <m:den>
                  <m:r>
                    <m:rPr>
                      <m:sty m:val="p"/>
                    </m:rPr>
                    <w:rPr>
                      <w:strike w:val="0"/>
                      <w:dstrike w:val="0"/>
                      <w:color w:val="000000"/>
                      <w:highlight w:val="none"/>
                      <w:u w:val="none"/>
                    </w:rPr>
                    <m:t>|</m:t>
                  </m:r>
                  <m:r>
                    <m:rPr>
                      <m:scr m:val="script"/>
                    </m:rPr>
                    <w:rPr>
                      <w:rFonts w:eastAsia="MS Mincho"/>
                      <w:strike w:val="0"/>
                      <w:dstrike w:val="0"/>
                      <w:color w:val="000000"/>
                      <w:highlight w:val="none"/>
                      <w:u w:val="none"/>
                    </w:rPr>
                    <m:t>P</m:t>
                  </m:r>
                  <m:r>
                    <m:rPr>
                      <m:sty m:val="p"/>
                    </m:rPr>
                    <w:rPr>
                      <w:strike w:val="0"/>
                      <w:dstrike w:val="0"/>
                      <w:color w:val="000000"/>
                      <w:highlight w:val="none"/>
                      <w:u w:val="none"/>
                    </w:rPr>
                    <m:t>|</m:t>
                  </m:r>
                  <m:r>
                    <m:rPr>
                      <m:sty m:val="p"/>
                    </m:rPr>
                    <w:rPr>
                      <w:strike w:val="0"/>
                      <w:dstrike w:val="0"/>
                      <w:color w:val="000000"/>
                      <w:highlight w:val="none"/>
                      <w:u w:val="none"/>
                    </w:rPr>
                    <m:t>-</m:t>
                  </m:r>
                  <m:r>
                    <m:rPr>
                      <m:sty m:val="p"/>
                    </m:rPr>
                    <w:rPr>
                      <w:strike w:val="0"/>
                      <w:dstrike w:val="0"/>
                      <w:color w:val="000000"/>
                      <w:highlight w:val="none"/>
                      <w:u w:val="none"/>
                    </w:rPr>
                    <m:t>1</m:t>
                  </m:r>
                </m:den>
              </m:f>
              <m:nary>
                <m:naryPr>
                  <m:chr m:val="∑"/>
                  <m:grow/>
                  <m:limLoc m:val="undOvr"/>
                  <m:ctrlPr>
                    <w:rPr>
                      <w:rFonts w:ascii="Cambria Math" w:hAnsi="Cambria Math"/>
                    </w:rPr>
                  </m:ctrlPr>
                </m:naryPr>
                <m:sub>
                  <m:r>
                    <w:rPr>
                      <w:strike w:val="0"/>
                      <w:dstrike w:val="0"/>
                      <w:color w:val="000000"/>
                      <w:highlight w:val="none"/>
                      <w:u w:val="none"/>
                    </w:rPr>
                    <m:t>i</m:t>
                  </m:r>
                  <m:r>
                    <m:rPr>
                      <m:sty m:val="p"/>
                    </m:rPr>
                    <w:rPr>
                      <w:strike w:val="0"/>
                      <w:dstrike w:val="0"/>
                      <w:color w:val="000000"/>
                      <w:highlight w:val="none"/>
                      <w:u w:val="none"/>
                    </w:rPr>
                    <m:t>=1</m:t>
                  </m:r>
                </m:sub>
                <m:sup>
                  <m:r>
                    <m:rPr>
                      <m:sty m:val="p"/>
                    </m:rPr>
                    <w:rPr>
                      <w:strike w:val="0"/>
                      <w:dstrike w:val="0"/>
                      <w:color w:val="000000"/>
                      <w:highlight w:val="none"/>
                      <w:u w:val="none"/>
                    </w:rPr>
                    <m:t>|</m:t>
                  </m:r>
                  <m:r>
                    <m:rPr>
                      <m:scr m:val="script"/>
                    </m:rPr>
                    <w:rPr>
                      <w:rFonts w:eastAsia="MS Mincho"/>
                      <w:strike w:val="0"/>
                      <w:dstrike w:val="0"/>
                      <w:color w:val="000000"/>
                      <w:highlight w:val="none"/>
                      <w:u w:val="none"/>
                    </w:rPr>
                    <m:t>P</m:t>
                  </m:r>
                  <m:r>
                    <m:rPr>
                      <m:sty m:val="p"/>
                    </m:rPr>
                    <w:rPr>
                      <w:strike w:val="0"/>
                      <w:dstrike w:val="0"/>
                      <w:color w:val="000000"/>
                      <w:highlight w:val="none"/>
                      <w:u w:val="none"/>
                    </w:rPr>
                    <m:t>|</m:t>
                  </m:r>
                  <m:r>
                    <m:rPr>
                      <m:sty m:val="p"/>
                    </m:rPr>
                    <w:rPr>
                      <w:strike w:val="0"/>
                      <w:dstrike w:val="0"/>
                      <w:color w:val="000000"/>
                      <w:highlight w:val="none"/>
                      <w:u w:val="none"/>
                    </w:rPr>
                    <m:t>-</m:t>
                  </m:r>
                  <m:r>
                    <m:rPr>
                      <m:sty m:val="p"/>
                    </m:rPr>
                    <w:rPr>
                      <w:strike w:val="0"/>
                      <w:dstrike w:val="0"/>
                      <w:color w:val="000000"/>
                      <w:highlight w:val="none"/>
                      <w:u w:val="none"/>
                    </w:rPr>
                    <m:t>1</m:t>
                  </m:r>
                </m:sup>
                <m:e>
                  <m:r>
                    <m:rPr>
                      <m:sty m:val="p"/>
                    </m:rPr>
                    <w:rPr>
                      <w:strike w:val="0"/>
                      <w:dstrike w:val="0"/>
                      <w:color w:val="000000"/>
                      <w:highlight w:val="none"/>
                      <w:u w:val="none"/>
                    </w:rPr>
                    <m:t> </m:t>
                  </m:r>
                </m:e>
              </m:nary>
              <m:r>
                <m:rPr>
                  <m:sty m:val="p"/>
                </m:rPr>
                <w:rPr>
                  <w:strike w:val="0"/>
                  <w:dstrike w:val="0"/>
                  <w:color w:val="000000"/>
                  <w:highlight w:val="none"/>
                  <w:u w:val="none"/>
                </w:rPr>
                <m:t> </m:t>
              </m:r>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d</m:t>
                  </m:r>
                </m:e>
                <m:sub>
                  <m:r>
                    <w:rPr>
                      <w:strike w:val="0"/>
                      <w:dstrike w:val="0"/>
                      <w:color w:val="000000"/>
                      <w:highlight w:val="none"/>
                      <w:u w:val="none"/>
                    </w:rPr>
                    <m:t>i</m:t>
                  </m:r>
                </m:sub>
              </m:sSub>
              <m:r>
                <m:rPr>
                  <m:sty m:val="p"/>
                </m:rPr>
                <w:rPr>
                  <w:strike w:val="0"/>
                  <w:dstrike w:val="0"/>
                  <w:color w:val="000000"/>
                  <w:highlight w:val="none"/>
                  <w:u w:val="none"/>
                </w:rPr>
                <m:t>-</m:t>
              </m:r>
              <m:acc>
                <m:accPr>
                  <m:chr m:val="⃐"/>
                  <m:ctrlPr>
                    <w:rPr>
                      <w:rFonts w:ascii="Cambria Math" w:hAnsi="Cambria Math"/>
                    </w:rPr>
                  </m:ctrlPr>
                </m:accPr>
                <m:e>
                  <m:r>
                    <w:rPr>
                      <w:strike w:val="0"/>
                      <w:dstrike w:val="0"/>
                      <w:color w:val="000000"/>
                      <w:highlight w:val="none"/>
                      <w:u w:val="none"/>
                    </w:rPr>
                    <m:t>d</m:t>
                  </m:r>
                </m:e>
              </m:acc>
              <m:sSup>
                <m:sSupPr>
                  <m:ctrlPr>
                    <w:rPr>
                      <w:rFonts w:ascii="Cambria Math" w:hAnsi="Cambria Math"/>
                    </w:rPr>
                  </m:ctrlPr>
                </m:sSupPr>
                <m:e>
                  <m:r>
                    <m:rPr>
                      <m:sty m:val="p"/>
                    </m:rPr>
                    <w:rPr>
                      <w:strike w:val="0"/>
                      <w:dstrike w:val="0"/>
                      <w:color w:val="000000"/>
                      <w:highlight w:val="none"/>
                      <w:u w:val="none"/>
                    </w:rPr>
                    <m:t>)</m:t>
                  </m:r>
                </m:e>
                <m:sup>
                  <m:r>
                    <m:rPr>
                      <m:sty m:val="p"/>
                    </m:rPr>
                    <w:rPr>
                      <w:strike w:val="0"/>
                      <w:dstrike w:val="0"/>
                      <w:color w:val="000000"/>
                      <w:highlight w:val="none"/>
                      <w:u w:val="none"/>
                    </w:rPr>
                    <m:t>2</m:t>
                  </m:r>
                </m:sup>
              </m:sSup>
            </m:e>
          </m:rad>
          <m:r>
            <m:rPr>
              <m:sty m:val="p"/>
            </m:rPr>
            <w:rPr>
              <w:strike w:val="0"/>
              <w:dstrike w:val="0"/>
              <w:color w:val="000000"/>
              <w:highlight w:val="none"/>
              <w:u w:val="none"/>
            </w:rPr>
            <m:t>,</m:t>
          </m:r>
        </m:oMath>
      </m:oMathPara>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其中</w:t>
      </w:r>
      <m:oMath>
        <m:sSub>
          <m:sSubPr>
            <m:ctrlPr>
              <w:rPr>
                <w:rFonts w:ascii="Cambria Math" w:hAnsi="Cambria Math" w:cs="Times New Roman"/>
              </w:rPr>
            </m:ctrlPr>
          </m:sSubPr>
          <m:e>
            <m:r>
              <w:rPr>
                <w:rFonts w:cs="Times New Roman"/>
                <w:strike w:val="0"/>
                <w:dstrike w:val="0"/>
                <w:color w:val="000000"/>
                <w:highlight w:val="none"/>
                <w:u w:val="none"/>
              </w:rPr>
              <m:t>d</m:t>
            </m:r>
          </m:e>
          <m:sub>
            <m:r>
              <w:rPr>
                <w:rFonts w:cs="Times New Roman"/>
                <w:strike w:val="0"/>
                <w:dstrike w:val="0"/>
                <w:color w:val="000000"/>
                <w:highlight w:val="none"/>
                <w:u w:val="none"/>
              </w:rPr>
              <m:t>i</m:t>
            </m:r>
          </m:sub>
        </m:sSub>
      </m:oMath>
      <w:r>
        <w:rPr>
          <w:rFonts w:cs="Times New Roman"/>
          <w:strike w:val="0"/>
          <w:dstrike w:val="0"/>
          <w:color w:val="000000"/>
          <w:highlight w:val="none"/>
          <w:u w:val="none"/>
          <w:shd w:val="clear" w:color="auto" w:fill="auto"/>
        </w:rPr>
        <w:t>为归一化目标空间中相邻前沿点之间的欧氏距离，</w:t>
      </w:r>
      <m:oMath>
        <m:acc>
          <m:accPr>
            <m:chr m:val="⃐"/>
            <m:ctrlPr>
              <w:rPr>
                <w:rFonts w:ascii="Cambria Math" w:hAnsi="Cambria Math" w:cs="Times New Roman"/>
              </w:rPr>
            </m:ctrlPr>
          </m:accPr>
          <m:e>
            <m:r>
              <w:rPr>
                <w:rFonts w:cs="Times New Roman"/>
                <w:strike w:val="0"/>
                <w:dstrike w:val="0"/>
                <w:color w:val="000000"/>
                <w:highlight w:val="none"/>
                <w:u w:val="none"/>
              </w:rPr>
              <m:t>d</m:t>
            </m:r>
          </m:e>
        </m:acc>
      </m:oMath>
      <w:r>
        <w:rPr>
          <w:rFonts w:cs="Times New Roman"/>
          <w:strike w:val="0"/>
          <w:dstrike w:val="0"/>
          <w:color w:val="000000"/>
          <w:highlight w:val="none"/>
          <w:u w:val="none"/>
          <w:shd w:val="clear" w:color="auto" w:fill="auto"/>
        </w:rPr>
        <w:t>为其平均值。</w:t>
      </w:r>
      <w:r>
        <w:rPr>
          <w:rFonts w:cs="Times New Roman"/>
          <w:strike w:val="0"/>
          <w:dstrike w:val="0"/>
          <w:color w:val="000000"/>
          <w:highlight w:val="none"/>
          <w:u w:val="none"/>
          <w:shd w:val="clear" w:color="auto" w:fill="auto"/>
        </w:rPr>
        <w:t>较小的</w:t>
      </w:r>
      <w:r>
        <w:rPr>
          <w:rFonts w:cs="Times New Roman"/>
          <w:strike w:val="0"/>
          <w:dstrike w:val="0"/>
          <w:color w:val="000000"/>
          <w:highlight w:val="none"/>
          <w:u w:val="none"/>
          <w:shd w:val="clear" w:color="auto" w:fill="auto"/>
        </w:rPr>
        <w:t>SP</w:t>
      </w:r>
      <w:r>
        <w:rPr>
          <w:rFonts w:cs="Times New Roman"/>
          <w:strike w:val="0"/>
          <w:dstrike w:val="0"/>
          <w:color w:val="000000"/>
          <w:highlight w:val="none"/>
          <w:u w:val="none"/>
          <w:shd w:val="clear" w:color="auto" w:fill="auto"/>
        </w:rPr>
        <w:t>值表示前沿分布更均匀，有利于决策者获得丰富的选择。</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为识别质量与能耗之间的最优权衡点（即</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拐点</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模型），我们进行凸包分析。</w:t>
      </w:r>
      <w:r>
        <w:rPr>
          <w:rFonts w:cs="Times New Roman"/>
          <w:strike w:val="0"/>
          <w:dstrike w:val="0"/>
          <w:color w:val="000000"/>
          <w:highlight w:val="none"/>
          <w:u w:val="none"/>
          <w:shd w:val="clear" w:color="auto" w:fill="auto"/>
        </w:rPr>
        <w:t>对于质量</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能耗二维前沿，定义理想点</w:t>
      </w:r>
      <m:oMath>
        <m:sSup>
          <m:sSupPr>
            <m:ctrlPr>
              <w:rPr>
                <w:rFonts w:ascii="Cambria Math" w:hAnsi="Cambria Math" w:cs="Times New Roman"/>
              </w:rPr>
            </m:ctrlPr>
          </m:sSupPr>
          <m:e>
            <m:r>
              <m:rPr>
                <m:sty m:val="b"/>
              </m:rPr>
              <w:rPr>
                <w:rFonts w:cs="Times New Roman"/>
                <w:strike w:val="0"/>
                <w:dstrike w:val="0"/>
                <w:color w:val="000000"/>
                <w:highlight w:val="none"/>
                <w:u w:val="none"/>
              </w:rPr>
              <m:t>z</m:t>
            </m:r>
          </m:e>
          <m:sup>
            <m:r>
              <m:rPr>
                <m:sty m:val="p"/>
              </m:rPr>
              <w:rPr>
                <w:rFonts w:cs="Times New Roman"/>
                <w:strike w:val="0"/>
                <w:dstrike w:val="0"/>
                <w:color w:val="000000"/>
                <w:highlight w:val="none"/>
                <w:u w:val="none"/>
              </w:rPr>
              <m:t>*</m:t>
            </m:r>
          </m:sup>
        </m:sSup>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q</m:t>
            </m:r>
          </m:e>
          <m:sub>
            <m:r>
              <m:rPr>
                <m:sty m:val="p"/>
              </m:rPr>
              <w:rPr>
                <w:rFonts w:cs="Times New Roman"/>
                <w:strike w:val="0"/>
                <w:dstrike w:val="0"/>
                <w:color w:val="000000"/>
                <w:highlight w:val="none"/>
                <w:u w:val="none"/>
              </w:rPr>
              <m:t>max</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e</m:t>
            </m:r>
          </m:e>
          <m:sub>
            <m:r>
              <m:rPr>
                <m:sty m:val="p"/>
              </m:rPr>
              <w:rPr>
                <w:rFonts w:cs="Times New Roman"/>
                <w:strike w:val="0"/>
                <w:dstrike w:val="0"/>
                <w:color w:val="000000"/>
                <w:highlight w:val="none"/>
                <w:u w:val="none"/>
              </w:rPr>
              <m:t>min</m:t>
            </m:r>
          </m:sub>
        </m:sSub>
        <m:r>
          <m:rPr>
            <m:sty m:val="p"/>
          </m:rPr>
          <w:rPr>
            <w:rFonts w:cs="Times New Roman"/>
            <w:strike w:val="0"/>
            <w:dstrike w:val="0"/>
            <w:color w:val="000000"/>
            <w:highlight w:val="none"/>
            <w:u w:val="none"/>
          </w:rPr>
          <m:t>)</m:t>
        </m:r>
      </m:oMath>
      <w:r>
        <w:rPr>
          <w:rFonts w:cs="Times New Roman"/>
          <w:strike w:val="0"/>
          <w:dstrike w:val="0"/>
          <w:color w:val="000000"/>
          <w:highlight w:val="none"/>
          <w:u w:val="none"/>
          <w:shd w:val="clear" w:color="auto" w:fill="auto"/>
        </w:rPr>
        <w:t>，计算每个前沿点与理想点的欧氏距离：</w:t>
      </w:r>
    </w:p>
    <w:p w:rsidR="00EF6063">
      <w:pPr>
        <w:pStyle w:val="a"/>
        <w:rPr>
          <w:rFonts w:hint="default"/>
          <w:highlight w:val="none"/>
        </w:rPr>
      </w:pPr>
      <m:oMathPara>
        <m:oMath>
          <m:sSub>
            <m:sSubPr>
              <m:ctrlPr>
                <w:rPr>
                  <w:rFonts w:ascii="Cambria Math" w:hAnsi="Cambria Math"/>
                </w:rPr>
              </m:ctrlPr>
            </m:sSubPr>
            <m:e>
              <m:r>
                <w:rPr>
                  <w:strike w:val="0"/>
                  <w:dstrike w:val="0"/>
                  <w:color w:val="000000"/>
                  <w:highlight w:val="none"/>
                  <w:u w:val="none"/>
                </w:rPr>
                <m:t>δ</m:t>
              </m:r>
            </m:e>
            <m:sub>
              <m:r>
                <w:rPr>
                  <w:strike w:val="0"/>
                  <w:dstrike w:val="0"/>
                  <w:color w:val="000000"/>
                  <w:highlight w:val="none"/>
                  <w:u w:val="none"/>
                </w:rPr>
                <m:t>i</m:t>
              </m:r>
            </m:sub>
          </m:sSub>
          <m:r>
            <m:rPr>
              <m:sty m:val="p"/>
            </m:rPr>
            <w:rPr>
              <w:strike w:val="0"/>
              <w:dstrike w:val="0"/>
              <w:color w:val="000000"/>
              <w:highlight w:val="none"/>
              <w:u w:val="none"/>
            </w:rPr>
            <m:t>=</m:t>
          </m:r>
          <m:rad>
            <m:radPr>
              <m:degHide/>
              <m:ctrlPr>
                <w:rPr>
                  <w:rFonts w:ascii="Cambria Math" w:hAnsi="Cambria Math"/>
                </w:rPr>
              </m:ctrlPr>
            </m:radPr>
            <m:deg/>
            <m:e>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q</m:t>
                  </m:r>
                </m:e>
                <m:sub>
                  <m:r>
                    <w:rPr>
                      <w:strike w:val="0"/>
                      <w:dstrike w:val="0"/>
                      <w:color w:val="000000"/>
                      <w:highlight w:val="none"/>
                      <w:u w:val="none"/>
                    </w:rPr>
                    <m:t>i</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q</m:t>
                  </m:r>
                </m:e>
                <m:sub>
                  <m:r>
                    <m:rPr>
                      <m:sty m:val="p"/>
                    </m:rPr>
                    <w:rPr>
                      <w:strike w:val="0"/>
                      <w:dstrike w:val="0"/>
                      <w:color w:val="000000"/>
                      <w:highlight w:val="none"/>
                      <w:u w:val="none"/>
                    </w:rPr>
                    <m:t>max</m:t>
                  </m:r>
                </m:sub>
              </m:sSub>
              <m:sSup>
                <m:sSupPr>
                  <m:ctrlPr>
                    <w:rPr>
                      <w:rFonts w:ascii="Cambria Math" w:hAnsi="Cambria Math"/>
                    </w:rPr>
                  </m:ctrlPr>
                </m:sSupPr>
                <m:e>
                  <m:r>
                    <m:rPr>
                      <m:sty m:val="p"/>
                    </m:rPr>
                    <w:rPr>
                      <w:strike w:val="0"/>
                      <w:dstrike w:val="0"/>
                      <w:color w:val="000000"/>
                      <w:highlight w:val="none"/>
                      <w:u w:val="none"/>
                    </w:rPr>
                    <m:t>)</m:t>
                  </m:r>
                </m:e>
                <m:sup>
                  <m:r>
                    <m:rPr>
                      <m:sty m:val="p"/>
                    </m:rPr>
                    <w:rPr>
                      <w:strike w:val="0"/>
                      <w:dstrike w:val="0"/>
                      <w:color w:val="000000"/>
                      <w:highlight w:val="none"/>
                      <w:u w:val="none"/>
                    </w:rPr>
                    <m:t>2</m:t>
                  </m:r>
                </m:sup>
              </m:sSup>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e</m:t>
                  </m:r>
                </m:e>
                <m:sub>
                  <m:r>
                    <w:rPr>
                      <w:strike w:val="0"/>
                      <w:dstrike w:val="0"/>
                      <w:color w:val="000000"/>
                      <w:highlight w:val="none"/>
                      <w:u w:val="none"/>
                    </w:rPr>
                    <m:t>i</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e</m:t>
                  </m:r>
                </m:e>
                <m:sub>
                  <m:r>
                    <m:rPr>
                      <m:sty m:val="p"/>
                    </m:rPr>
                    <w:rPr>
                      <w:strike w:val="0"/>
                      <w:dstrike w:val="0"/>
                      <w:color w:val="000000"/>
                      <w:highlight w:val="none"/>
                      <w:u w:val="none"/>
                    </w:rPr>
                    <m:t>min</m:t>
                  </m:r>
                </m:sub>
              </m:sSub>
              <m:sSup>
                <m:sSupPr>
                  <m:ctrlPr>
                    <w:rPr>
                      <w:rFonts w:ascii="Cambria Math" w:hAnsi="Cambria Math"/>
                    </w:rPr>
                  </m:ctrlPr>
                </m:sSupPr>
                <m:e>
                  <m:r>
                    <m:rPr>
                      <m:sty m:val="p"/>
                    </m:rPr>
                    <w:rPr>
                      <w:strike w:val="0"/>
                      <w:dstrike w:val="0"/>
                      <w:color w:val="000000"/>
                      <w:highlight w:val="none"/>
                      <w:u w:val="none"/>
                    </w:rPr>
                    <m:t>)</m:t>
                  </m:r>
                </m:e>
                <m:sup>
                  <m:r>
                    <m:rPr>
                      <m:sty m:val="p"/>
                    </m:rPr>
                    <w:rPr>
                      <w:strike w:val="0"/>
                      <w:dstrike w:val="0"/>
                      <w:color w:val="000000"/>
                      <w:highlight w:val="none"/>
                      <w:u w:val="none"/>
                    </w:rPr>
                    <m:t>2</m:t>
                  </m:r>
                </m:sup>
              </m:sSup>
            </m:e>
          </m:rad>
          <m:r>
            <m:rPr>
              <m:sty m:val="p"/>
            </m:rPr>
            <w:rPr>
              <w:strike w:val="0"/>
              <w:dstrike w:val="0"/>
              <w:color w:val="000000"/>
              <w:highlight w:val="none"/>
              <w:u w:val="none"/>
            </w:rPr>
            <m:t>.</m:t>
          </m:r>
        </m:oMath>
      </m:oMathPara>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距离最小者即为拐点模型，代表在最小化能耗损失的前提下获得最高质量的配置。</w:t>
      </w:r>
    </w:p>
    <w:p w:rsidR="00EF6063">
      <w:pPr>
        <w:ind w:firstLine="480" w:firstLineChars="200"/>
        <w:jc w:val="left"/>
        <w:rPr>
          <w:highlight w:val="none"/>
        </w:rPr>
      </w:pPr>
      <w:r>
        <w:rPr>
          <w:rFonts w:cs="Times New Roman"/>
          <w:strike w:val="0"/>
          <w:dstrike w:val="0"/>
          <w:color w:val="F39800"/>
          <w:highlight w:val="none"/>
          <w:u w:val="none"/>
          <w:shd w:val="clear" w:color="auto" w:fill="auto"/>
        </w:rPr>
        <w:t>最后，为保证结果的统计可靠性，我们进行两项稳健性检验：</w:t>
      </w:r>
      <w:r>
        <w:rPr>
          <w:rFonts w:cs="Times New Roman" w:hint="eastAsia"/>
          <w:strike w:val="0"/>
          <w:dstrike w:val="0"/>
          <w:color w:val="F39800"/>
          <w:highlight w:val="none"/>
          <w:u w:val="none"/>
          <w:shd w:val="clear" w:color="auto" w:fill="auto"/>
        </w:rPr>
        <w:t>其一是</w:t>
      </w:r>
      <w:r>
        <w:rPr>
          <w:rFonts w:cs="Times New Roman"/>
          <w:b/>
          <w:strike w:val="0"/>
          <w:dstrike w:val="0"/>
          <w:color w:val="F39800"/>
          <w:highlight w:val="none"/>
          <w:u w:val="none"/>
          <w:shd w:val="clear" w:color="auto" w:fill="auto"/>
        </w:rPr>
        <w:t>扰动测试</w:t>
      </w:r>
      <w:r>
        <w:rPr>
          <w:rFonts w:cs="Times New Roman" w:hint="eastAsia"/>
          <w:b/>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对原始质量得分施加</w:t>
      </w:r>
      <w:r>
        <w:rPr>
          <w:rFonts w:cs="Times New Roman"/>
          <w:strike w:val="0"/>
          <w:dstrike w:val="0"/>
          <w:color w:val="F39800"/>
          <w:highlight w:val="none"/>
          <w:u w:val="none"/>
          <w:shd w:val="clear" w:color="auto" w:fill="auto"/>
        </w:rPr>
        <w:t>±5%</w:t>
      </w:r>
      <w:r>
        <w:rPr>
          <w:rFonts w:cs="Times New Roman"/>
          <w:strike w:val="0"/>
          <w:dstrike w:val="0"/>
          <w:color w:val="F39800"/>
          <w:highlight w:val="none"/>
          <w:u w:val="none"/>
          <w:shd w:val="clear" w:color="auto" w:fill="auto"/>
        </w:rPr>
        <w:t>的均匀随机噪声，重复</w:t>
      </w:r>
      <w:r>
        <w:rPr>
          <w:rFonts w:cs="Times New Roman"/>
          <w:strike w:val="0"/>
          <w:dstrike w:val="0"/>
          <w:color w:val="F39800"/>
          <w:highlight w:val="none"/>
          <w:u w:val="none"/>
          <w:shd w:val="clear" w:color="auto" w:fill="auto"/>
        </w:rPr>
        <w:t>100</w:t>
      </w:r>
      <w:r>
        <w:rPr>
          <w:rFonts w:cs="Times New Roman"/>
          <w:strike w:val="0"/>
          <w:dstrike w:val="0"/>
          <w:color w:val="F39800"/>
          <w:highlight w:val="none"/>
          <w:u w:val="none"/>
          <w:shd w:val="clear" w:color="auto" w:fill="auto"/>
        </w:rPr>
        <w:t>次，计算每次识别出的前沿模型，</w:t>
      </w:r>
      <w:r>
        <w:rPr>
          <w:rFonts w:cs="Times New Roman"/>
          <w:strike w:val="0"/>
          <w:dstrike w:val="0"/>
          <w:color w:val="F39800"/>
          <w:highlight w:val="none"/>
          <w:u w:val="none"/>
          <w:shd w:val="clear" w:color="auto" w:fill="auto"/>
        </w:rPr>
        <w:t>以扰动一致性（前沿模型保持不变的频率）衡量对测量误差的敏感性。</w:t>
      </w:r>
      <w:r>
        <w:rPr>
          <w:rFonts w:cs="Times New Roman" w:hint="eastAsia"/>
          <w:strike w:val="0"/>
          <w:dstrike w:val="0"/>
          <w:color w:val="F39800"/>
          <w:highlight w:val="none"/>
          <w:u w:val="none"/>
          <w:shd w:val="clear" w:color="auto" w:fill="auto"/>
        </w:rPr>
        <w:t>其二是</w:t>
      </w:r>
      <w:r>
        <w:rPr>
          <w:rFonts w:cs="Times New Roman"/>
          <w:b/>
          <w:strike w:val="0"/>
          <w:dstrike w:val="0"/>
          <w:color w:val="F39800"/>
          <w:highlight w:val="none"/>
          <w:u w:val="none"/>
          <w:shd w:val="clear" w:color="auto" w:fill="auto"/>
        </w:rPr>
        <w:t>交叉验证</w:t>
      </w:r>
      <w:r>
        <w:rPr>
          <w:rFonts w:cs="Times New Roman" w:hint="eastAsia"/>
          <w:b/>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采用</w:t>
      </w:r>
      <w:r>
        <w:rPr>
          <w:rFonts w:cs="Times New Roman"/>
          <w:strike w:val="0"/>
          <w:dstrike w:val="0"/>
          <w:color w:val="F39800"/>
          <w:highlight w:val="none"/>
          <w:u w:val="none"/>
          <w:shd w:val="clear" w:color="auto" w:fill="auto"/>
        </w:rPr>
        <w:t>5</w:t>
      </w:r>
      <w:r>
        <w:rPr>
          <w:rFonts w:cs="Times New Roman"/>
          <w:strike w:val="0"/>
          <w:dstrike w:val="0"/>
          <w:color w:val="F39800"/>
          <w:highlight w:val="none"/>
          <w:u w:val="none"/>
          <w:shd w:val="clear" w:color="auto" w:fill="auto"/>
        </w:rPr>
        <w:t>折交叉验证，每次随机抽取</w:t>
      </w:r>
      <w:r>
        <w:rPr>
          <w:rFonts w:cs="Times New Roman"/>
          <w:strike w:val="0"/>
          <w:dstrike w:val="0"/>
          <w:color w:val="F39800"/>
          <w:highlight w:val="none"/>
          <w:u w:val="none"/>
          <w:shd w:val="clear" w:color="auto" w:fill="auto"/>
        </w:rPr>
        <w:t>80%</w:t>
      </w:r>
      <w:r>
        <w:rPr>
          <w:rFonts w:cs="Times New Roman"/>
          <w:strike w:val="0"/>
          <w:dstrike w:val="0"/>
          <w:color w:val="F39800"/>
          <w:highlight w:val="none"/>
          <w:u w:val="none"/>
          <w:shd w:val="clear" w:color="auto" w:fill="auto"/>
        </w:rPr>
        <w:t>的模型（保持多样性）进行前沿识别，</w:t>
      </w:r>
      <w:r>
        <w:rPr>
          <w:rFonts w:cs="Times New Roman"/>
          <w:strike w:val="0"/>
          <w:dstrike w:val="0"/>
          <w:color w:val="F39800"/>
          <w:highlight w:val="none"/>
          <w:u w:val="none"/>
          <w:shd w:val="clear" w:color="auto" w:fill="auto"/>
        </w:rPr>
        <w:t>统计各模型出现在前沿中的频次，评估样本变化对结果的影响。</w:t>
      </w:r>
    </w:p>
    <w:p w:rsidR="00EF6063">
      <w:pPr>
        <w:pStyle w:val="Heading2"/>
        <w:rPr>
          <w:highlight w:val="none"/>
        </w:rPr>
      </w:pPr>
      <w:bookmarkStart w:id="41" w:name="_Toc2864"/>
      <w:r>
        <w:rPr>
          <w:rFonts w:hint="eastAsia"/>
          <w:strike w:val="0"/>
          <w:dstrike w:val="0"/>
          <w:color w:val="000000"/>
          <w:highlight w:val="none"/>
          <w:u w:val="none"/>
          <w:shd w:val="clear" w:color="auto" w:fill="auto"/>
        </w:rPr>
        <w:t>4.2</w:t>
      </w:r>
      <w:r>
        <w:rPr>
          <w:rFonts w:hint="eastAsia"/>
          <w:strike w:val="0"/>
          <w:dstrike w:val="0"/>
          <w:color w:val="000000"/>
          <w:highlight w:val="none"/>
          <w:u w:val="none"/>
          <w:shd w:val="clear" w:color="auto" w:fill="auto"/>
        </w:rPr>
        <w:t>分任务帕累托前沿分析</w:t>
      </w:r>
      <w:bookmarkEnd w:id="41"/>
    </w:p>
    <w:p w:rsidR="00EF6063">
      <w:pPr>
        <w:pStyle w:val="Heading3"/>
        <w:spacing w:beforeAutospacing="0" w:afterAutospacing="0" w:line="400" w:lineRule="exact"/>
        <w:rPr>
          <w:highlight w:val="none"/>
        </w:rPr>
      </w:pPr>
      <w:bookmarkStart w:id="42" w:name="_Toc19655"/>
      <w:r>
        <w:rPr>
          <w:rFonts w:hint="eastAsia"/>
          <w:strike w:val="0"/>
          <w:dstrike w:val="0"/>
          <w:color w:val="000000"/>
          <w:highlight w:val="none"/>
          <w:u w:val="none"/>
          <w:shd w:val="clear" w:color="auto" w:fill="auto"/>
        </w:rPr>
        <w:t>4.2.1</w:t>
      </w:r>
      <w:r>
        <w:rPr>
          <w:rFonts w:hint="eastAsia"/>
          <w:strike w:val="0"/>
          <w:dstrike w:val="0"/>
          <w:color w:val="000000"/>
          <w:highlight w:val="none"/>
          <w:u w:val="none"/>
          <w:shd w:val="clear" w:color="auto" w:fill="auto"/>
        </w:rPr>
        <w:t>质量得分数据降维</w:t>
      </w:r>
      <w:bookmarkEnd w:id="42"/>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为了量化评估模型在</w:t>
      </w:r>
      <w:r>
        <w:rPr>
          <w:rFonts w:cs="Times New Roman"/>
          <w:b/>
          <w:strike w:val="0"/>
          <w:dstrike w:val="0"/>
          <w:color w:val="F39800"/>
          <w:highlight w:val="none"/>
          <w:u w:val="none"/>
          <w:shd w:val="clear" w:color="auto" w:fill="auto"/>
        </w:rPr>
        <w:t>能耗（</w:t>
      </w:r>
      <w:r>
        <w:rPr>
          <w:rFonts w:cs="Times New Roman"/>
          <w:b/>
          <w:strike w:val="0"/>
          <w:dstrike w:val="0"/>
          <w:color w:val="F39800"/>
          <w:highlight w:val="none"/>
          <w:u w:val="none"/>
          <w:shd w:val="clear" w:color="auto" w:fill="auto"/>
        </w:rPr>
        <w:t>Energy</w:t>
      </w:r>
      <w:r>
        <w:rPr>
          <w:rFonts w:cs="Times New Roman"/>
          <w:b/>
          <w:strike w:val="0"/>
          <w:dstrike w:val="0"/>
          <w:color w:val="F39800"/>
          <w:highlight w:val="none"/>
          <w:u w:val="none"/>
          <w:shd w:val="clear" w:color="auto" w:fill="auto"/>
        </w:rPr>
        <w:t>）、质量（</w:t>
      </w:r>
      <w:r>
        <w:rPr>
          <w:rFonts w:cs="Times New Roman"/>
          <w:b/>
          <w:strike w:val="0"/>
          <w:dstrike w:val="0"/>
          <w:color w:val="F39800"/>
          <w:highlight w:val="none"/>
          <w:u w:val="none"/>
          <w:shd w:val="clear" w:color="auto" w:fill="auto"/>
        </w:rPr>
        <w:t>Quality</w:t>
      </w:r>
      <w:r>
        <w:rPr>
          <w:rFonts w:cs="Times New Roman"/>
          <w:b/>
          <w:strike w:val="0"/>
          <w:dstrike w:val="0"/>
          <w:color w:val="F39800"/>
          <w:highlight w:val="none"/>
          <w:u w:val="none"/>
          <w:shd w:val="clear" w:color="auto" w:fill="auto"/>
        </w:rPr>
        <w:t>）、速度（</w:t>
      </w:r>
      <w:r>
        <w:rPr>
          <w:rFonts w:cs="Times New Roman"/>
          <w:b/>
          <w:strike w:val="0"/>
          <w:dstrike w:val="0"/>
          <w:color w:val="F39800"/>
          <w:highlight w:val="none"/>
          <w:u w:val="none"/>
          <w:shd w:val="clear" w:color="auto" w:fill="auto"/>
        </w:rPr>
        <w:t>Speed</w:t>
      </w:r>
      <w:r>
        <w:rPr>
          <w:rFonts w:cs="Times New Roman"/>
          <w:b/>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三个维度上的表现，</w:t>
      </w:r>
      <w:r>
        <w:rPr>
          <w:rFonts w:cs="Times New Roman"/>
          <w:strike w:val="0"/>
          <w:dstrike w:val="0"/>
          <w:color w:val="F39800"/>
          <w:highlight w:val="none"/>
          <w:u w:val="none"/>
          <w:shd w:val="clear" w:color="auto" w:fill="auto"/>
        </w:rPr>
        <w:t>我们首先需要对</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质量</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这一抽象概念进行降维和定义。</w:t>
      </w:r>
      <w:r>
        <w:rPr>
          <w:rFonts w:cs="Times New Roman"/>
          <w:strike w:val="0"/>
          <w:dstrike w:val="0"/>
          <w:color w:val="F39800"/>
          <w:highlight w:val="none"/>
          <w:u w:val="none"/>
          <w:shd w:val="clear" w:color="auto" w:fill="auto"/>
        </w:rPr>
        <w:t>针对每个任务，我们</w:t>
      </w:r>
      <w:r>
        <w:rPr>
          <w:rFonts w:cs="Times New Roman" w:hint="eastAsia"/>
          <w:strike w:val="0"/>
          <w:dstrike w:val="0"/>
          <w:color w:val="F39800"/>
          <w:highlight w:val="none"/>
          <w:u w:val="none"/>
          <w:shd w:val="clear" w:color="auto" w:fill="auto"/>
        </w:rPr>
        <w:t>首先进行归一化</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Z-score</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然后使用</w:t>
      </w:r>
      <w:r>
        <w:rPr>
          <w:rFonts w:cs="Times New Roman"/>
          <w:strike w:val="0"/>
          <w:dstrike w:val="0"/>
          <w:color w:val="F39800"/>
          <w:highlight w:val="none"/>
          <w:u w:val="none"/>
          <w:shd w:val="clear" w:color="auto" w:fill="auto"/>
        </w:rPr>
        <w:t>主成分分析（</w:t>
      </w:r>
      <w:r>
        <w:rPr>
          <w:rFonts w:cs="Times New Roman"/>
          <w:strike w:val="0"/>
          <w:dstrike w:val="0"/>
          <w:color w:val="F39800"/>
          <w:highlight w:val="none"/>
          <w:u w:val="none"/>
          <w:shd w:val="clear" w:color="auto" w:fill="auto"/>
        </w:rPr>
        <w:t>PCA</w:t>
      </w:r>
      <w:r>
        <w:rPr>
          <w:rFonts w:cs="Times New Roman"/>
          <w:strike w:val="0"/>
          <w:dstrike w:val="0"/>
          <w:color w:val="F39800"/>
          <w:highlight w:val="none"/>
          <w:u w:val="none"/>
          <w:shd w:val="clear" w:color="auto" w:fill="auto"/>
        </w:rPr>
        <w:t>）将多个细粒度指标合成为一个综合质量得分。</w:t>
      </w:r>
    </w:p>
    <w:p w:rsidR="00EF6063">
      <w:pPr>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4-1</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定义“质量”维度的主成分及其核心含义</w:t>
      </w:r>
    </w:p>
    <w:tbl>
      <w:tblPr>
        <w:tblW w:w="9837" w:type="dxa"/>
        <w:jc w:val="center"/>
        <w:tblLayout w:type="fixed"/>
        <w:tblLook w:val="04A0"/>
      </w:tblPr>
      <w:tblGrid>
        <w:gridCol w:w="1136"/>
        <w:gridCol w:w="2436"/>
        <w:gridCol w:w="1473"/>
        <w:gridCol w:w="4792"/>
      </w:tblGrid>
      <w:tr>
        <w:tblPrEx>
          <w:tblW w:w="9837" w:type="dxa"/>
          <w:jc w:val="center"/>
          <w:tblLayout w:type="fixed"/>
          <w:tblLook w:val="04A0"/>
        </w:tblPrEx>
        <w:trPr>
          <w:trHeight w:val="320"/>
          <w:jc w:val="center"/>
        </w:trPr>
        <w:tc>
          <w:tcPr>
            <w:tcW w:w="1136"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B0B0B0"/>
                <w:kern w:val="0"/>
                <w:sz w:val="20"/>
                <w:szCs w:val="20"/>
                <w:highlight w:val="none"/>
                <w:u w:val="none"/>
                <w:shd w:val="clear" w:color="auto" w:fill="auto"/>
                <w:lang w:bidi="ar"/>
              </w:rPr>
              <w:t>任务类型</w:t>
            </w:r>
          </w:p>
        </w:tc>
        <w:tc>
          <w:tcPr>
            <w:tcW w:w="2436"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B0B0B0"/>
                <w:kern w:val="0"/>
                <w:sz w:val="20"/>
                <w:szCs w:val="20"/>
                <w:highlight w:val="none"/>
                <w:u w:val="none"/>
                <w:shd w:val="clear" w:color="auto" w:fill="auto"/>
                <w:lang w:bidi="ar"/>
              </w:rPr>
              <w:t>综合质量得分来源</w:t>
            </w:r>
          </w:p>
        </w:tc>
        <w:tc>
          <w:tcPr>
            <w:tcW w:w="1473"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B0B0B0"/>
                <w:kern w:val="0"/>
                <w:sz w:val="20"/>
                <w:szCs w:val="20"/>
                <w:highlight w:val="none"/>
                <w:u w:val="none"/>
                <w:shd w:val="clear" w:color="auto" w:fill="auto"/>
                <w:lang w:bidi="ar"/>
              </w:rPr>
              <w:t>累积解释方差</w:t>
            </w:r>
          </w:p>
        </w:tc>
        <w:tc>
          <w:tcPr>
            <w:tcW w:w="4792"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B0B0B0"/>
                <w:kern w:val="0"/>
                <w:sz w:val="20"/>
                <w:szCs w:val="20"/>
                <w:highlight w:val="none"/>
                <w:u w:val="none"/>
                <w:shd w:val="clear" w:color="auto" w:fill="auto"/>
                <w:lang w:bidi="ar"/>
              </w:rPr>
              <w:t>核心主成分含义（载荷最高的指标）</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B0B0B0"/>
                <w:kern w:val="0"/>
                <w:sz w:val="20"/>
                <w:szCs w:val="20"/>
                <w:highlight w:val="none"/>
                <w:u w:val="none"/>
                <w:shd w:val="clear" w:color="auto" w:fill="auto"/>
                <w:lang w:bidi="ar"/>
              </w:rPr>
              <w:t>代码</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PC1(50.0%)+PC2(27.7%)+PC3(11.5%)</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89.20%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w:t>
            </w:r>
            <w:r>
              <w:rPr>
                <w:rFonts w:ascii="宋体" w:hAnsi="宋体" w:cs="宋体" w:hint="eastAsia"/>
                <w:strike w:val="0"/>
                <w:dstrike w:val="0"/>
                <w:color w:val="B0B0B0"/>
                <w:kern w:val="0"/>
                <w:sz w:val="20"/>
                <w:szCs w:val="20"/>
                <w:highlight w:val="none"/>
                <w:u w:val="none"/>
                <w:shd w:val="clear" w:color="auto" w:fill="auto"/>
                <w:lang w:bidi="ar"/>
              </w:rPr>
              <w:t>功能性</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测试通过率</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、编译成功率</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PC2(</w:t>
            </w:r>
            <w:r>
              <w:rPr>
                <w:rFonts w:ascii="宋体" w:hAnsi="宋体" w:cs="宋体" w:hint="eastAsia"/>
                <w:strike w:val="0"/>
                <w:dstrike w:val="0"/>
                <w:color w:val="B0B0B0"/>
                <w:kern w:val="0"/>
                <w:sz w:val="20"/>
                <w:szCs w:val="20"/>
                <w:highlight w:val="none"/>
                <w:u w:val="none"/>
                <w:shd w:val="clear" w:color="auto" w:fill="auto"/>
                <w:lang w:bidi="ar"/>
              </w:rPr>
              <w:t>复杂性</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圈复杂度</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、代码长度</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PC3(</w:t>
            </w:r>
            <w:r>
              <w:rPr>
                <w:rFonts w:ascii="宋体" w:hAnsi="宋体" w:cs="宋体" w:hint="eastAsia"/>
                <w:strike w:val="0"/>
                <w:dstrike w:val="0"/>
                <w:color w:val="B0B0B0"/>
                <w:kern w:val="0"/>
                <w:sz w:val="20"/>
                <w:szCs w:val="20"/>
                <w:highlight w:val="none"/>
                <w:u w:val="none"/>
                <w:shd w:val="clear" w:color="auto" w:fill="auto"/>
                <w:lang w:bidi="ar"/>
              </w:rPr>
              <w:t>结构</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圈复杂度</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、测试总数</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B0B0B0"/>
                <w:kern w:val="0"/>
                <w:sz w:val="20"/>
                <w:szCs w:val="20"/>
                <w:highlight w:val="none"/>
                <w:u w:val="none"/>
                <w:shd w:val="clear" w:color="auto" w:fill="auto"/>
                <w:lang w:bidi="ar"/>
              </w:rPr>
              <w:t>创意写作</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PC1(63.8%)+PC2(24.2%)</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88.00%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w:t>
            </w:r>
            <w:r>
              <w:rPr>
                <w:rFonts w:ascii="宋体" w:hAnsi="宋体" w:cs="宋体" w:hint="eastAsia"/>
                <w:strike w:val="0"/>
                <w:dstrike w:val="0"/>
                <w:color w:val="B0B0B0"/>
                <w:kern w:val="0"/>
                <w:sz w:val="20"/>
                <w:szCs w:val="20"/>
                <w:highlight w:val="none"/>
                <w:u w:val="none"/>
                <w:shd w:val="clear" w:color="auto" w:fill="auto"/>
                <w:lang w:bidi="ar"/>
              </w:rPr>
              <w:t>文本丰富度</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修辞手法数量</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、文本长度</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PC2(</w:t>
            </w:r>
            <w:r>
              <w:rPr>
                <w:rFonts w:ascii="宋体" w:hAnsi="宋体" w:cs="宋体" w:hint="eastAsia"/>
                <w:strike w:val="0"/>
                <w:dstrike w:val="0"/>
                <w:color w:val="B0B0B0"/>
                <w:kern w:val="0"/>
                <w:sz w:val="20"/>
                <w:szCs w:val="20"/>
                <w:highlight w:val="none"/>
                <w:u w:val="none"/>
                <w:shd w:val="clear" w:color="auto" w:fill="auto"/>
                <w:lang w:bidi="ar"/>
              </w:rPr>
              <w:t>词汇多样性</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cs="Times New Roman"/>
                <w:strike w:val="0"/>
                <w:dstrike w:val="0"/>
                <w:color w:val="B0B0B0"/>
                <w:kern w:val="0"/>
                <w:sz w:val="20"/>
                <w:szCs w:val="20"/>
                <w:highlight w:val="none"/>
                <w:u w:val="none"/>
                <w:shd w:val="clear" w:color="auto" w:fill="auto"/>
                <w:lang w:bidi="ar"/>
              </w:rPr>
              <w:t>Distinct-2(+)</w:t>
            </w:r>
            <w:r>
              <w:rPr>
                <w:rFonts w:ascii="宋体" w:hAnsi="宋体" w:cs="宋体" w:hint="eastAsia"/>
                <w:strike w:val="0"/>
                <w:dstrike w:val="0"/>
                <w:color w:val="B0B0B0"/>
                <w:kern w:val="0"/>
                <w:sz w:val="20"/>
                <w:szCs w:val="20"/>
                <w:highlight w:val="none"/>
                <w:u w:val="none"/>
                <w:shd w:val="clear" w:color="auto" w:fill="auto"/>
                <w:lang w:bidi="ar"/>
              </w:rPr>
              <w:t>、</w:t>
            </w:r>
            <w:r>
              <w:rPr>
                <w:rFonts w:cs="Times New Roman"/>
                <w:strike w:val="0"/>
                <w:dstrike w:val="0"/>
                <w:color w:val="B0B0B0"/>
                <w:kern w:val="0"/>
                <w:sz w:val="20"/>
                <w:szCs w:val="20"/>
                <w:highlight w:val="none"/>
                <w:u w:val="none"/>
                <w:shd w:val="clear" w:color="auto" w:fill="auto"/>
                <w:lang w:bidi="ar"/>
              </w:rPr>
              <w:t>Distinct-1(+)</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B0B0B0"/>
                <w:kern w:val="0"/>
                <w:sz w:val="20"/>
                <w:szCs w:val="20"/>
                <w:highlight w:val="none"/>
                <w:u w:val="none"/>
                <w:shd w:val="clear" w:color="auto" w:fill="auto"/>
                <w:lang w:bidi="ar"/>
              </w:rPr>
              <w:t>数学</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PC1(39.3%)+PC2(28.1%)+PC3(14.9%)+PC4(8.7%)</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91.00%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w:t>
            </w:r>
            <w:r>
              <w:rPr>
                <w:rFonts w:ascii="宋体" w:hAnsi="宋体" w:cs="宋体" w:hint="eastAsia"/>
                <w:strike w:val="0"/>
                <w:dstrike w:val="0"/>
                <w:color w:val="B0B0B0"/>
                <w:kern w:val="0"/>
                <w:sz w:val="20"/>
                <w:szCs w:val="20"/>
                <w:highlight w:val="none"/>
                <w:u w:val="none"/>
                <w:shd w:val="clear" w:color="auto" w:fill="auto"/>
                <w:lang w:bidi="ar"/>
              </w:rPr>
              <w:t>解题过程完整性</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步骤数</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、提取置信度</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PC2(</w:t>
            </w:r>
            <w:r>
              <w:rPr>
                <w:rFonts w:ascii="宋体" w:hAnsi="宋体" w:cs="宋体" w:hint="eastAsia"/>
                <w:strike w:val="0"/>
                <w:dstrike w:val="0"/>
                <w:color w:val="B0B0B0"/>
                <w:kern w:val="0"/>
                <w:sz w:val="20"/>
                <w:szCs w:val="20"/>
                <w:highlight w:val="none"/>
                <w:u w:val="none"/>
                <w:shd w:val="clear" w:color="auto" w:fill="auto"/>
                <w:lang w:bidi="ar"/>
              </w:rPr>
              <w:t>答案正确性</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精确匹配</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、数值匹配</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PC3(</w:t>
            </w:r>
            <w:r>
              <w:rPr>
                <w:rFonts w:ascii="宋体" w:hAnsi="宋体" w:cs="宋体" w:hint="eastAsia"/>
                <w:strike w:val="0"/>
                <w:dstrike w:val="0"/>
                <w:color w:val="B0B0B0"/>
                <w:kern w:val="0"/>
                <w:sz w:val="20"/>
                <w:szCs w:val="20"/>
                <w:highlight w:val="none"/>
                <w:u w:val="none"/>
                <w:shd w:val="clear" w:color="auto" w:fill="auto"/>
                <w:lang w:bidi="ar"/>
              </w:rPr>
              <w:t>答案存在性</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包含答案</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B0B0B0"/>
                <w:kern w:val="0"/>
                <w:sz w:val="20"/>
                <w:szCs w:val="20"/>
                <w:highlight w:val="none"/>
                <w:u w:val="none"/>
                <w:shd w:val="clear" w:color="auto" w:fill="auto"/>
                <w:lang w:bidi="ar"/>
              </w:rPr>
              <w:t>问答</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PC1(40.8%)+PC2(21.1%)+PC3(16.3%)+PC4(11.1%)</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89.40%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w:t>
            </w:r>
            <w:r>
              <w:rPr>
                <w:rFonts w:ascii="宋体" w:hAnsi="宋体" w:cs="宋体" w:hint="eastAsia"/>
                <w:strike w:val="0"/>
                <w:dstrike w:val="0"/>
                <w:color w:val="B0B0B0"/>
                <w:kern w:val="0"/>
                <w:sz w:val="20"/>
                <w:szCs w:val="20"/>
                <w:highlight w:val="none"/>
                <w:u w:val="none"/>
                <w:shd w:val="clear" w:color="auto" w:fill="auto"/>
                <w:lang w:bidi="ar"/>
              </w:rPr>
              <w:t>回答详尽性</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推理步骤</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、回答长度</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PC2(</w:t>
            </w:r>
            <w:r>
              <w:rPr>
                <w:rFonts w:ascii="宋体" w:hAnsi="宋体" w:cs="宋体" w:hint="eastAsia"/>
                <w:strike w:val="0"/>
                <w:dstrike w:val="0"/>
                <w:color w:val="B0B0B0"/>
                <w:kern w:val="0"/>
                <w:sz w:val="20"/>
                <w:szCs w:val="20"/>
                <w:highlight w:val="none"/>
                <w:u w:val="none"/>
                <w:shd w:val="clear" w:color="auto" w:fill="auto"/>
                <w:lang w:bidi="ar"/>
              </w:rPr>
              <w:t>结构化程度</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包含示例</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、段落数</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PC3(</w:t>
            </w:r>
            <w:r>
              <w:rPr>
                <w:rFonts w:ascii="宋体" w:hAnsi="宋体" w:cs="宋体" w:hint="eastAsia"/>
                <w:strike w:val="0"/>
                <w:dstrike w:val="0"/>
                <w:color w:val="B0B0B0"/>
                <w:kern w:val="0"/>
                <w:sz w:val="20"/>
                <w:szCs w:val="20"/>
                <w:highlight w:val="none"/>
                <w:u w:val="none"/>
                <w:shd w:val="clear" w:color="auto" w:fill="auto"/>
                <w:lang w:bidi="ar"/>
              </w:rPr>
              <w:t>术语专业性</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专业术语数</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、不确定性</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B0B0B0"/>
                <w:kern w:val="0"/>
                <w:sz w:val="20"/>
                <w:szCs w:val="20"/>
                <w:highlight w:val="none"/>
                <w:u w:val="none"/>
                <w:shd w:val="clear" w:color="auto" w:fill="auto"/>
                <w:lang w:bidi="ar"/>
              </w:rPr>
              <w:t>推理</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PC1(60.6%)+PC2(14.1%)+PC3(10.9%)</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85.60%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w:t>
            </w:r>
            <w:r>
              <w:rPr>
                <w:rFonts w:ascii="宋体" w:hAnsi="宋体" w:cs="宋体" w:hint="eastAsia"/>
                <w:strike w:val="0"/>
                <w:dstrike w:val="0"/>
                <w:color w:val="B0B0B0"/>
                <w:kern w:val="0"/>
                <w:sz w:val="20"/>
                <w:szCs w:val="20"/>
                <w:highlight w:val="none"/>
                <w:u w:val="none"/>
                <w:shd w:val="clear" w:color="auto" w:fill="auto"/>
                <w:lang w:bidi="ar"/>
              </w:rPr>
              <w:t>逻辑完整性</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完整性得分</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、深度得分</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PC2(</w:t>
            </w:r>
            <w:r>
              <w:rPr>
                <w:rFonts w:ascii="宋体" w:hAnsi="宋体" w:cs="宋体" w:hint="eastAsia"/>
                <w:strike w:val="0"/>
                <w:dstrike w:val="0"/>
                <w:color w:val="B0B0B0"/>
                <w:kern w:val="0"/>
                <w:sz w:val="20"/>
                <w:szCs w:val="20"/>
                <w:highlight w:val="none"/>
                <w:u w:val="none"/>
                <w:shd w:val="clear" w:color="auto" w:fill="auto"/>
                <w:lang w:bidi="ar"/>
              </w:rPr>
              <w:t>结论正确性</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结论正确</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、结论</w:t>
            </w:r>
            <w:r>
              <w:rPr>
                <w:rFonts w:cs="Times New Roman"/>
                <w:strike w:val="0"/>
                <w:dstrike w:val="0"/>
                <w:color w:val="B0B0B0"/>
                <w:kern w:val="0"/>
                <w:sz w:val="20"/>
                <w:szCs w:val="20"/>
                <w:highlight w:val="none"/>
                <w:u w:val="none"/>
                <w:shd w:val="clear" w:color="auto" w:fill="auto"/>
                <w:lang w:bidi="ar"/>
              </w:rPr>
              <w:t>F1</w:t>
            </w:r>
            <w:r>
              <w:rPr>
                <w:rFonts w:ascii="宋体" w:hAnsi="宋体" w:cs="宋体" w:hint="eastAsia"/>
                <w:strike w:val="0"/>
                <w:dstrike w:val="0"/>
                <w:color w:val="B0B0B0"/>
                <w:kern w:val="0"/>
                <w:sz w:val="20"/>
                <w:szCs w:val="20"/>
                <w:highlight w:val="none"/>
                <w:u w:val="none"/>
                <w:shd w:val="clear" w:color="auto" w:fill="auto"/>
                <w:lang w:bidi="ar"/>
              </w:rPr>
              <w:t>得分</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PC3(</w:t>
            </w:r>
            <w:r>
              <w:rPr>
                <w:rFonts w:ascii="宋体" w:hAnsi="宋体" w:cs="宋体" w:hint="eastAsia"/>
                <w:strike w:val="0"/>
                <w:dstrike w:val="0"/>
                <w:color w:val="B0B0B0"/>
                <w:kern w:val="0"/>
                <w:sz w:val="20"/>
                <w:szCs w:val="20"/>
                <w:highlight w:val="none"/>
                <w:u w:val="none"/>
                <w:shd w:val="clear" w:color="auto" w:fill="auto"/>
                <w:lang w:bidi="ar"/>
              </w:rPr>
              <w:t>句式结构</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平均句长</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、连接词密度</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B0B0B0"/>
                <w:kern w:val="0"/>
                <w:sz w:val="20"/>
                <w:szCs w:val="20"/>
                <w:highlight w:val="none"/>
                <w:u w:val="none"/>
                <w:shd w:val="clear" w:color="auto" w:fill="auto"/>
                <w:lang w:bidi="ar"/>
              </w:rPr>
              <w:t>摘要</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PC1(57.5%)+PC2(20.4%)+PC3(8.5%)</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86.40%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w:t>
            </w:r>
            <w:r>
              <w:rPr>
                <w:rFonts w:ascii="宋体" w:hAnsi="宋体" w:cs="宋体" w:hint="eastAsia"/>
                <w:strike w:val="0"/>
                <w:dstrike w:val="0"/>
                <w:color w:val="B0B0B0"/>
                <w:kern w:val="0"/>
                <w:sz w:val="20"/>
                <w:szCs w:val="20"/>
                <w:highlight w:val="none"/>
                <w:u w:val="none"/>
                <w:shd w:val="clear" w:color="auto" w:fill="auto"/>
                <w:lang w:bidi="ar"/>
              </w:rPr>
              <w:t>内容重合度</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cs="Times New Roman"/>
                <w:strike w:val="0"/>
                <w:dstrike w:val="0"/>
                <w:color w:val="B0B0B0"/>
                <w:kern w:val="0"/>
                <w:sz w:val="20"/>
                <w:szCs w:val="20"/>
                <w:highlight w:val="none"/>
                <w:u w:val="none"/>
                <w:shd w:val="clear" w:color="auto" w:fill="auto"/>
                <w:lang w:bidi="ar"/>
              </w:rPr>
              <w:t>ROUGE-L F1(+)</w:t>
            </w:r>
            <w:r>
              <w:rPr>
                <w:rFonts w:ascii="宋体" w:hAnsi="宋体" w:cs="宋体" w:hint="eastAsia"/>
                <w:strike w:val="0"/>
                <w:dstrike w:val="0"/>
                <w:color w:val="B0B0B0"/>
                <w:kern w:val="0"/>
                <w:sz w:val="20"/>
                <w:szCs w:val="20"/>
                <w:highlight w:val="none"/>
                <w:u w:val="none"/>
                <w:shd w:val="clear" w:color="auto" w:fill="auto"/>
                <w:lang w:bidi="ar"/>
              </w:rPr>
              <w:t>、</w:t>
            </w:r>
            <w:r>
              <w:rPr>
                <w:rFonts w:cs="Times New Roman"/>
                <w:strike w:val="0"/>
                <w:dstrike w:val="0"/>
                <w:color w:val="B0B0B0"/>
                <w:kern w:val="0"/>
                <w:sz w:val="20"/>
                <w:szCs w:val="20"/>
                <w:highlight w:val="none"/>
                <w:u w:val="none"/>
                <w:shd w:val="clear" w:color="auto" w:fill="auto"/>
                <w:lang w:bidi="ar"/>
              </w:rPr>
              <w:t>ROUGE-1 F1(+)</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PC2(</w:t>
            </w:r>
            <w:r>
              <w:rPr>
                <w:rFonts w:ascii="宋体" w:hAnsi="宋体" w:cs="宋体" w:hint="eastAsia"/>
                <w:strike w:val="0"/>
                <w:dstrike w:val="0"/>
                <w:color w:val="B0B0B0"/>
                <w:kern w:val="0"/>
                <w:sz w:val="20"/>
                <w:szCs w:val="20"/>
                <w:highlight w:val="none"/>
                <w:u w:val="none"/>
                <w:shd w:val="clear" w:color="auto" w:fill="auto"/>
                <w:lang w:bidi="ar"/>
              </w:rPr>
              <w:t>语义相似度</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cs="Times New Roman"/>
                <w:strike w:val="0"/>
                <w:dstrike w:val="0"/>
                <w:color w:val="B0B0B0"/>
                <w:kern w:val="0"/>
                <w:sz w:val="20"/>
                <w:szCs w:val="20"/>
                <w:highlight w:val="none"/>
                <w:u w:val="none"/>
                <w:shd w:val="clear" w:color="auto" w:fill="auto"/>
                <w:lang w:bidi="ar"/>
              </w:rPr>
              <w:t>BERTScore F1(+)</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PC3(</w:t>
            </w:r>
            <w:r>
              <w:rPr>
                <w:rFonts w:ascii="宋体" w:hAnsi="宋体" w:cs="宋体" w:hint="eastAsia"/>
                <w:strike w:val="0"/>
                <w:dstrike w:val="0"/>
                <w:color w:val="B0B0B0"/>
                <w:kern w:val="0"/>
                <w:sz w:val="20"/>
                <w:szCs w:val="20"/>
                <w:highlight w:val="none"/>
                <w:u w:val="none"/>
                <w:shd w:val="clear" w:color="auto" w:fill="auto"/>
                <w:lang w:bidi="ar"/>
              </w:rPr>
              <w:t>合规性与压缩</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合规性得分</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、压缩比</w:t>
            </w:r>
            <w:r>
              <w:rPr>
                <w:rFonts w:cs="Times New Roman"/>
                <w:strike w:val="0"/>
                <w:dstrike w:val="0"/>
                <w:color w:val="B0B0B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tcBorders>
              <w:top w:val="nil"/>
              <w:left w:val="nil"/>
              <w:bottom w:val="single" w:sz="12" w:space="0" w:color="000000"/>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B0B0B0"/>
                <w:kern w:val="0"/>
                <w:sz w:val="20"/>
                <w:szCs w:val="20"/>
                <w:highlight w:val="none"/>
                <w:u w:val="none"/>
                <w:shd w:val="clear" w:color="auto" w:fill="auto"/>
                <w:lang w:bidi="ar"/>
              </w:rPr>
              <w:t>翻译</w:t>
            </w:r>
          </w:p>
        </w:tc>
        <w:tc>
          <w:tcPr>
            <w:tcW w:w="2436"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PC1(86.6%)</w:t>
            </w:r>
          </w:p>
        </w:tc>
        <w:tc>
          <w:tcPr>
            <w:tcW w:w="1473"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86.60%</w:t>
            </w:r>
          </w:p>
        </w:tc>
        <w:tc>
          <w:tcPr>
            <w:tcW w:w="4792" w:type="dxa"/>
            <w:tcBorders>
              <w:top w:val="nil"/>
              <w:left w:val="nil"/>
              <w:bottom w:val="single" w:sz="12" w:space="0" w:color="000000"/>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B0B0B0"/>
                <w:kern w:val="0"/>
                <w:sz w:val="20"/>
                <w:szCs w:val="20"/>
                <w:highlight w:val="none"/>
                <w:u w:val="none"/>
                <w:shd w:val="clear" w:color="auto" w:fill="auto"/>
                <w:lang w:bidi="ar"/>
              </w:rPr>
              <w:t>PC1(</w:t>
            </w:r>
            <w:r>
              <w:rPr>
                <w:rFonts w:ascii="宋体" w:hAnsi="宋体" w:cs="宋体" w:hint="eastAsia"/>
                <w:strike w:val="0"/>
                <w:dstrike w:val="0"/>
                <w:color w:val="B0B0B0"/>
                <w:kern w:val="0"/>
                <w:sz w:val="20"/>
                <w:szCs w:val="20"/>
                <w:highlight w:val="none"/>
                <w:u w:val="none"/>
                <w:shd w:val="clear" w:color="auto" w:fill="auto"/>
                <w:lang w:bidi="ar"/>
              </w:rPr>
              <w:t>翻译准确性</w:t>
            </w:r>
            <w:r>
              <w:rPr>
                <w:rFonts w:cs="Times New Roman"/>
                <w:strike w:val="0"/>
                <w:dstrike w:val="0"/>
                <w:color w:val="B0B0B0"/>
                <w:kern w:val="0"/>
                <w:sz w:val="20"/>
                <w:szCs w:val="20"/>
                <w:highlight w:val="none"/>
                <w:u w:val="none"/>
                <w:shd w:val="clear" w:color="auto" w:fill="auto"/>
                <w:lang w:bidi="ar"/>
              </w:rPr>
              <w:t>)</w:t>
            </w:r>
            <w:r>
              <w:rPr>
                <w:rFonts w:ascii="宋体" w:hAnsi="宋体" w:cs="宋体" w:hint="eastAsia"/>
                <w:strike w:val="0"/>
                <w:dstrike w:val="0"/>
                <w:color w:val="B0B0B0"/>
                <w:kern w:val="0"/>
                <w:sz w:val="20"/>
                <w:szCs w:val="20"/>
                <w:highlight w:val="none"/>
                <w:u w:val="none"/>
                <w:shd w:val="clear" w:color="auto" w:fill="auto"/>
                <w:lang w:bidi="ar"/>
              </w:rPr>
              <w:t>：</w:t>
            </w:r>
            <w:r>
              <w:rPr>
                <w:rFonts w:cs="Times New Roman"/>
                <w:strike w:val="0"/>
                <w:dstrike w:val="0"/>
                <w:color w:val="B0B0B0"/>
                <w:kern w:val="0"/>
                <w:sz w:val="20"/>
                <w:szCs w:val="20"/>
                <w:highlight w:val="none"/>
                <w:u w:val="none"/>
                <w:shd w:val="clear" w:color="auto" w:fill="auto"/>
                <w:lang w:bidi="ar"/>
              </w:rPr>
              <w:t>BLEU-4(+)</w:t>
            </w:r>
            <w:r>
              <w:rPr>
                <w:rFonts w:ascii="宋体" w:hAnsi="宋体" w:cs="宋体" w:hint="eastAsia"/>
                <w:strike w:val="0"/>
                <w:dstrike w:val="0"/>
                <w:color w:val="B0B0B0"/>
                <w:kern w:val="0"/>
                <w:sz w:val="20"/>
                <w:szCs w:val="20"/>
                <w:highlight w:val="none"/>
                <w:u w:val="none"/>
                <w:shd w:val="clear" w:color="auto" w:fill="auto"/>
                <w:lang w:bidi="ar"/>
              </w:rPr>
              <w:t>、</w:t>
            </w:r>
            <w:r>
              <w:rPr>
                <w:rFonts w:cs="Times New Roman"/>
                <w:strike w:val="0"/>
                <w:dstrike w:val="0"/>
                <w:color w:val="B0B0B0"/>
                <w:kern w:val="0"/>
                <w:sz w:val="20"/>
                <w:szCs w:val="20"/>
                <w:highlight w:val="none"/>
                <w:u w:val="none"/>
                <w:shd w:val="clear" w:color="auto" w:fill="auto"/>
                <w:lang w:bidi="ar"/>
              </w:rPr>
              <w:t>BLEU-2(+)</w:t>
            </w:r>
            <w:r>
              <w:rPr>
                <w:rFonts w:ascii="宋体" w:hAnsi="宋体" w:cs="宋体" w:hint="eastAsia"/>
                <w:strike w:val="0"/>
                <w:dstrike w:val="0"/>
                <w:color w:val="B0B0B0"/>
                <w:kern w:val="0"/>
                <w:sz w:val="20"/>
                <w:szCs w:val="20"/>
                <w:highlight w:val="none"/>
                <w:u w:val="none"/>
                <w:shd w:val="clear" w:color="auto" w:fill="auto"/>
                <w:lang w:bidi="ar"/>
              </w:rPr>
              <w:t>、</w:t>
            </w:r>
            <w:r>
              <w:rPr>
                <w:rFonts w:cs="Times New Roman"/>
                <w:strike w:val="0"/>
                <w:dstrike w:val="0"/>
                <w:color w:val="B0B0B0"/>
                <w:kern w:val="0"/>
                <w:sz w:val="20"/>
                <w:szCs w:val="20"/>
                <w:highlight w:val="none"/>
                <w:u w:val="none"/>
                <w:shd w:val="clear" w:color="auto" w:fill="auto"/>
                <w:lang w:bidi="ar"/>
              </w:rPr>
              <w:t>BERTScore F1(+)</w:t>
            </w:r>
          </w:p>
        </w:tc>
      </w:tr>
    </w:tbl>
    <w:p w:rsidR="00EF6063">
      <w:pPr>
        <w:jc w:val="center"/>
        <w:rPr>
          <w:rFonts w:asciiTheme="minorEastAsia" w:eastAsiaTheme="minorEastAsia" w:hAnsiTheme="minorEastAsia" w:cstheme="minorEastAsia"/>
          <w:b/>
          <w:bCs/>
          <w:sz w:val="21"/>
          <w:szCs w:val="21"/>
          <w:highlight w:val="none"/>
        </w:rPr>
      </w:pPr>
    </w:p>
    <w:tbl>
      <w:tblPr>
        <w:tblStyle w:val="TableGrid"/>
        <w:tblW w:w="92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78"/>
      </w:tblGrid>
      <w:tr>
        <w:tblPrEx>
          <w:tblW w:w="92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3467"/>
          <w:jc w:val="center"/>
        </w:trPr>
        <w:tc>
          <w:tcPr>
            <w:tcW w:w="9278" w:type="dxa"/>
            <w:shd w:val="clear" w:color="auto" w:fill="auto"/>
          </w:tcPr>
          <w:p w:rsidR="00EF6063">
            <w:pPr>
              <w:pStyle w:val="a"/>
              <w:rPr>
                <w:rFonts w:hint="default"/>
                <w:highlight w:val="none"/>
              </w:rPr>
            </w:pPr>
            <w:bookmarkStart w:id="43" w:name="bm_4_2_分任务帕累托前沿分析"/>
            <w:r>
              <w:rPr>
                <w:noProof/>
              </w:rPr>
              <w:drawing>
                <wp:inline distT="0" distB="0" distL="114300" distR="114300">
                  <wp:extent cx="2364740" cy="1978660"/>
                  <wp:effectExtent l="0" t="0" r="12700" b="2540"/>
                  <wp:docPr id="7" name="图片 7" descr="pca_bi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ca_biplot"/>
                          <pic:cNvPicPr>
                            <a:picLocks noChangeAspect="1"/>
                          </pic:cNvPicPr>
                        </pic:nvPicPr>
                        <pic:blipFill>
                          <a:blip xmlns:r="http://schemas.openxmlformats.org/officeDocument/2006/relationships" r:embed="rId11"/>
                          <a:stretch>
                            <a:fillRect/>
                          </a:stretch>
                        </pic:blipFill>
                        <pic:spPr>
                          <a:xfrm>
                            <a:off x="0" y="0"/>
                            <a:ext cx="2364740" cy="1978660"/>
                          </a:xfrm>
                          <a:prstGeom prst="rect">
                            <a:avLst/>
                          </a:prstGeom>
                        </pic:spPr>
                      </pic:pic>
                    </a:graphicData>
                  </a:graphic>
                </wp:inline>
              </w:drawing>
            </w:r>
            <w:r>
              <w:rPr>
                <w:noProof/>
              </w:rPr>
              <w:drawing>
                <wp:inline distT="0" distB="0" distL="114300" distR="114300">
                  <wp:extent cx="3366135" cy="2006600"/>
                  <wp:effectExtent l="0" t="0" r="1905" b="5080"/>
                  <wp:docPr id="8" name="图片 8" descr="pca_scre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ca_scree_plot"/>
                          <pic:cNvPicPr>
                            <a:picLocks noChangeAspect="1"/>
                          </pic:cNvPicPr>
                        </pic:nvPicPr>
                        <pic:blipFill>
                          <a:blip xmlns:r="http://schemas.openxmlformats.org/officeDocument/2006/relationships" r:embed="rId12"/>
                          <a:stretch>
                            <a:fillRect/>
                          </a:stretch>
                        </pic:blipFill>
                        <pic:spPr>
                          <a:xfrm>
                            <a:off x="0" y="0"/>
                            <a:ext cx="3366135" cy="2006600"/>
                          </a:xfrm>
                          <a:prstGeom prst="rect">
                            <a:avLst/>
                          </a:prstGeom>
                        </pic:spPr>
                      </pic:pic>
                    </a:graphicData>
                  </a:graphic>
                </wp:inline>
              </w:drawing>
            </w:r>
          </w:p>
        </w:tc>
      </w:tr>
      <w:tr>
        <w:tblPrEx>
          <w:tblW w:w="9278" w:type="dxa"/>
          <w:jc w:val="center"/>
          <w:tblLook w:val="04A0"/>
        </w:tblPrEx>
        <w:trPr>
          <w:trHeight w:val="90"/>
          <w:jc w:val="center"/>
        </w:trPr>
        <w:tc>
          <w:tcPr>
            <w:tcW w:w="9278" w:type="dxa"/>
            <w:shd w:val="clear" w:color="auto" w:fill="auto"/>
          </w:tcPr>
          <w:p w:rsidR="00EF6063">
            <w:pPr>
              <w:jc w:val="center"/>
              <w:rPr>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4-1 Math</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任务</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PCA</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双标图（左）、</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PCA</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碎石图（右）</w:t>
            </w:r>
          </w:p>
        </w:tc>
      </w:tr>
    </w:tbl>
    <w:p w:rsidR="00EF6063">
      <w:pPr>
        <w:pStyle w:val="Heading3"/>
        <w:spacing w:beforeAutospacing="0" w:afterAutospacing="0" w:line="400" w:lineRule="exact"/>
        <w:rPr>
          <w:highlight w:val="none"/>
        </w:rPr>
      </w:pPr>
      <w:bookmarkStart w:id="44" w:name="_Toc11195"/>
      <w:r>
        <w:rPr>
          <w:strike w:val="0"/>
          <w:dstrike w:val="0"/>
          <w:color w:val="B0B0B0"/>
          <w:highlight w:val="none"/>
          <w:u w:val="none"/>
          <w:shd w:val="clear" w:color="auto" w:fill="auto"/>
        </w:rPr>
        <w:t>4.2</w:t>
      </w:r>
      <w:r>
        <w:rPr>
          <w:rFonts w:hint="eastAsia"/>
          <w:strike w:val="0"/>
          <w:dstrike w:val="0"/>
          <w:color w:val="B0B0B0"/>
          <w:highlight w:val="none"/>
          <w:u w:val="none"/>
          <w:shd w:val="clear" w:color="auto" w:fill="auto"/>
        </w:rPr>
        <w:t>.2</w:t>
      </w:r>
      <w:r>
        <w:rPr>
          <w:rFonts w:hint="eastAsia"/>
          <w:strike w:val="0"/>
          <w:dstrike w:val="0"/>
          <w:color w:val="B0B0B0"/>
          <w:highlight w:val="none"/>
          <w:u w:val="none"/>
          <w:shd w:val="clear" w:color="auto" w:fill="auto"/>
        </w:rPr>
        <w:t>各</w:t>
      </w:r>
      <w:r>
        <w:rPr>
          <w:strike w:val="0"/>
          <w:dstrike w:val="0"/>
          <w:color w:val="B0B0B0"/>
          <w:highlight w:val="none"/>
          <w:u w:val="none"/>
          <w:shd w:val="clear" w:color="auto" w:fill="auto"/>
        </w:rPr>
        <w:t>任务帕累托前沿分析</w:t>
      </w:r>
      <w:bookmarkEnd w:id="43"/>
      <w:bookmarkEnd w:id="44"/>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为深入探究不同任务需求下模型在质量、能耗与速度三个目标之间的权衡关系，我们对七个典型的自然语言处理任务分别进行了帕累托前沿分析。</w:t>
      </w:r>
      <w:r>
        <w:rPr>
          <w:rFonts w:cs="Times New Roman"/>
          <w:strike w:val="0"/>
          <w:dstrike w:val="0"/>
          <w:color w:val="F39800"/>
          <w:highlight w:val="none"/>
          <w:u w:val="none"/>
          <w:shd w:val="clear" w:color="auto" w:fill="auto"/>
        </w:rPr>
        <w:t>每个任务采用各自领域公认的质量指标：</w:t>
      </w:r>
      <w:r>
        <w:rPr>
          <w:rFonts w:cs="Times New Roman"/>
          <w:strike w:val="0"/>
          <w:dstrike w:val="0"/>
          <w:color w:val="F39800"/>
          <w:highlight w:val="none"/>
          <w:u w:val="none"/>
          <w:shd w:val="clear" w:color="auto" w:fill="auto"/>
        </w:rPr>
        <w:t>代码生成使用编译成功率（经</w:t>
      </w:r>
      <w:r>
        <w:rPr>
          <w:rFonts w:cs="Times New Roman"/>
          <w:strike w:val="0"/>
          <w:dstrike w:val="0"/>
          <w:color w:val="F39800"/>
          <w:highlight w:val="none"/>
          <w:u w:val="none"/>
          <w:shd w:val="clear" w:color="auto" w:fill="auto"/>
        </w:rPr>
        <w:t>z</w:t>
      </w:r>
      <w:r>
        <w:rPr>
          <w:rFonts w:cs="Times New Roman"/>
          <w:strike w:val="0"/>
          <w:dstrike w:val="0"/>
          <w:color w:val="F39800"/>
          <w:highlight w:val="none"/>
          <w:u w:val="none"/>
          <w:shd w:val="clear" w:color="auto" w:fill="auto"/>
        </w:rPr>
        <w:t>分数标准化）、创意写作使用</w:t>
      </w:r>
      <w:r>
        <w:rPr>
          <w:rFonts w:cs="Times New Roman"/>
          <w:strike w:val="0"/>
          <w:dstrike w:val="0"/>
          <w:color w:val="F39800"/>
          <w:highlight w:val="none"/>
          <w:u w:val="none"/>
          <w:shd w:val="clear" w:color="auto" w:fill="auto"/>
        </w:rPr>
        <w:t>Distinct-2</w:t>
      </w:r>
      <w:r>
        <w:rPr>
          <w:rFonts w:cs="Times New Roman"/>
          <w:strike w:val="0"/>
          <w:dstrike w:val="0"/>
          <w:color w:val="F39800"/>
          <w:highlight w:val="none"/>
          <w:u w:val="none"/>
          <w:shd w:val="clear" w:color="auto" w:fill="auto"/>
        </w:rPr>
        <w:t>、数学推理使用准确率、</w:t>
      </w:r>
      <w:r>
        <w:rPr>
          <w:rFonts w:cs="Times New Roman"/>
          <w:strike w:val="0"/>
          <w:dstrike w:val="0"/>
          <w:color w:val="F39800"/>
          <w:highlight w:val="none"/>
          <w:u w:val="none"/>
          <w:shd w:val="clear" w:color="auto" w:fill="auto"/>
        </w:rPr>
        <w:t>问答使用</w:t>
      </w:r>
      <w:r>
        <w:rPr>
          <w:rFonts w:cs="Times New Roman"/>
          <w:strike w:val="0"/>
          <w:dstrike w:val="0"/>
          <w:color w:val="F39800"/>
          <w:highlight w:val="none"/>
          <w:u w:val="none"/>
          <w:shd w:val="clear" w:color="auto" w:fill="auto"/>
        </w:rPr>
        <w:t>F1</w:t>
      </w:r>
      <w:r>
        <w:rPr>
          <w:rFonts w:cs="Times New Roman"/>
          <w:strike w:val="0"/>
          <w:dstrike w:val="0"/>
          <w:color w:val="F39800"/>
          <w:highlight w:val="none"/>
          <w:u w:val="none"/>
          <w:shd w:val="clear" w:color="auto" w:fill="auto"/>
        </w:rPr>
        <w:t>分数、推理任务使用推理准确率、摘要使用</w:t>
      </w:r>
      <w:r>
        <w:rPr>
          <w:rFonts w:cs="Times New Roman"/>
          <w:strike w:val="0"/>
          <w:dstrike w:val="0"/>
          <w:color w:val="F39800"/>
          <w:highlight w:val="none"/>
          <w:u w:val="none"/>
          <w:shd w:val="clear" w:color="auto" w:fill="auto"/>
        </w:rPr>
        <w:t>ROUGE-L</w:t>
      </w:r>
      <w:r>
        <w:rPr>
          <w:rFonts w:cs="Times New Roman"/>
          <w:strike w:val="0"/>
          <w:dstrike w:val="0"/>
          <w:color w:val="F39800"/>
          <w:highlight w:val="none"/>
          <w:u w:val="none"/>
          <w:shd w:val="clear" w:color="auto" w:fill="auto"/>
        </w:rPr>
        <w:t>、翻译使用</w:t>
      </w:r>
      <w:r>
        <w:rPr>
          <w:rFonts w:cs="Times New Roman"/>
          <w:strike w:val="0"/>
          <w:dstrike w:val="0"/>
          <w:color w:val="F39800"/>
          <w:highlight w:val="none"/>
          <w:u w:val="none"/>
          <w:shd w:val="clear" w:color="auto" w:fill="auto"/>
        </w:rPr>
        <w:t>BLEU</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能耗统一以每</w:t>
      </w:r>
      <w:r>
        <w:rPr>
          <w:rFonts w:cs="Times New Roman"/>
          <w:strike w:val="0"/>
          <w:dstrike w:val="0"/>
          <w:color w:val="F39800"/>
          <w:highlight w:val="none"/>
          <w:u w:val="none"/>
          <w:shd w:val="clear" w:color="auto" w:fill="auto"/>
        </w:rPr>
        <w:t>token</w:t>
      </w:r>
      <w:r>
        <w:rPr>
          <w:rFonts w:cs="Times New Roman"/>
          <w:strike w:val="0"/>
          <w:dstrike w:val="0"/>
          <w:color w:val="F39800"/>
          <w:highlight w:val="none"/>
          <w:u w:val="none"/>
          <w:shd w:val="clear" w:color="auto" w:fill="auto"/>
        </w:rPr>
        <w:t>消耗的焦耳（</w:t>
      </w:r>
      <w:r>
        <w:rPr>
          <w:rFonts w:cs="Times New Roman"/>
          <w:strike w:val="0"/>
          <w:dstrike w:val="0"/>
          <w:color w:val="F39800"/>
          <w:highlight w:val="none"/>
          <w:u w:val="none"/>
          <w:shd w:val="clear" w:color="auto" w:fill="auto"/>
        </w:rPr>
        <w:t>J/token</w:t>
      </w:r>
      <w:r>
        <w:rPr>
          <w:rFonts w:cs="Times New Roman"/>
          <w:strike w:val="0"/>
          <w:dstrike w:val="0"/>
          <w:color w:val="F39800"/>
          <w:highlight w:val="none"/>
          <w:u w:val="none"/>
          <w:shd w:val="clear" w:color="auto" w:fill="auto"/>
        </w:rPr>
        <w:t>）度量，速度以每秒生成的</w:t>
      </w:r>
      <w:r>
        <w:rPr>
          <w:rFonts w:cs="Times New Roman"/>
          <w:strike w:val="0"/>
          <w:dstrike w:val="0"/>
          <w:color w:val="F39800"/>
          <w:highlight w:val="none"/>
          <w:u w:val="none"/>
          <w:shd w:val="clear" w:color="auto" w:fill="auto"/>
        </w:rPr>
        <w:t>token</w:t>
      </w:r>
      <w:r>
        <w:rPr>
          <w:rFonts w:cs="Times New Roman"/>
          <w:strike w:val="0"/>
          <w:dstrike w:val="0"/>
          <w:color w:val="F39800"/>
          <w:highlight w:val="none"/>
          <w:u w:val="none"/>
          <w:shd w:val="clear" w:color="auto" w:fill="auto"/>
        </w:rPr>
        <w:t>数（</w:t>
      </w:r>
      <w:r>
        <w:rPr>
          <w:rFonts w:cs="Times New Roman"/>
          <w:strike w:val="0"/>
          <w:dstrike w:val="0"/>
          <w:color w:val="F39800"/>
          <w:highlight w:val="none"/>
          <w:u w:val="none"/>
          <w:shd w:val="clear" w:color="auto" w:fill="auto"/>
        </w:rPr>
        <w:t>tokens/s</w:t>
      </w:r>
      <w:r>
        <w:rPr>
          <w:rFonts w:cs="Times New Roman"/>
          <w:strike w:val="0"/>
          <w:dstrike w:val="0"/>
          <w:color w:val="F39800"/>
          <w:highlight w:val="none"/>
          <w:u w:val="none"/>
          <w:shd w:val="clear" w:color="auto" w:fill="auto"/>
        </w:rPr>
        <w:t>）度量。</w:t>
      </w:r>
      <w:r>
        <w:rPr>
          <w:rFonts w:cs="Times New Roman" w:hint="eastAsia"/>
          <w:strike w:val="0"/>
          <w:dstrike w:val="0"/>
          <w:color w:val="F39800"/>
          <w:highlight w:val="none"/>
          <w:u w:val="none"/>
          <w:shd w:val="clear" w:color="auto" w:fill="auto"/>
        </w:rPr>
        <w:t>所有质量指标均经标准化处理以实现跨模型比较，不同任务的质量</w:t>
      </w:r>
      <w:r>
        <w:rPr>
          <w:rFonts w:cs="Times New Roman" w:hint="eastAsia"/>
          <w:strike w:val="0"/>
          <w:dstrike w:val="0"/>
          <w:color w:val="F39800"/>
          <w:highlight w:val="none"/>
          <w:u w:val="none"/>
          <w:shd w:val="clear" w:color="auto" w:fill="auto"/>
        </w:rPr>
        <w:t>值因原始分布差异暂不直接对比</w:t>
      </w:r>
      <w:r>
        <w:rPr>
          <w:rFonts w:cs="Times New Roman"/>
          <w:strike w:val="0"/>
          <w:dstrike w:val="0"/>
          <w:color w:val="F39800"/>
          <w:highlight w:val="none"/>
          <w:u w:val="none"/>
          <w:shd w:val="clear" w:color="auto" w:fill="auto"/>
        </w:rPr>
        <w:t>。</w:t>
      </w:r>
    </w:p>
    <w:p w:rsidR="00EF6063">
      <w:pPr>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4-2</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各任务三维帕累托前沿及质量</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能耗前沿指标</w:t>
      </w:r>
    </w:p>
    <w:tbl>
      <w:tblPr>
        <w:tblStyle w:val="NormalGrid"/>
        <w:tblW w:w="9758" w:type="dxa"/>
        <w:jc w:val="center"/>
        <w:tblCellSpacing w:w="0" w:type="dxa"/>
        <w:tblBorders>
          <w:top w:val="single" w:sz="12" w:space="0" w:color="auto"/>
          <w:bottom w:val="single" w:sz="12" w:space="0" w:color="auto"/>
        </w:tblBorders>
        <w:tblLayout w:type="fixed"/>
        <w:tblLook w:val="04A0"/>
      </w:tblPr>
      <w:tblGrid>
        <w:gridCol w:w="856"/>
        <w:gridCol w:w="4125"/>
        <w:gridCol w:w="2272"/>
        <w:gridCol w:w="1564"/>
        <w:gridCol w:w="941"/>
      </w:tblGrid>
      <w:tr>
        <w:tblPrEx>
          <w:tblW w:w="9758" w:type="dxa"/>
          <w:jc w:val="center"/>
          <w:tblCellSpacing w:w="0" w:type="dxa"/>
          <w:tblBorders>
            <w:top w:val="single" w:sz="12" w:space="0" w:color="auto"/>
            <w:bottom w:val="single" w:sz="12" w:space="0" w:color="auto"/>
          </w:tblBorders>
          <w:tblLayout w:type="fixed"/>
          <w:tblLook w:val="04A0"/>
        </w:tblPrEx>
        <w:trPr>
          <w:cantSplit/>
          <w:tblHeader/>
          <w:tblCellSpacing w:w="0" w:type="dxa"/>
          <w:jc w:val="center"/>
        </w:trPr>
        <w:tc>
          <w:tcPr>
            <w:tcW w:w="856"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任务类型</w:t>
            </w:r>
          </w:p>
        </w:tc>
        <w:tc>
          <w:tcPr>
            <w:tcW w:w="4125"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三维前沿模型</w:t>
            </w:r>
          </w:p>
          <w:p w:rsidR="00EF6063">
            <w:pPr>
              <w:pStyle w:val="12"/>
              <w:rPr>
                <w:highlight w:val="none"/>
              </w:rPr>
            </w:pPr>
            <w:r>
              <w:rPr>
                <w:strike w:val="0"/>
                <w:dstrike w:val="0"/>
                <w:color w:val="B0B0B0"/>
                <w:highlight w:val="none"/>
                <w:u w:val="none"/>
                <w:shd w:val="clear" w:color="auto" w:fill="auto"/>
              </w:rPr>
              <w:t>(</w:t>
            </w:r>
            <w:r>
              <w:rPr>
                <w:strike w:val="0"/>
                <w:dstrike w:val="0"/>
                <w:color w:val="B0B0B0"/>
                <w:highlight w:val="none"/>
                <w:u w:val="none"/>
                <w:shd w:val="clear" w:color="auto" w:fill="auto"/>
              </w:rPr>
              <w:t>质量</w:t>
            </w:r>
            <w:r>
              <w:rPr>
                <w:strike w:val="0"/>
                <w:dstrike w:val="0"/>
                <w:color w:val="B0B0B0"/>
                <w:highlight w:val="none"/>
                <w:u w:val="none"/>
                <w:shd w:val="clear" w:color="auto" w:fill="auto"/>
              </w:rPr>
              <w:t>,</w:t>
            </w:r>
            <w:r>
              <w:rPr>
                <w:strike w:val="0"/>
                <w:dstrike w:val="0"/>
                <w:color w:val="B0B0B0"/>
                <w:highlight w:val="none"/>
                <w:u w:val="none"/>
                <w:shd w:val="clear" w:color="auto" w:fill="auto"/>
              </w:rPr>
              <w:t>能耗</w:t>
            </w:r>
            <w:r>
              <w:rPr>
                <w:strike w:val="0"/>
                <w:dstrike w:val="0"/>
                <w:color w:val="B0B0B0"/>
                <w:highlight w:val="none"/>
                <w:u w:val="none"/>
                <w:shd w:val="clear" w:color="auto" w:fill="auto"/>
              </w:rPr>
              <w:t>J/token,</w:t>
            </w:r>
            <w:r>
              <w:rPr>
                <w:strike w:val="0"/>
                <w:dstrike w:val="0"/>
                <w:color w:val="B0B0B0"/>
                <w:highlight w:val="none"/>
                <w:u w:val="none"/>
                <w:shd w:val="clear" w:color="auto" w:fill="auto"/>
              </w:rPr>
              <w:t>速度</w:t>
            </w:r>
            <w:r>
              <w:rPr>
                <w:strike w:val="0"/>
                <w:dstrike w:val="0"/>
                <w:color w:val="B0B0B0"/>
                <w:highlight w:val="none"/>
                <w:u w:val="none"/>
                <w:shd w:val="clear" w:color="auto" w:fill="auto"/>
              </w:rPr>
              <w:t>tokens/s)</w:t>
            </w:r>
          </w:p>
        </w:tc>
        <w:tc>
          <w:tcPr>
            <w:tcW w:w="2272"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拐点模型</w:t>
            </w:r>
          </w:p>
        </w:tc>
        <w:tc>
          <w:tcPr>
            <w:tcW w:w="1564"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超体积</w:t>
            </w:r>
          </w:p>
          <w:p w:rsidR="00EF6063">
            <w:pPr>
              <w:pStyle w:val="12"/>
              <w:rPr>
                <w:highlight w:val="none"/>
              </w:rPr>
            </w:pPr>
            <w:r>
              <w:rPr>
                <w:strike w:val="0"/>
                <w:dstrike w:val="0"/>
                <w:color w:val="B0B0B0"/>
                <w:highlight w:val="none"/>
                <w:u w:val="none"/>
                <w:shd w:val="clear" w:color="auto" w:fill="auto"/>
              </w:rPr>
              <w:t>(</w:t>
            </w:r>
            <w:r>
              <w:rPr>
                <w:strike w:val="0"/>
                <w:dstrike w:val="0"/>
                <w:color w:val="B0B0B0"/>
                <w:highlight w:val="none"/>
                <w:u w:val="none"/>
                <w:shd w:val="clear" w:color="auto" w:fill="auto"/>
              </w:rPr>
              <w:t>质量</w:t>
            </w:r>
            <w:r>
              <w:rPr>
                <w:strike w:val="0"/>
                <w:dstrike w:val="0"/>
                <w:color w:val="B0B0B0"/>
                <w:highlight w:val="none"/>
                <w:u w:val="none"/>
                <w:shd w:val="clear" w:color="auto" w:fill="auto"/>
              </w:rPr>
              <w:t>-</w:t>
            </w:r>
            <w:r>
              <w:rPr>
                <w:strike w:val="0"/>
                <w:dstrike w:val="0"/>
                <w:color w:val="B0B0B0"/>
                <w:highlight w:val="none"/>
                <w:u w:val="none"/>
                <w:shd w:val="clear" w:color="auto" w:fill="auto"/>
              </w:rPr>
              <w:t>能耗</w:t>
            </w:r>
            <w:r>
              <w:rPr>
                <w:strike w:val="0"/>
                <w:dstrike w:val="0"/>
                <w:color w:val="B0B0B0"/>
                <w:highlight w:val="none"/>
                <w:u w:val="none"/>
                <w:shd w:val="clear" w:color="auto" w:fill="auto"/>
              </w:rPr>
              <w:t>)</w:t>
            </w:r>
          </w:p>
        </w:tc>
        <w:tc>
          <w:tcPr>
            <w:tcW w:w="941"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间距</w:t>
            </w:r>
          </w:p>
        </w:tc>
      </w:tr>
      <w:tr>
        <w:tblPrEx>
          <w:tblW w:w="9758" w:type="dxa"/>
          <w:jc w:val="center"/>
          <w:tblCellSpacing w:w="0" w:type="dxa"/>
          <w:tblLayout w:type="fixed"/>
          <w:tblLook w:val="04A0"/>
        </w:tblPrEx>
        <w:trPr>
          <w:cantSplit/>
          <w:trHeight w:val="90"/>
          <w:tblCellSpacing w:w="0" w:type="dxa"/>
          <w:jc w:val="center"/>
        </w:trPr>
        <w:tc>
          <w:tcPr>
            <w:tcW w:w="856"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代码生成</w:t>
            </w:r>
          </w:p>
        </w:tc>
        <w:tc>
          <w:tcPr>
            <w:tcW w:w="4125"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gemma_4b_ol_q4km(2.181,1.392,40.20)</w:t>
            </w:r>
          </w:p>
          <w:p w:rsidR="00EF6063">
            <w:pPr>
              <w:pStyle w:val="12"/>
              <w:rPr>
                <w:highlight w:val="none"/>
              </w:rPr>
            </w:pPr>
            <w:r>
              <w:rPr>
                <w:strike w:val="0"/>
                <w:dstrike w:val="0"/>
                <w:color w:val="B0B0B0"/>
                <w:highlight w:val="none"/>
                <w:u w:val="none"/>
                <w:shd w:val="clear" w:color="auto" w:fill="auto"/>
              </w:rPr>
              <w:t>deepseek_8b_ol_q4km(0.201,1.974,41.08)</w:t>
            </w:r>
          </w:p>
          <w:p w:rsidR="00EF6063">
            <w:pPr>
              <w:pStyle w:val="12"/>
              <w:rPr>
                <w:highlight w:val="none"/>
              </w:rPr>
            </w:pPr>
            <w:r>
              <w:rPr>
                <w:strike w:val="0"/>
                <w:dstrike w:val="0"/>
                <w:color w:val="B0B0B0"/>
                <w:highlight w:val="none"/>
                <w:u w:val="none"/>
                <w:shd w:val="clear" w:color="auto" w:fill="auto"/>
              </w:rPr>
              <w:t>qwen_8b_ol_q4km(-0.042,1.999,41.13)</w:t>
            </w:r>
          </w:p>
        </w:tc>
        <w:tc>
          <w:tcPr>
            <w:tcW w:w="2272"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gemma_4b_ol_q4km</w:t>
            </w:r>
          </w:p>
        </w:tc>
        <w:tc>
          <w:tcPr>
            <w:tcW w:w="1564"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1.0000</w:t>
            </w:r>
          </w:p>
        </w:tc>
        <w:tc>
          <w:tcPr>
            <w:tcW w:w="941"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0.0000</w:t>
            </w:r>
          </w:p>
        </w:tc>
      </w:tr>
      <w:tr>
        <w:tblPrEx>
          <w:tblW w:w="9758" w:type="dxa"/>
          <w:jc w:val="center"/>
          <w:tblCellSpacing w:w="0" w:type="dxa"/>
          <w:tblLayout w:type="fixed"/>
          <w:tblLook w:val="04A0"/>
        </w:tblPrEx>
        <w:trPr>
          <w:cantSplit/>
          <w:trHeight w:val="426"/>
          <w:tblCellSpacing w:w="0" w:type="dxa"/>
          <w:jc w:val="center"/>
        </w:trPr>
        <w:tc>
          <w:tcPr>
            <w:tcW w:w="856"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创意写作</w:t>
            </w:r>
          </w:p>
        </w:tc>
        <w:tc>
          <w:tcPr>
            <w:tcW w:w="4125"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qwen25_7b_hf_</w:t>
            </w:r>
            <w:r>
              <w:rPr>
                <w:rFonts w:hint="eastAsia"/>
                <w:strike w:val="0"/>
                <w:dstrike w:val="0"/>
                <w:color w:val="B0B0B0"/>
                <w:highlight w:val="none"/>
                <w:u w:val="none"/>
                <w:shd w:val="clear" w:color="auto" w:fill="auto"/>
              </w:rPr>
              <w:t>q4km</w:t>
            </w:r>
            <w:r>
              <w:rPr>
                <w:strike w:val="0"/>
                <w:dstrike w:val="0"/>
                <w:color w:val="B0B0B0"/>
                <w:highlight w:val="none"/>
                <w:u w:val="none"/>
                <w:shd w:val="clear" w:color="auto" w:fill="auto"/>
              </w:rPr>
              <w:t>(3.578,3.154,19.06)</w:t>
            </w:r>
          </w:p>
          <w:p w:rsidR="00EF6063">
            <w:pPr>
              <w:pStyle w:val="12"/>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r>
              <w:rPr>
                <w:strike w:val="0"/>
                <w:dstrike w:val="0"/>
                <w:color w:val="B0B0B0"/>
                <w:highlight w:val="none"/>
                <w:u w:val="none"/>
                <w:shd w:val="clear" w:color="auto" w:fill="auto"/>
              </w:rPr>
              <w:t>(3.305,1.554,17.65)</w:t>
            </w:r>
          </w:p>
          <w:p w:rsidR="00EF6063">
            <w:pPr>
              <w:pStyle w:val="12"/>
              <w:rPr>
                <w:highlight w:val="none"/>
              </w:rPr>
            </w:pPr>
            <w:r>
              <w:rPr>
                <w:rFonts w:hint="eastAsia"/>
                <w:strike w:val="0"/>
                <w:dstrike w:val="0"/>
                <w:color w:val="B0B0B0"/>
                <w:highlight w:val="none"/>
                <w:u w:val="none"/>
                <w:shd w:val="clear" w:color="auto" w:fill="auto"/>
              </w:rPr>
              <w:t>qwen3_4b_ol_q4km</w:t>
            </w:r>
            <w:r>
              <w:rPr>
                <w:strike w:val="0"/>
                <w:dstrike w:val="0"/>
                <w:color w:val="B0B0B0"/>
                <w:highlight w:val="none"/>
                <w:u w:val="none"/>
                <w:shd w:val="clear" w:color="auto" w:fill="auto"/>
              </w:rPr>
              <w:t>(1.732,1.083,65.75)</w:t>
            </w:r>
          </w:p>
        </w:tc>
        <w:tc>
          <w:tcPr>
            <w:tcW w:w="2272"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p>
        </w:tc>
        <w:tc>
          <w:tcPr>
            <w:tcW w:w="1564"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0.9707</w:t>
            </w:r>
          </w:p>
        </w:tc>
        <w:tc>
          <w:tcPr>
            <w:tcW w:w="941"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0.0438</w:t>
            </w:r>
          </w:p>
        </w:tc>
      </w:tr>
      <w:tr>
        <w:tblPrEx>
          <w:tblW w:w="9758" w:type="dxa"/>
          <w:jc w:val="center"/>
          <w:tblCellSpacing w:w="0" w:type="dxa"/>
          <w:tblLayout w:type="fixed"/>
          <w:tblLook w:val="04A0"/>
        </w:tblPrEx>
        <w:trPr>
          <w:cantSplit/>
          <w:tblCellSpacing w:w="0" w:type="dxa"/>
          <w:jc w:val="center"/>
        </w:trPr>
        <w:tc>
          <w:tcPr>
            <w:tcW w:w="856"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数学推理</w:t>
            </w:r>
          </w:p>
        </w:tc>
        <w:tc>
          <w:tcPr>
            <w:tcW w:w="4125"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r>
              <w:rPr>
                <w:strike w:val="0"/>
                <w:dstrike w:val="0"/>
                <w:color w:val="B0B0B0"/>
                <w:highlight w:val="none"/>
                <w:u w:val="none"/>
                <w:shd w:val="clear" w:color="auto" w:fill="auto"/>
              </w:rPr>
              <w:t>(1.427,1.563,17.73)</w:t>
            </w:r>
          </w:p>
          <w:p w:rsidR="00EF6063">
            <w:pPr>
              <w:pStyle w:val="12"/>
              <w:rPr>
                <w:highlight w:val="none"/>
              </w:rPr>
            </w:pPr>
            <w:r>
              <w:rPr>
                <w:strike w:val="0"/>
                <w:dstrike w:val="0"/>
                <w:color w:val="B0B0B0"/>
                <w:highlight w:val="none"/>
                <w:u w:val="none"/>
                <w:shd w:val="clear" w:color="auto" w:fill="auto"/>
              </w:rPr>
              <w:t>qwen_8b_ol_q4km(0.828,1.939,40.92)</w:t>
            </w:r>
          </w:p>
          <w:p w:rsidR="00EF6063">
            <w:pPr>
              <w:pStyle w:val="12"/>
              <w:rPr>
                <w:highlight w:val="none"/>
              </w:rPr>
            </w:pPr>
            <w:r>
              <w:rPr>
                <w:strike w:val="0"/>
                <w:dstrike w:val="0"/>
                <w:color w:val="B0B0B0"/>
                <w:highlight w:val="none"/>
                <w:u w:val="none"/>
                <w:shd w:val="clear" w:color="auto" w:fill="auto"/>
              </w:rPr>
              <w:t>deepseek_8b_ol_q4km(0.443,1.936,40.84)</w:t>
            </w:r>
          </w:p>
          <w:p w:rsidR="00EF6063">
            <w:pPr>
              <w:pStyle w:val="12"/>
              <w:rPr>
                <w:highlight w:val="none"/>
              </w:rPr>
            </w:pPr>
            <w:r>
              <w:rPr>
                <w:strike w:val="0"/>
                <w:dstrike w:val="0"/>
                <w:color w:val="B0B0B0"/>
                <w:highlight w:val="none"/>
                <w:u w:val="none"/>
                <w:shd w:val="clear" w:color="auto" w:fill="auto"/>
              </w:rPr>
              <w:t>gemma_4b_ol_q4km(0.087,1.261,49.55)</w:t>
            </w:r>
          </w:p>
          <w:p w:rsidR="00EF6063">
            <w:pPr>
              <w:pStyle w:val="12"/>
              <w:rPr>
                <w:highlight w:val="none"/>
              </w:rPr>
            </w:pPr>
            <w:r>
              <w:rPr>
                <w:rFonts w:hint="eastAsia"/>
                <w:strike w:val="0"/>
                <w:dstrike w:val="0"/>
                <w:color w:val="B0B0B0"/>
                <w:highlight w:val="none"/>
                <w:u w:val="none"/>
                <w:shd w:val="clear" w:color="auto" w:fill="auto"/>
              </w:rPr>
              <w:t>qwen3_4b_ol_q4km</w:t>
            </w:r>
            <w:r>
              <w:rPr>
                <w:strike w:val="0"/>
                <w:dstrike w:val="0"/>
                <w:color w:val="B0B0B0"/>
                <w:highlight w:val="none"/>
                <w:u w:val="none"/>
                <w:shd w:val="clear" w:color="auto" w:fill="auto"/>
              </w:rPr>
              <w:t>(-0.284,1.049,64.66)</w:t>
            </w:r>
          </w:p>
        </w:tc>
        <w:tc>
          <w:tcPr>
            <w:tcW w:w="2272"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gemma_4b_ol_q4km</w:t>
            </w:r>
          </w:p>
        </w:tc>
        <w:tc>
          <w:tcPr>
            <w:tcW w:w="1564"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0.8863</w:t>
            </w:r>
          </w:p>
        </w:tc>
        <w:tc>
          <w:tcPr>
            <w:tcW w:w="941"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0.1339</w:t>
            </w:r>
          </w:p>
        </w:tc>
      </w:tr>
      <w:tr>
        <w:tblPrEx>
          <w:tblW w:w="9758" w:type="dxa"/>
          <w:jc w:val="center"/>
          <w:tblCellSpacing w:w="0" w:type="dxa"/>
          <w:tblLayout w:type="fixed"/>
          <w:tblLook w:val="04A0"/>
        </w:tblPrEx>
        <w:trPr>
          <w:cantSplit/>
          <w:tblCellSpacing w:w="0" w:type="dxa"/>
          <w:jc w:val="center"/>
        </w:trPr>
        <w:tc>
          <w:tcPr>
            <w:tcW w:w="856"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问答</w:t>
            </w:r>
          </w:p>
        </w:tc>
        <w:tc>
          <w:tcPr>
            <w:tcW w:w="4125"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deepseek_8b_ol_q4km(1.538,1.895,38.22)</w:t>
            </w:r>
          </w:p>
          <w:p w:rsidR="00EF6063">
            <w:pPr>
              <w:pStyle w:val="12"/>
              <w:rPr>
                <w:highlight w:val="none"/>
              </w:rPr>
            </w:pPr>
            <w:r>
              <w:rPr>
                <w:rFonts w:hint="eastAsia"/>
                <w:strike w:val="0"/>
                <w:dstrike w:val="0"/>
                <w:color w:val="B0B0B0"/>
                <w:highlight w:val="none"/>
                <w:u w:val="none"/>
                <w:shd w:val="clear" w:color="auto" w:fill="auto"/>
              </w:rPr>
              <w:t>qwen3_4b_ol_q4km</w:t>
            </w:r>
            <w:r>
              <w:rPr>
                <w:strike w:val="0"/>
                <w:dstrike w:val="0"/>
                <w:color w:val="B0B0B0"/>
                <w:highlight w:val="none"/>
                <w:u w:val="none"/>
                <w:shd w:val="clear" w:color="auto" w:fill="auto"/>
              </w:rPr>
              <w:t>(1.009,1.030,57.55)</w:t>
            </w:r>
          </w:p>
        </w:tc>
        <w:tc>
          <w:tcPr>
            <w:tcW w:w="2272"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deepseek_8b_ol_q4km</w:t>
            </w:r>
          </w:p>
        </w:tc>
        <w:tc>
          <w:tcPr>
            <w:tcW w:w="1564"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0.9421</w:t>
            </w:r>
          </w:p>
        </w:tc>
        <w:tc>
          <w:tcPr>
            <w:tcW w:w="941"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0.0000</w:t>
            </w:r>
          </w:p>
        </w:tc>
      </w:tr>
      <w:tr>
        <w:tblPrEx>
          <w:tblW w:w="9758" w:type="dxa"/>
          <w:jc w:val="center"/>
          <w:tblCellSpacing w:w="0" w:type="dxa"/>
          <w:tblLayout w:type="fixed"/>
          <w:tblLook w:val="04A0"/>
        </w:tblPrEx>
        <w:trPr>
          <w:cantSplit/>
          <w:tblCellSpacing w:w="0" w:type="dxa"/>
          <w:jc w:val="center"/>
        </w:trPr>
        <w:tc>
          <w:tcPr>
            <w:tcW w:w="856"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推理</w:t>
            </w:r>
          </w:p>
        </w:tc>
        <w:tc>
          <w:tcPr>
            <w:tcW w:w="4125"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r>
              <w:rPr>
                <w:strike w:val="0"/>
                <w:dstrike w:val="0"/>
                <w:color w:val="B0B0B0"/>
                <w:highlight w:val="none"/>
                <w:u w:val="none"/>
                <w:shd w:val="clear" w:color="auto" w:fill="auto"/>
              </w:rPr>
              <w:t>(2.329,1.580,16.80)</w:t>
            </w:r>
          </w:p>
          <w:p w:rsidR="00EF6063">
            <w:pPr>
              <w:pStyle w:val="12"/>
              <w:rPr>
                <w:highlight w:val="none"/>
              </w:rPr>
            </w:pPr>
            <w:r>
              <w:rPr>
                <w:strike w:val="0"/>
                <w:dstrike w:val="0"/>
                <w:color w:val="B0B0B0"/>
                <w:highlight w:val="none"/>
                <w:u w:val="none"/>
                <w:shd w:val="clear" w:color="auto" w:fill="auto"/>
              </w:rPr>
              <w:t>deepseek_8b_ol_q4km(1.993,1.942,41.25)</w:t>
            </w:r>
          </w:p>
          <w:p w:rsidR="00EF6063">
            <w:pPr>
              <w:pStyle w:val="12"/>
              <w:rPr>
                <w:highlight w:val="none"/>
              </w:rPr>
            </w:pPr>
            <w:r>
              <w:rPr>
                <w:rFonts w:hint="eastAsia"/>
                <w:strike w:val="0"/>
                <w:dstrike w:val="0"/>
                <w:color w:val="B0B0B0"/>
                <w:highlight w:val="none"/>
                <w:u w:val="none"/>
                <w:shd w:val="clear" w:color="auto" w:fill="auto"/>
              </w:rPr>
              <w:t>qwen3_4b_ol_q4km</w:t>
            </w:r>
            <w:r>
              <w:rPr>
                <w:strike w:val="0"/>
                <w:dstrike w:val="0"/>
                <w:color w:val="B0B0B0"/>
                <w:highlight w:val="none"/>
                <w:u w:val="none"/>
                <w:shd w:val="clear" w:color="auto" w:fill="auto"/>
              </w:rPr>
              <w:t>(1.912,1.050,64.56)</w:t>
            </w:r>
          </w:p>
        </w:tc>
        <w:tc>
          <w:tcPr>
            <w:tcW w:w="2272"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p>
        </w:tc>
        <w:tc>
          <w:tcPr>
            <w:tcW w:w="1564"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0.9831</w:t>
            </w:r>
          </w:p>
        </w:tc>
        <w:tc>
          <w:tcPr>
            <w:tcW w:w="941"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0.0000</w:t>
            </w:r>
          </w:p>
        </w:tc>
      </w:tr>
      <w:tr>
        <w:tblPrEx>
          <w:tblW w:w="9758" w:type="dxa"/>
          <w:jc w:val="center"/>
          <w:tblCellSpacing w:w="0" w:type="dxa"/>
          <w:tblLayout w:type="fixed"/>
          <w:tblLook w:val="04A0"/>
        </w:tblPrEx>
        <w:trPr>
          <w:cantSplit/>
          <w:tblCellSpacing w:w="0" w:type="dxa"/>
          <w:jc w:val="center"/>
        </w:trPr>
        <w:tc>
          <w:tcPr>
            <w:tcW w:w="856"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摘要</w:t>
            </w:r>
          </w:p>
        </w:tc>
        <w:tc>
          <w:tcPr>
            <w:tcW w:w="4125"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r>
              <w:rPr>
                <w:strike w:val="0"/>
                <w:dstrike w:val="0"/>
                <w:color w:val="B0B0B0"/>
                <w:highlight w:val="none"/>
                <w:u w:val="none"/>
                <w:shd w:val="clear" w:color="auto" w:fill="auto"/>
              </w:rPr>
              <w:t>(5.278,1.597,16.22)</w:t>
            </w:r>
          </w:p>
          <w:p w:rsidR="00EF6063">
            <w:pPr>
              <w:pStyle w:val="12"/>
              <w:rPr>
                <w:highlight w:val="none"/>
              </w:rPr>
            </w:pPr>
            <w:r>
              <w:rPr>
                <w:rFonts w:hint="eastAsia"/>
                <w:strike w:val="0"/>
                <w:dstrike w:val="0"/>
                <w:color w:val="B0B0B0"/>
                <w:highlight w:val="none"/>
                <w:u w:val="none"/>
                <w:shd w:val="clear" w:color="auto" w:fill="auto"/>
              </w:rPr>
              <w:t>qwen3_4b_ol_q4km</w:t>
            </w:r>
            <w:r>
              <w:rPr>
                <w:strike w:val="0"/>
                <w:dstrike w:val="0"/>
                <w:color w:val="B0B0B0"/>
                <w:highlight w:val="none"/>
                <w:u w:val="none"/>
                <w:shd w:val="clear" w:color="auto" w:fill="auto"/>
              </w:rPr>
              <w:t>(0.808,1.016,55.42)</w:t>
            </w:r>
          </w:p>
        </w:tc>
        <w:tc>
          <w:tcPr>
            <w:tcW w:w="2272"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p>
        </w:tc>
        <w:tc>
          <w:tcPr>
            <w:tcW w:w="1564"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0.8363</w:t>
            </w:r>
          </w:p>
        </w:tc>
        <w:tc>
          <w:tcPr>
            <w:tcW w:w="941"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0.0000</w:t>
            </w:r>
          </w:p>
        </w:tc>
      </w:tr>
      <w:tr>
        <w:tblPrEx>
          <w:tblW w:w="9758" w:type="dxa"/>
          <w:jc w:val="center"/>
          <w:tblCellSpacing w:w="0" w:type="dxa"/>
          <w:tblLayout w:type="fixed"/>
          <w:tblLook w:val="04A0"/>
        </w:tblPrEx>
        <w:trPr>
          <w:cantSplit/>
          <w:tblCellSpacing w:w="0" w:type="dxa"/>
          <w:jc w:val="center"/>
        </w:trPr>
        <w:tc>
          <w:tcPr>
            <w:tcW w:w="856" w:type="dxa"/>
            <w:tcBorders>
              <w:top w:val="nil"/>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翻译</w:t>
            </w:r>
          </w:p>
        </w:tc>
        <w:tc>
          <w:tcPr>
            <w:tcW w:w="4125" w:type="dxa"/>
            <w:tcBorders>
              <w:top w:val="nil"/>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deepseek_8b_ol_q4km(8.105,1.883,37.48)</w:t>
            </w:r>
          </w:p>
          <w:p w:rsidR="00EF6063">
            <w:pPr>
              <w:pStyle w:val="12"/>
              <w:rPr>
                <w:highlight w:val="none"/>
              </w:rPr>
            </w:pPr>
            <w:r>
              <w:rPr>
                <w:strike w:val="0"/>
                <w:dstrike w:val="0"/>
                <w:color w:val="B0B0B0"/>
                <w:highlight w:val="none"/>
                <w:u w:val="none"/>
                <w:shd w:val="clear" w:color="auto" w:fill="auto"/>
              </w:rPr>
              <w:t>phi3_4b_hf_</w:t>
            </w:r>
            <w:r>
              <w:rPr>
                <w:rFonts w:hint="eastAsia"/>
                <w:strike w:val="0"/>
                <w:dstrike w:val="0"/>
                <w:color w:val="B0B0B0"/>
                <w:highlight w:val="none"/>
                <w:u w:val="none"/>
                <w:shd w:val="clear" w:color="auto" w:fill="auto"/>
              </w:rPr>
              <w:t>q4km</w:t>
            </w:r>
            <w:r>
              <w:rPr>
                <w:strike w:val="0"/>
                <w:dstrike w:val="0"/>
                <w:color w:val="B0B0B0"/>
                <w:highlight w:val="none"/>
                <w:u w:val="none"/>
                <w:shd w:val="clear" w:color="auto" w:fill="auto"/>
              </w:rPr>
              <w:t>(0.748,1.621,20.61)</w:t>
            </w:r>
          </w:p>
          <w:p w:rsidR="00EF6063">
            <w:pPr>
              <w:pStyle w:val="12"/>
              <w:rPr>
                <w:highlight w:val="none"/>
              </w:rPr>
            </w:pPr>
            <w:r>
              <w:rPr>
                <w:strike w:val="0"/>
                <w:dstrike w:val="0"/>
                <w:color w:val="B0B0B0"/>
                <w:highlight w:val="none"/>
                <w:u w:val="none"/>
                <w:shd w:val="clear" w:color="auto" w:fill="auto"/>
              </w:rPr>
              <w:t>gemma_2b_hf_</w:t>
            </w:r>
            <w:r>
              <w:rPr>
                <w:rFonts w:hint="eastAsia"/>
                <w:strike w:val="0"/>
                <w:dstrike w:val="0"/>
                <w:color w:val="B0B0B0"/>
                <w:highlight w:val="none"/>
                <w:u w:val="none"/>
                <w:shd w:val="clear" w:color="auto" w:fill="auto"/>
              </w:rPr>
              <w:t>q4km</w:t>
            </w:r>
            <w:r>
              <w:rPr>
                <w:strike w:val="0"/>
                <w:dstrike w:val="0"/>
                <w:color w:val="B0B0B0"/>
                <w:highlight w:val="none"/>
                <w:u w:val="none"/>
                <w:shd w:val="clear" w:color="auto" w:fill="auto"/>
              </w:rPr>
              <w:t>(-0.780,1.227,21.96)</w:t>
            </w:r>
          </w:p>
          <w:p w:rsidR="00EF6063">
            <w:pPr>
              <w:pStyle w:val="12"/>
              <w:rPr>
                <w:highlight w:val="none"/>
              </w:rPr>
            </w:pPr>
            <w:r>
              <w:rPr>
                <w:strike w:val="0"/>
                <w:dstrike w:val="0"/>
                <w:color w:val="B0B0B0"/>
                <w:highlight w:val="none"/>
                <w:u w:val="none"/>
                <w:shd w:val="clear" w:color="auto" w:fill="auto"/>
              </w:rPr>
              <w:t>gemma_4b_ol_q4km(-1.116,1.261,48.94)</w:t>
            </w:r>
          </w:p>
          <w:p w:rsidR="00EF6063">
            <w:pPr>
              <w:pStyle w:val="12"/>
              <w:rPr>
                <w:highlight w:val="none"/>
              </w:rPr>
            </w:pPr>
            <w:r>
              <w:rPr>
                <w:rFonts w:hint="eastAsia"/>
                <w:strike w:val="0"/>
                <w:dstrike w:val="0"/>
                <w:color w:val="B0B0B0"/>
                <w:highlight w:val="none"/>
                <w:u w:val="none"/>
                <w:shd w:val="clear" w:color="auto" w:fill="auto"/>
              </w:rPr>
              <w:t>qwen3_4b_ol_q4km</w:t>
            </w:r>
            <w:r>
              <w:rPr>
                <w:strike w:val="0"/>
                <w:dstrike w:val="0"/>
                <w:color w:val="B0B0B0"/>
                <w:highlight w:val="none"/>
                <w:u w:val="none"/>
                <w:shd w:val="clear" w:color="auto" w:fill="auto"/>
              </w:rPr>
              <w:t>(-1.588,1.033,60.50)</w:t>
            </w:r>
          </w:p>
        </w:tc>
        <w:tc>
          <w:tcPr>
            <w:tcW w:w="2272" w:type="dxa"/>
            <w:tcBorders>
              <w:top w:val="nil"/>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phi3_4b_hf_</w:t>
            </w:r>
            <w:r>
              <w:rPr>
                <w:rFonts w:hint="eastAsia"/>
                <w:strike w:val="0"/>
                <w:dstrike w:val="0"/>
                <w:color w:val="B0B0B0"/>
                <w:highlight w:val="none"/>
                <w:u w:val="none"/>
                <w:shd w:val="clear" w:color="auto" w:fill="auto"/>
              </w:rPr>
              <w:t>q4km</w:t>
            </w:r>
          </w:p>
        </w:tc>
        <w:tc>
          <w:tcPr>
            <w:tcW w:w="1564" w:type="dxa"/>
            <w:tcBorders>
              <w:top w:val="nil"/>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0.6349</w:t>
            </w:r>
          </w:p>
        </w:tc>
        <w:tc>
          <w:tcPr>
            <w:tcW w:w="941" w:type="dxa"/>
            <w:tcBorders>
              <w:top w:val="nil"/>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0.2659</w:t>
            </w:r>
          </w:p>
        </w:tc>
      </w:tr>
    </w:tbl>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表</w:t>
      </w:r>
      <w:r>
        <w:rPr>
          <w:rFonts w:cs="Times New Roman" w:hint="eastAsia"/>
          <w:strike w:val="0"/>
          <w:dstrike w:val="0"/>
          <w:color w:val="F39800"/>
          <w:highlight w:val="none"/>
          <w:u w:val="none"/>
          <w:shd w:val="clear" w:color="auto" w:fill="auto"/>
        </w:rPr>
        <w:t>4-2</w:t>
      </w:r>
      <w:r>
        <w:rPr>
          <w:rFonts w:cs="Times New Roman"/>
          <w:strike w:val="0"/>
          <w:dstrike w:val="0"/>
          <w:color w:val="F39800"/>
          <w:highlight w:val="none"/>
          <w:u w:val="none"/>
          <w:shd w:val="clear" w:color="auto" w:fill="auto"/>
        </w:rPr>
        <w:t>汇总了各任务的三维帕累托前沿模型及其性能参数，同时列出了各任务在质量</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能耗二维前沿上的超体积、间距指标以及通过拐点分析识别出的最佳权衡模型（拐点模型）。</w:t>
      </w:r>
      <w:r>
        <w:rPr>
          <w:rFonts w:cs="Times New Roman"/>
          <w:strike w:val="0"/>
          <w:dstrike w:val="0"/>
          <w:color w:val="F39800"/>
          <w:highlight w:val="none"/>
          <w:u w:val="none"/>
          <w:shd w:val="clear" w:color="auto" w:fill="auto"/>
        </w:rPr>
        <w:t>超体积反映了前沿所覆盖的权衡空间大小，间距指标衡量前沿分布的均匀性（值越小越均匀）</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这里以</w:t>
      </w:r>
      <w:r>
        <w:rPr>
          <w:rFonts w:ascii="宋体" w:hAnsi="宋体" w:cs="宋体"/>
          <w:strike w:val="0"/>
          <w:dstrike w:val="0"/>
          <w:color w:val="F39800"/>
          <w:highlight w:val="none"/>
          <w:u w:val="none"/>
          <w:shd w:val="clear" w:color="auto" w:fill="auto"/>
        </w:rPr>
        <w:t>Translation</w:t>
      </w:r>
      <w:r>
        <w:rPr>
          <w:rFonts w:ascii="宋体" w:hAnsi="宋体" w:cs="宋体"/>
          <w:strike w:val="0"/>
          <w:dstrike w:val="0"/>
          <w:color w:val="F39800"/>
          <w:highlight w:val="none"/>
          <w:u w:val="none"/>
          <w:shd w:val="clear" w:color="auto" w:fill="auto"/>
        </w:rPr>
        <w:t>任务</w:t>
      </w:r>
      <w:r>
        <w:rPr>
          <w:rFonts w:ascii="宋体" w:hAnsi="宋体" w:cs="宋体" w:hint="eastAsia"/>
          <w:strike w:val="0"/>
          <w:dstrike w:val="0"/>
          <w:color w:val="F39800"/>
          <w:highlight w:val="none"/>
          <w:u w:val="none"/>
          <w:shd w:val="clear" w:color="auto" w:fill="auto"/>
        </w:rPr>
        <w:t>为例，展示其</w:t>
      </w:r>
      <w:r>
        <w:rPr>
          <w:rFonts w:ascii="宋体" w:hAnsi="宋体" w:cs="宋体"/>
          <w:strike w:val="0"/>
          <w:dstrike w:val="0"/>
          <w:color w:val="F39800"/>
          <w:highlight w:val="none"/>
          <w:u w:val="none"/>
          <w:shd w:val="clear" w:color="auto" w:fill="auto"/>
        </w:rPr>
        <w:t>帕累托前沿图</w:t>
      </w:r>
      <w:r>
        <w:rPr>
          <w:rFonts w:cs="Times New Roman"/>
          <w:strike w:val="0"/>
          <w:dstrike w:val="0"/>
          <w:color w:val="F39800"/>
          <w:highlight w:val="none"/>
          <w:u w:val="none"/>
          <w:shd w:val="clear" w:color="auto" w:fill="auto"/>
        </w:rPr>
        <w:t>。</w:t>
      </w: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9"/>
        <w:gridCol w:w="5144"/>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84"/>
        </w:trPr>
        <w:tc>
          <w:tcPr>
            <w:tcW w:w="4679" w:type="dxa"/>
            <w:shd w:val="clear" w:color="auto" w:fill="auto"/>
          </w:tcPr>
          <w:p w:rsidR="00EF6063">
            <w:pPr>
              <w:pStyle w:val="a"/>
              <w:rPr>
                <w:rFonts w:hint="default"/>
                <w:highlight w:val="none"/>
              </w:rPr>
            </w:pPr>
            <w:r>
              <w:rPr>
                <w:noProof/>
              </w:rPr>
              <w:drawing>
                <wp:inline distT="0" distB="0" distL="114300" distR="114300">
                  <wp:extent cx="2626995" cy="1876425"/>
                  <wp:effectExtent l="0" t="0" r="1905" b="3175"/>
                  <wp:docPr id="10" name="图片 10" descr="pareto_quality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areto_quality_energy"/>
                          <pic:cNvPicPr>
                            <a:picLocks noChangeAspect="1"/>
                          </pic:cNvPicPr>
                        </pic:nvPicPr>
                        <pic:blipFill>
                          <a:blip xmlns:r="http://schemas.openxmlformats.org/officeDocument/2006/relationships" r:embed="rId13"/>
                          <a:stretch>
                            <a:fillRect/>
                          </a:stretch>
                        </pic:blipFill>
                        <pic:spPr>
                          <a:xfrm>
                            <a:off x="0" y="0"/>
                            <a:ext cx="2626995" cy="1876425"/>
                          </a:xfrm>
                          <a:prstGeom prst="rect">
                            <a:avLst/>
                          </a:prstGeom>
                        </pic:spPr>
                      </pic:pic>
                    </a:graphicData>
                  </a:graphic>
                </wp:inline>
              </w:drawing>
            </w:r>
          </w:p>
        </w:tc>
        <w:tc>
          <w:tcPr>
            <w:tcW w:w="5144" w:type="dxa"/>
            <w:shd w:val="clear" w:color="auto" w:fill="auto"/>
          </w:tcPr>
          <w:p w:rsidR="00EF6063">
            <w:pPr>
              <w:pStyle w:val="a"/>
              <w:rPr>
                <w:rFonts w:hint="default"/>
                <w:highlight w:val="none"/>
              </w:rPr>
            </w:pPr>
            <w:r>
              <w:rPr>
                <w:noProof/>
              </w:rPr>
              <w:drawing>
                <wp:inline distT="0" distB="0" distL="114300" distR="114300">
                  <wp:extent cx="2534920" cy="1804035"/>
                  <wp:effectExtent l="0" t="0" r="5080" b="12065"/>
                  <wp:docPr id="11" name="图片 11" descr="pareto_quality_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areto_quality_speed"/>
                          <pic:cNvPicPr>
                            <a:picLocks noChangeAspect="1"/>
                          </pic:cNvPicPr>
                        </pic:nvPicPr>
                        <pic:blipFill>
                          <a:blip xmlns:r="http://schemas.openxmlformats.org/officeDocument/2006/relationships" r:embed="rId14"/>
                          <a:stretch>
                            <a:fillRect/>
                          </a:stretch>
                        </pic:blipFill>
                        <pic:spPr>
                          <a:xfrm>
                            <a:off x="0" y="0"/>
                            <a:ext cx="2534920" cy="1804035"/>
                          </a:xfrm>
                          <a:prstGeom prst="rect">
                            <a:avLst/>
                          </a:prstGeom>
                        </pic:spPr>
                      </pic:pic>
                    </a:graphicData>
                  </a:graphic>
                </wp:inline>
              </w:drawing>
            </w:r>
          </w:p>
        </w:tc>
      </w:tr>
      <w:tr>
        <w:tblPrEx>
          <w:tblW w:w="0" w:type="auto"/>
          <w:tblLook w:val="04A0"/>
        </w:tblPrEx>
        <w:tc>
          <w:tcPr>
            <w:tcW w:w="4679" w:type="dxa"/>
            <w:shd w:val="clear" w:color="auto" w:fill="auto"/>
          </w:tcPr>
          <w:p w:rsidR="00EF6063">
            <w:pPr>
              <w:jc w:val="center"/>
              <w:rPr>
                <w:rFonts w:cs="Times New Roman"/>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 xml:space="preserve">4-2 </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Translation</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任务</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质量</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能耗帕累托前沿</w:t>
            </w:r>
          </w:p>
        </w:tc>
        <w:tc>
          <w:tcPr>
            <w:tcW w:w="5144" w:type="dxa"/>
            <w:shd w:val="clear" w:color="auto" w:fill="auto"/>
          </w:tcPr>
          <w:p w:rsidR="00EF6063">
            <w:pPr>
              <w:jc w:val="center"/>
              <w:rPr>
                <w:rFonts w:cs="Times New Roman"/>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4-3 Translation</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任务</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质量</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速度帕累托前沿</w:t>
            </w:r>
          </w:p>
        </w:tc>
      </w:tr>
    </w:tbl>
    <w:p w:rsidR="00EF6063">
      <w:pPr>
        <w:pStyle w:val="Heading3"/>
        <w:spacing w:beforeAutospacing="0" w:afterAutospacing="0" w:line="400" w:lineRule="exact"/>
        <w:rPr>
          <w:highlight w:val="none"/>
        </w:rPr>
      </w:pPr>
      <w:bookmarkStart w:id="45" w:name="bm_4_2_1_各任务前沿特征分析"/>
      <w:bookmarkStart w:id="46" w:name="_Toc12899"/>
      <w:r>
        <w:rPr>
          <w:strike w:val="0"/>
          <w:dstrike w:val="0"/>
          <w:color w:val="B0B0B0"/>
          <w:highlight w:val="none"/>
          <w:u w:val="none"/>
          <w:shd w:val="clear" w:color="auto" w:fill="auto"/>
        </w:rPr>
        <w:t>4.2.</w:t>
      </w:r>
      <w:r>
        <w:rPr>
          <w:rFonts w:hint="eastAsia"/>
          <w:strike w:val="0"/>
          <w:dstrike w:val="0"/>
          <w:color w:val="B0B0B0"/>
          <w:highlight w:val="none"/>
          <w:u w:val="none"/>
          <w:shd w:val="clear" w:color="auto" w:fill="auto"/>
        </w:rPr>
        <w:t>3</w:t>
      </w:r>
      <w:r>
        <w:rPr>
          <w:strike w:val="0"/>
          <w:dstrike w:val="0"/>
          <w:color w:val="B0B0B0"/>
          <w:highlight w:val="none"/>
          <w:u w:val="none"/>
          <w:shd w:val="clear" w:color="auto" w:fill="auto"/>
        </w:rPr>
        <w:t>各任务前沿特征分析</w:t>
      </w:r>
      <w:bookmarkEnd w:id="45"/>
      <w:bookmarkEnd w:id="46"/>
    </w:p>
    <w:p w:rsidR="00EF6063">
      <w:pPr>
        <w:ind w:firstLine="480" w:firstLineChars="200"/>
        <w:jc w:val="left"/>
        <w:rPr>
          <w:rFonts w:cs="Times New Roman"/>
          <w:bCs/>
          <w:highlight w:val="none"/>
        </w:rPr>
      </w:pPr>
      <w:r>
        <w:rPr>
          <w:rFonts w:cs="Times New Roman"/>
          <w:bCs/>
          <w:strike w:val="0"/>
          <w:dstrike w:val="0"/>
          <w:color w:val="F39800"/>
          <w:highlight w:val="none"/>
          <w:u w:val="none"/>
          <w:shd w:val="clear" w:color="auto" w:fill="auto"/>
        </w:rPr>
        <w:t>代码生成任务的前沿由三个经过量化的模型构成：</w:t>
      </w:r>
      <w:r>
        <w:rPr>
          <w:bCs/>
          <w:strike w:val="0"/>
          <w:dstrike w:val="0"/>
          <w:color w:val="F39800"/>
          <w:highlight w:val="none"/>
          <w:u w:val="none"/>
          <w:shd w:val="clear" w:color="auto" w:fill="auto"/>
        </w:rPr>
        <w:t>gemma_4b_ol_q4km</w:t>
      </w:r>
      <w:r>
        <w:rPr>
          <w:rFonts w:cs="Times New Roman"/>
          <w:bCs/>
          <w:strike w:val="0"/>
          <w:dstrike w:val="0"/>
          <w:color w:val="F39800"/>
          <w:highlight w:val="none"/>
          <w:u w:val="none"/>
          <w:shd w:val="clear" w:color="auto" w:fill="auto"/>
        </w:rPr>
        <w:t>以最高的质量（</w:t>
      </w:r>
      <w:r>
        <w:rPr>
          <w:rFonts w:cs="Times New Roman"/>
          <w:bCs/>
          <w:strike w:val="0"/>
          <w:dstrike w:val="0"/>
          <w:color w:val="F39800"/>
          <w:highlight w:val="none"/>
          <w:u w:val="none"/>
          <w:shd w:val="clear" w:color="auto" w:fill="auto"/>
        </w:rPr>
        <w:t>2.181</w:t>
      </w:r>
      <w:r>
        <w:rPr>
          <w:rFonts w:cs="Times New Roman"/>
          <w:bCs/>
          <w:strike w:val="0"/>
          <w:dstrike w:val="0"/>
          <w:color w:val="F39800"/>
          <w:highlight w:val="none"/>
          <w:u w:val="none"/>
          <w:shd w:val="clear" w:color="auto" w:fill="auto"/>
        </w:rPr>
        <w:t>）和较低的能耗（</w:t>
      </w:r>
      <w:r>
        <w:rPr>
          <w:rFonts w:cs="Times New Roman"/>
          <w:bCs/>
          <w:strike w:val="0"/>
          <w:dstrike w:val="0"/>
          <w:color w:val="F39800"/>
          <w:highlight w:val="none"/>
          <w:u w:val="none"/>
          <w:shd w:val="clear" w:color="auto" w:fill="auto"/>
        </w:rPr>
        <w:t>1.392</w:t>
      </w:r>
      <w:r>
        <w:rPr>
          <w:rFonts w:cs="Times New Roman"/>
          <w:bCs/>
          <w:strike w:val="0"/>
          <w:dstrike w:val="0"/>
          <w:color w:val="F39800"/>
          <w:highlight w:val="none"/>
          <w:u w:val="none"/>
          <w:shd w:val="clear" w:color="auto" w:fill="auto"/>
        </w:rPr>
        <w:t>）占据质量端，</w:t>
      </w:r>
      <w:r>
        <w:rPr>
          <w:rFonts w:cs="Times New Roman"/>
          <w:bCs/>
          <w:strike w:val="0"/>
          <w:dstrike w:val="0"/>
          <w:color w:val="F39800"/>
          <w:highlight w:val="none"/>
          <w:u w:val="none"/>
          <w:shd w:val="clear" w:color="auto" w:fill="auto"/>
        </w:rPr>
        <w:t>同时速度达到</w:t>
      </w:r>
      <w:r>
        <w:rPr>
          <w:rFonts w:cs="Times New Roman"/>
          <w:bCs/>
          <w:strike w:val="0"/>
          <w:dstrike w:val="0"/>
          <w:color w:val="F39800"/>
          <w:highlight w:val="none"/>
          <w:u w:val="none"/>
          <w:shd w:val="clear" w:color="auto" w:fill="auto"/>
        </w:rPr>
        <w:t>40.20 tokens/s</w:t>
      </w:r>
      <w:r>
        <w:rPr>
          <w:rFonts w:cs="Times New Roman"/>
          <w:bCs/>
          <w:strike w:val="0"/>
          <w:dstrike w:val="0"/>
          <w:color w:val="F39800"/>
          <w:highlight w:val="none"/>
          <w:u w:val="none"/>
          <w:shd w:val="clear" w:color="auto" w:fill="auto"/>
        </w:rPr>
        <w:t>；</w:t>
      </w:r>
      <w:r>
        <w:rPr>
          <w:bCs/>
          <w:strike w:val="0"/>
          <w:dstrike w:val="0"/>
          <w:color w:val="F39800"/>
          <w:highlight w:val="none"/>
          <w:u w:val="none"/>
          <w:shd w:val="clear" w:color="auto" w:fill="auto"/>
        </w:rPr>
        <w:t>deepseek_8b_ol_q4km</w:t>
      </w:r>
      <w:r>
        <w:rPr>
          <w:rFonts w:cs="Times New Roman"/>
          <w:bCs/>
          <w:strike w:val="0"/>
          <w:dstrike w:val="0"/>
          <w:color w:val="F39800"/>
          <w:highlight w:val="none"/>
          <w:u w:val="none"/>
          <w:shd w:val="clear" w:color="auto" w:fill="auto"/>
        </w:rPr>
        <w:t>和</w:t>
      </w:r>
      <w:r>
        <w:rPr>
          <w:bCs/>
          <w:strike w:val="0"/>
          <w:dstrike w:val="0"/>
          <w:color w:val="F39800"/>
          <w:highlight w:val="none"/>
          <w:u w:val="none"/>
          <w:shd w:val="clear" w:color="auto" w:fill="auto"/>
        </w:rPr>
        <w:t>qwen_8b_ol_q4km</w:t>
      </w:r>
      <w:r>
        <w:rPr>
          <w:rFonts w:cs="Times New Roman"/>
          <w:bCs/>
          <w:strike w:val="0"/>
          <w:dstrike w:val="0"/>
          <w:color w:val="F39800"/>
          <w:highlight w:val="none"/>
          <w:u w:val="none"/>
          <w:shd w:val="clear" w:color="auto" w:fill="auto"/>
        </w:rPr>
        <w:t>则提供相近的高速（约</w:t>
      </w:r>
      <w:r>
        <w:rPr>
          <w:rFonts w:cs="Times New Roman"/>
          <w:bCs/>
          <w:strike w:val="0"/>
          <w:dstrike w:val="0"/>
          <w:color w:val="F39800"/>
          <w:highlight w:val="none"/>
          <w:u w:val="none"/>
          <w:shd w:val="clear" w:color="auto" w:fill="auto"/>
        </w:rPr>
        <w:t xml:space="preserve">41 </w:t>
      </w:r>
      <w:r>
        <w:rPr>
          <w:rFonts w:cs="Times New Roman"/>
          <w:bCs/>
          <w:strike w:val="0"/>
          <w:dstrike w:val="0"/>
          <w:color w:val="F39800"/>
          <w:highlight w:val="none"/>
          <w:u w:val="none"/>
          <w:shd w:val="clear" w:color="auto" w:fill="auto"/>
        </w:rPr>
        <w:t>tokens/s</w:t>
      </w:r>
      <w:r>
        <w:rPr>
          <w:rFonts w:cs="Times New Roman"/>
          <w:bCs/>
          <w:strike w:val="0"/>
          <w:dstrike w:val="0"/>
          <w:color w:val="F39800"/>
          <w:highlight w:val="none"/>
          <w:u w:val="none"/>
          <w:shd w:val="clear" w:color="auto" w:fill="auto"/>
        </w:rPr>
        <w:t>）但质量稍逊。</w:t>
      </w:r>
      <w:r>
        <w:rPr>
          <w:rFonts w:cs="Times New Roman"/>
          <w:bCs/>
          <w:strike w:val="0"/>
          <w:dstrike w:val="0"/>
          <w:color w:val="F39800"/>
          <w:highlight w:val="none"/>
          <w:u w:val="none"/>
          <w:shd w:val="clear" w:color="auto" w:fill="auto"/>
        </w:rPr>
        <w:t>其质量</w:t>
      </w:r>
      <w:r>
        <w:rPr>
          <w:rFonts w:cs="Times New Roman"/>
          <w:bCs/>
          <w:strike w:val="0"/>
          <w:dstrike w:val="0"/>
          <w:color w:val="F39800"/>
          <w:highlight w:val="none"/>
          <w:u w:val="none"/>
          <w:shd w:val="clear" w:color="auto" w:fill="auto"/>
        </w:rPr>
        <w:t>-</w:t>
      </w:r>
      <w:r>
        <w:rPr>
          <w:rFonts w:cs="Times New Roman"/>
          <w:bCs/>
          <w:strike w:val="0"/>
          <w:dstrike w:val="0"/>
          <w:color w:val="F39800"/>
          <w:highlight w:val="none"/>
          <w:u w:val="none"/>
          <w:shd w:val="clear" w:color="auto" w:fill="auto"/>
        </w:rPr>
        <w:t>能耗前沿超体积为</w:t>
      </w:r>
      <w:r>
        <w:rPr>
          <w:rFonts w:cs="Times New Roman"/>
          <w:bCs/>
          <w:strike w:val="0"/>
          <w:dstrike w:val="0"/>
          <w:color w:val="F39800"/>
          <w:highlight w:val="none"/>
          <w:u w:val="none"/>
          <w:shd w:val="clear" w:color="auto" w:fill="auto"/>
        </w:rPr>
        <w:t>1.000</w:t>
      </w:r>
      <w:r>
        <w:rPr>
          <w:rFonts w:cs="Times New Roman"/>
          <w:bCs/>
          <w:strike w:val="0"/>
          <w:dstrike w:val="0"/>
          <w:color w:val="F39800"/>
          <w:highlight w:val="none"/>
          <w:u w:val="none"/>
          <w:shd w:val="clear" w:color="auto" w:fill="auto"/>
        </w:rPr>
        <w:t>，间距为</w:t>
      </w:r>
      <w:r>
        <w:rPr>
          <w:rFonts w:cs="Times New Roman"/>
          <w:bCs/>
          <w:strike w:val="0"/>
          <w:dstrike w:val="0"/>
          <w:color w:val="F39800"/>
          <w:highlight w:val="none"/>
          <w:u w:val="none"/>
          <w:shd w:val="clear" w:color="auto" w:fill="auto"/>
        </w:rPr>
        <w:t>0</w:t>
      </w:r>
      <w:r>
        <w:rPr>
          <w:rFonts w:cs="Times New Roman"/>
          <w:bCs/>
          <w:strike w:val="0"/>
          <w:dstrike w:val="0"/>
          <w:color w:val="F39800"/>
          <w:highlight w:val="none"/>
          <w:u w:val="none"/>
          <w:shd w:val="clear" w:color="auto" w:fill="auto"/>
        </w:rPr>
        <w:t>，表明前沿覆盖完整且分布均匀，</w:t>
      </w:r>
      <w:r>
        <w:rPr>
          <w:rFonts w:cs="Times New Roman"/>
          <w:bCs/>
          <w:strike w:val="0"/>
          <w:dstrike w:val="0"/>
          <w:color w:val="F39800"/>
          <w:highlight w:val="none"/>
          <w:u w:val="none"/>
          <w:shd w:val="clear" w:color="auto" w:fill="auto"/>
        </w:rPr>
        <w:t>而拐点模型</w:t>
      </w:r>
      <w:r>
        <w:rPr>
          <w:bCs/>
          <w:strike w:val="0"/>
          <w:dstrike w:val="0"/>
          <w:color w:val="F39800"/>
          <w:highlight w:val="none"/>
          <w:u w:val="none"/>
          <w:shd w:val="clear" w:color="auto" w:fill="auto"/>
        </w:rPr>
        <w:t>gemma_4b_ol_q4km</w:t>
      </w:r>
      <w:r>
        <w:rPr>
          <w:rFonts w:cs="Times New Roman"/>
          <w:bCs/>
          <w:strike w:val="0"/>
          <w:dstrike w:val="0"/>
          <w:color w:val="F39800"/>
          <w:highlight w:val="none"/>
          <w:u w:val="none"/>
          <w:shd w:val="clear" w:color="auto" w:fill="auto"/>
        </w:rPr>
        <w:t>在质量与能耗之间取得了最佳平衡。</w:t>
      </w:r>
    </w:p>
    <w:p w:rsidR="00EF6063">
      <w:pPr>
        <w:ind w:firstLine="480" w:firstLineChars="200"/>
        <w:jc w:val="left"/>
        <w:rPr>
          <w:rFonts w:cs="Times New Roman"/>
          <w:bCs/>
          <w:highlight w:val="none"/>
        </w:rPr>
      </w:pPr>
      <w:r>
        <w:rPr>
          <w:rFonts w:cs="Times New Roman"/>
          <w:bCs/>
          <w:strike w:val="0"/>
          <w:dstrike w:val="0"/>
          <w:color w:val="F39800"/>
          <w:highlight w:val="none"/>
          <w:u w:val="none"/>
          <w:shd w:val="clear" w:color="auto" w:fill="auto"/>
        </w:rPr>
        <w:t>创意写作任务的前沿显示出明显的质量分级：</w:t>
      </w:r>
      <w:r>
        <w:rPr>
          <w:bCs/>
          <w:strike w:val="0"/>
          <w:dstrike w:val="0"/>
          <w:color w:val="F39800"/>
          <w:highlight w:val="none"/>
          <w:u w:val="none"/>
          <w:shd w:val="clear" w:color="auto" w:fill="auto"/>
        </w:rPr>
        <w:t>qwen25_7b_hf_</w:t>
      </w:r>
      <w:r>
        <w:rPr>
          <w:rFonts w:hint="eastAsia"/>
          <w:bCs/>
          <w:strike w:val="0"/>
          <w:dstrike w:val="0"/>
          <w:color w:val="F39800"/>
          <w:highlight w:val="none"/>
          <w:u w:val="none"/>
          <w:shd w:val="clear" w:color="auto" w:fill="auto"/>
        </w:rPr>
        <w:t>q4km</w:t>
      </w:r>
      <w:r>
        <w:rPr>
          <w:rFonts w:cs="Times New Roman"/>
          <w:bCs/>
          <w:strike w:val="0"/>
          <w:dstrike w:val="0"/>
          <w:color w:val="F39800"/>
          <w:highlight w:val="none"/>
          <w:u w:val="none"/>
          <w:shd w:val="clear" w:color="auto" w:fill="auto"/>
        </w:rPr>
        <w:t>质量最高（</w:t>
      </w:r>
      <w:r>
        <w:rPr>
          <w:rFonts w:cs="Times New Roman"/>
          <w:bCs/>
          <w:strike w:val="0"/>
          <w:dstrike w:val="0"/>
          <w:color w:val="F39800"/>
          <w:highlight w:val="none"/>
          <w:u w:val="none"/>
          <w:shd w:val="clear" w:color="auto" w:fill="auto"/>
        </w:rPr>
        <w:t>3.578</w:t>
      </w:r>
      <w:r>
        <w:rPr>
          <w:rFonts w:cs="Times New Roman"/>
          <w:bCs/>
          <w:strike w:val="0"/>
          <w:dstrike w:val="0"/>
          <w:color w:val="F39800"/>
          <w:highlight w:val="none"/>
          <w:u w:val="none"/>
          <w:shd w:val="clear" w:color="auto" w:fill="auto"/>
        </w:rPr>
        <w:t>）但能耗最高（</w:t>
      </w:r>
      <w:r>
        <w:rPr>
          <w:rFonts w:cs="Times New Roman"/>
          <w:bCs/>
          <w:strike w:val="0"/>
          <w:dstrike w:val="0"/>
          <w:color w:val="F39800"/>
          <w:highlight w:val="none"/>
          <w:u w:val="none"/>
          <w:shd w:val="clear" w:color="auto" w:fill="auto"/>
        </w:rPr>
        <w:t>3.154</w:t>
      </w:r>
      <w:r>
        <w:rPr>
          <w:rFonts w:cs="Times New Roman"/>
          <w:bCs/>
          <w:strike w:val="0"/>
          <w:dstrike w:val="0"/>
          <w:color w:val="F39800"/>
          <w:highlight w:val="none"/>
          <w:u w:val="none"/>
          <w:shd w:val="clear" w:color="auto" w:fill="auto"/>
        </w:rPr>
        <w:t>），速度居中；</w:t>
      </w:r>
      <w:r>
        <w:rPr>
          <w:bCs/>
          <w:strike w:val="0"/>
          <w:dstrike w:val="0"/>
          <w:color w:val="F39800"/>
          <w:highlight w:val="none"/>
          <w:u w:val="none"/>
          <w:shd w:val="clear" w:color="auto" w:fill="auto"/>
        </w:rPr>
        <w:t>qwen25_3b_hf_</w:t>
      </w:r>
      <w:r>
        <w:rPr>
          <w:rFonts w:hint="eastAsia"/>
          <w:bCs/>
          <w:strike w:val="0"/>
          <w:dstrike w:val="0"/>
          <w:color w:val="F39800"/>
          <w:highlight w:val="none"/>
          <w:u w:val="none"/>
          <w:shd w:val="clear" w:color="auto" w:fill="auto"/>
        </w:rPr>
        <w:t>q4km</w:t>
      </w:r>
      <w:r>
        <w:rPr>
          <w:rFonts w:cs="Times New Roman"/>
          <w:bCs/>
          <w:strike w:val="0"/>
          <w:dstrike w:val="0"/>
          <w:color w:val="F39800"/>
          <w:highlight w:val="none"/>
          <w:u w:val="none"/>
          <w:shd w:val="clear" w:color="auto" w:fill="auto"/>
        </w:rPr>
        <w:t>质量稍低（</w:t>
      </w:r>
      <w:r>
        <w:rPr>
          <w:rFonts w:cs="Times New Roman"/>
          <w:bCs/>
          <w:strike w:val="0"/>
          <w:dstrike w:val="0"/>
          <w:color w:val="F39800"/>
          <w:highlight w:val="none"/>
          <w:u w:val="none"/>
          <w:shd w:val="clear" w:color="auto" w:fill="auto"/>
        </w:rPr>
        <w:t>3.305</w:t>
      </w:r>
      <w:r>
        <w:rPr>
          <w:rFonts w:cs="Times New Roman"/>
          <w:bCs/>
          <w:strike w:val="0"/>
          <w:dstrike w:val="0"/>
          <w:color w:val="F39800"/>
          <w:highlight w:val="none"/>
          <w:u w:val="none"/>
          <w:shd w:val="clear" w:color="auto" w:fill="auto"/>
        </w:rPr>
        <w:t>）但能耗大幅降低（</w:t>
      </w:r>
      <w:r>
        <w:rPr>
          <w:rFonts w:cs="Times New Roman"/>
          <w:bCs/>
          <w:strike w:val="0"/>
          <w:dstrike w:val="0"/>
          <w:color w:val="F39800"/>
          <w:highlight w:val="none"/>
          <w:u w:val="none"/>
          <w:shd w:val="clear" w:color="auto" w:fill="auto"/>
        </w:rPr>
        <w:t>1.554</w:t>
      </w:r>
      <w:r>
        <w:rPr>
          <w:rFonts w:cs="Times New Roman"/>
          <w:bCs/>
          <w:strike w:val="0"/>
          <w:dstrike w:val="0"/>
          <w:color w:val="F39800"/>
          <w:highlight w:val="none"/>
          <w:u w:val="none"/>
          <w:shd w:val="clear" w:color="auto" w:fill="auto"/>
        </w:rPr>
        <w:t>），速度相近；</w:t>
      </w:r>
      <w:r>
        <w:rPr>
          <w:rFonts w:cs="Times New Roman"/>
          <w:bCs/>
          <w:strike w:val="0"/>
          <w:dstrike w:val="0"/>
          <w:color w:val="F39800"/>
          <w:highlight w:val="none"/>
          <w:u w:val="none"/>
          <w:shd w:val="clear" w:color="auto" w:fill="auto"/>
        </w:rPr>
        <w:t>而</w:t>
      </w:r>
      <w:r>
        <w:rPr>
          <w:rFonts w:hint="eastAsia"/>
          <w:bCs/>
          <w:strike w:val="0"/>
          <w:dstrike w:val="0"/>
          <w:color w:val="F39800"/>
          <w:highlight w:val="none"/>
          <w:u w:val="none"/>
          <w:shd w:val="clear" w:color="auto" w:fill="auto"/>
        </w:rPr>
        <w:t>qwen3_4b_ol_q4km</w:t>
      </w:r>
      <w:r>
        <w:rPr>
          <w:rFonts w:cs="Times New Roman"/>
          <w:bCs/>
          <w:strike w:val="0"/>
          <w:dstrike w:val="0"/>
          <w:color w:val="F39800"/>
          <w:highlight w:val="none"/>
          <w:u w:val="none"/>
          <w:shd w:val="clear" w:color="auto" w:fill="auto"/>
        </w:rPr>
        <w:t>则以极低能耗（</w:t>
      </w:r>
      <w:r>
        <w:rPr>
          <w:rFonts w:cs="Times New Roman"/>
          <w:bCs/>
          <w:strike w:val="0"/>
          <w:dstrike w:val="0"/>
          <w:color w:val="F39800"/>
          <w:highlight w:val="none"/>
          <w:u w:val="none"/>
          <w:shd w:val="clear" w:color="auto" w:fill="auto"/>
        </w:rPr>
        <w:t>1.083</w:t>
      </w:r>
      <w:r>
        <w:rPr>
          <w:rFonts w:cs="Times New Roman"/>
          <w:bCs/>
          <w:strike w:val="0"/>
          <w:dstrike w:val="0"/>
          <w:color w:val="F39800"/>
          <w:highlight w:val="none"/>
          <w:u w:val="none"/>
          <w:shd w:val="clear" w:color="auto" w:fill="auto"/>
        </w:rPr>
        <w:t>）和极高速度（</w:t>
      </w:r>
      <w:r>
        <w:rPr>
          <w:rFonts w:cs="Times New Roman"/>
          <w:bCs/>
          <w:strike w:val="0"/>
          <w:dstrike w:val="0"/>
          <w:color w:val="F39800"/>
          <w:highlight w:val="none"/>
          <w:u w:val="none"/>
          <w:shd w:val="clear" w:color="auto" w:fill="auto"/>
        </w:rPr>
        <w:t>65.75</w:t>
      </w:r>
      <w:r>
        <w:rPr>
          <w:rFonts w:cs="Times New Roman"/>
          <w:bCs/>
          <w:strike w:val="0"/>
          <w:dstrike w:val="0"/>
          <w:color w:val="F39800"/>
          <w:highlight w:val="none"/>
          <w:u w:val="none"/>
          <w:shd w:val="clear" w:color="auto" w:fill="auto"/>
        </w:rPr>
        <w:t>）提供了可接受的质量（</w:t>
      </w:r>
      <w:r>
        <w:rPr>
          <w:rFonts w:cs="Times New Roman"/>
          <w:bCs/>
          <w:strike w:val="0"/>
          <w:dstrike w:val="0"/>
          <w:color w:val="F39800"/>
          <w:highlight w:val="none"/>
          <w:u w:val="none"/>
          <w:shd w:val="clear" w:color="auto" w:fill="auto"/>
        </w:rPr>
        <w:t>1.732</w:t>
      </w:r>
      <w:r>
        <w:rPr>
          <w:rFonts w:cs="Times New Roman"/>
          <w:bCs/>
          <w:strike w:val="0"/>
          <w:dstrike w:val="0"/>
          <w:color w:val="F39800"/>
          <w:highlight w:val="none"/>
          <w:u w:val="none"/>
          <w:shd w:val="clear" w:color="auto" w:fill="auto"/>
        </w:rPr>
        <w:t>），</w:t>
      </w:r>
      <w:r>
        <w:rPr>
          <w:rFonts w:cs="Times New Roman"/>
          <w:bCs/>
          <w:strike w:val="0"/>
          <w:dstrike w:val="0"/>
          <w:color w:val="F39800"/>
          <w:highlight w:val="none"/>
          <w:u w:val="none"/>
          <w:shd w:val="clear" w:color="auto" w:fill="auto"/>
        </w:rPr>
        <w:t>成为速度优先场景的理想选择。</w:t>
      </w:r>
      <w:r>
        <w:rPr>
          <w:rFonts w:cs="Times New Roman"/>
          <w:bCs/>
          <w:strike w:val="0"/>
          <w:dstrike w:val="0"/>
          <w:color w:val="F39800"/>
          <w:highlight w:val="none"/>
          <w:u w:val="none"/>
          <w:shd w:val="clear" w:color="auto" w:fill="auto"/>
        </w:rPr>
        <w:t>拐点模型</w:t>
      </w:r>
      <w:r>
        <w:rPr>
          <w:bCs/>
          <w:strike w:val="0"/>
          <w:dstrike w:val="0"/>
          <w:color w:val="F39800"/>
          <w:highlight w:val="none"/>
          <w:u w:val="none"/>
          <w:shd w:val="clear" w:color="auto" w:fill="auto"/>
        </w:rPr>
        <w:t>qwen25_3b_hf_</w:t>
      </w:r>
      <w:r>
        <w:rPr>
          <w:rFonts w:hint="eastAsia"/>
          <w:bCs/>
          <w:strike w:val="0"/>
          <w:dstrike w:val="0"/>
          <w:color w:val="F39800"/>
          <w:highlight w:val="none"/>
          <w:u w:val="none"/>
          <w:shd w:val="clear" w:color="auto" w:fill="auto"/>
        </w:rPr>
        <w:t>q4km</w:t>
      </w:r>
      <w:r>
        <w:rPr>
          <w:rFonts w:cs="Times New Roman"/>
          <w:bCs/>
          <w:strike w:val="0"/>
          <w:dstrike w:val="0"/>
          <w:color w:val="F39800"/>
          <w:highlight w:val="none"/>
          <w:u w:val="none"/>
          <w:shd w:val="clear" w:color="auto" w:fill="auto"/>
        </w:rPr>
        <w:t>体现了质量与能耗的较优权衡。</w:t>
      </w:r>
    </w:p>
    <w:p w:rsidR="00EF6063">
      <w:pPr>
        <w:ind w:firstLine="480" w:firstLineChars="200"/>
        <w:jc w:val="left"/>
        <w:rPr>
          <w:rFonts w:cs="Times New Roman"/>
          <w:bCs/>
          <w:highlight w:val="none"/>
        </w:rPr>
      </w:pPr>
      <w:r>
        <w:rPr>
          <w:rFonts w:cs="Times New Roman"/>
          <w:bCs/>
          <w:strike w:val="0"/>
          <w:dstrike w:val="0"/>
          <w:color w:val="F39800"/>
          <w:highlight w:val="none"/>
          <w:u w:val="none"/>
          <w:shd w:val="clear" w:color="auto" w:fill="auto"/>
        </w:rPr>
        <w:t>数学推理任务的前沿最为丰富，包含</w:t>
      </w:r>
      <w:r>
        <w:rPr>
          <w:rFonts w:cs="Times New Roman"/>
          <w:bCs/>
          <w:strike w:val="0"/>
          <w:dstrike w:val="0"/>
          <w:color w:val="F39800"/>
          <w:highlight w:val="none"/>
          <w:u w:val="none"/>
          <w:shd w:val="clear" w:color="auto" w:fill="auto"/>
        </w:rPr>
        <w:t>5</w:t>
      </w:r>
      <w:r>
        <w:rPr>
          <w:rFonts w:cs="Times New Roman"/>
          <w:bCs/>
          <w:strike w:val="0"/>
          <w:dstrike w:val="0"/>
          <w:color w:val="F39800"/>
          <w:highlight w:val="none"/>
          <w:u w:val="none"/>
          <w:shd w:val="clear" w:color="auto" w:fill="auto"/>
        </w:rPr>
        <w:t>个模型，覆盖了从高质量低速度到低质量高速度的广泛区间。</w:t>
      </w:r>
      <w:r>
        <w:rPr>
          <w:bCs/>
          <w:strike w:val="0"/>
          <w:dstrike w:val="0"/>
          <w:color w:val="F39800"/>
          <w:highlight w:val="none"/>
          <w:u w:val="none"/>
          <w:shd w:val="clear" w:color="auto" w:fill="auto"/>
        </w:rPr>
        <w:t>qwen25_3b_hf_</w:t>
      </w:r>
      <w:r>
        <w:rPr>
          <w:rFonts w:hint="eastAsia"/>
          <w:bCs/>
          <w:strike w:val="0"/>
          <w:dstrike w:val="0"/>
          <w:color w:val="F39800"/>
          <w:highlight w:val="none"/>
          <w:u w:val="none"/>
          <w:shd w:val="clear" w:color="auto" w:fill="auto"/>
        </w:rPr>
        <w:t>q4km</w:t>
      </w:r>
      <w:r>
        <w:rPr>
          <w:rFonts w:cs="Times New Roman"/>
          <w:bCs/>
          <w:strike w:val="0"/>
          <w:dstrike w:val="0"/>
          <w:color w:val="F39800"/>
          <w:highlight w:val="none"/>
          <w:u w:val="none"/>
          <w:shd w:val="clear" w:color="auto" w:fill="auto"/>
        </w:rPr>
        <w:t>质量领先（</w:t>
      </w:r>
      <w:r>
        <w:rPr>
          <w:rFonts w:cs="Times New Roman"/>
          <w:bCs/>
          <w:strike w:val="0"/>
          <w:dstrike w:val="0"/>
          <w:color w:val="F39800"/>
          <w:highlight w:val="none"/>
          <w:u w:val="none"/>
          <w:shd w:val="clear" w:color="auto" w:fill="auto"/>
        </w:rPr>
        <w:t>1.427</w:t>
      </w:r>
      <w:r>
        <w:rPr>
          <w:rFonts w:cs="Times New Roman"/>
          <w:bCs/>
          <w:strike w:val="0"/>
          <w:dstrike w:val="0"/>
          <w:color w:val="F39800"/>
          <w:highlight w:val="none"/>
          <w:u w:val="none"/>
          <w:shd w:val="clear" w:color="auto" w:fill="auto"/>
        </w:rPr>
        <w:t>），能耗中等（</w:t>
      </w:r>
      <w:r>
        <w:rPr>
          <w:rFonts w:cs="Times New Roman"/>
          <w:bCs/>
          <w:strike w:val="0"/>
          <w:dstrike w:val="0"/>
          <w:color w:val="F39800"/>
          <w:highlight w:val="none"/>
          <w:u w:val="none"/>
          <w:shd w:val="clear" w:color="auto" w:fill="auto"/>
        </w:rPr>
        <w:t>1.563</w:t>
      </w:r>
      <w:r>
        <w:rPr>
          <w:rFonts w:cs="Times New Roman"/>
          <w:bCs/>
          <w:strike w:val="0"/>
          <w:dstrike w:val="0"/>
          <w:color w:val="F39800"/>
          <w:highlight w:val="none"/>
          <w:u w:val="none"/>
          <w:shd w:val="clear" w:color="auto" w:fill="auto"/>
        </w:rPr>
        <w:t>），速度较慢（</w:t>
      </w:r>
      <w:r>
        <w:rPr>
          <w:rFonts w:cs="Times New Roman"/>
          <w:bCs/>
          <w:strike w:val="0"/>
          <w:dstrike w:val="0"/>
          <w:color w:val="F39800"/>
          <w:highlight w:val="none"/>
          <w:u w:val="none"/>
          <w:shd w:val="clear" w:color="auto" w:fill="auto"/>
        </w:rPr>
        <w:t>17.73</w:t>
      </w:r>
      <w:r>
        <w:rPr>
          <w:rFonts w:cs="Times New Roman"/>
          <w:bCs/>
          <w:strike w:val="0"/>
          <w:dstrike w:val="0"/>
          <w:color w:val="F39800"/>
          <w:highlight w:val="none"/>
          <w:u w:val="none"/>
          <w:shd w:val="clear" w:color="auto" w:fill="auto"/>
        </w:rPr>
        <w:t>）；</w:t>
      </w:r>
      <w:r>
        <w:rPr>
          <w:rFonts w:hint="eastAsia"/>
          <w:bCs/>
          <w:strike w:val="0"/>
          <w:dstrike w:val="0"/>
          <w:color w:val="F39800"/>
          <w:highlight w:val="none"/>
          <w:u w:val="none"/>
          <w:shd w:val="clear" w:color="auto" w:fill="auto"/>
        </w:rPr>
        <w:t>qwen3_4b_ol_q4km</w:t>
      </w:r>
      <w:r>
        <w:rPr>
          <w:rFonts w:cs="Times New Roman"/>
          <w:bCs/>
          <w:strike w:val="0"/>
          <w:dstrike w:val="0"/>
          <w:color w:val="F39800"/>
          <w:highlight w:val="none"/>
          <w:u w:val="none"/>
          <w:shd w:val="clear" w:color="auto" w:fill="auto"/>
        </w:rPr>
        <w:t>则位于另一端，质量为负但能耗极低（</w:t>
      </w:r>
      <w:r>
        <w:rPr>
          <w:rFonts w:cs="Times New Roman"/>
          <w:bCs/>
          <w:strike w:val="0"/>
          <w:dstrike w:val="0"/>
          <w:color w:val="F39800"/>
          <w:highlight w:val="none"/>
          <w:u w:val="none"/>
          <w:shd w:val="clear" w:color="auto" w:fill="auto"/>
        </w:rPr>
        <w:t>1.049</w:t>
      </w:r>
      <w:r>
        <w:rPr>
          <w:rFonts w:cs="Times New Roman"/>
          <w:bCs/>
          <w:strike w:val="0"/>
          <w:dstrike w:val="0"/>
          <w:color w:val="F39800"/>
          <w:highlight w:val="none"/>
          <w:u w:val="none"/>
          <w:shd w:val="clear" w:color="auto" w:fill="auto"/>
        </w:rPr>
        <w:t>）且速度最快（</w:t>
      </w:r>
      <w:r>
        <w:rPr>
          <w:rFonts w:cs="Times New Roman"/>
          <w:bCs/>
          <w:strike w:val="0"/>
          <w:dstrike w:val="0"/>
          <w:color w:val="F39800"/>
          <w:highlight w:val="none"/>
          <w:u w:val="none"/>
          <w:shd w:val="clear" w:color="auto" w:fill="auto"/>
        </w:rPr>
        <w:t>64.66</w:t>
      </w:r>
      <w:r>
        <w:rPr>
          <w:rFonts w:cs="Times New Roman"/>
          <w:bCs/>
          <w:strike w:val="0"/>
          <w:dstrike w:val="0"/>
          <w:color w:val="F39800"/>
          <w:highlight w:val="none"/>
          <w:u w:val="none"/>
          <w:shd w:val="clear" w:color="auto" w:fill="auto"/>
        </w:rPr>
        <w:t>）。</w:t>
      </w:r>
      <w:r>
        <w:rPr>
          <w:rFonts w:cs="Times New Roman"/>
          <w:bCs/>
          <w:strike w:val="0"/>
          <w:dstrike w:val="0"/>
          <w:color w:val="F39800"/>
          <w:highlight w:val="none"/>
          <w:u w:val="none"/>
          <w:shd w:val="clear" w:color="auto" w:fill="auto"/>
        </w:rPr>
        <w:t>拐点模型</w:t>
      </w:r>
      <w:r>
        <w:rPr>
          <w:bCs/>
          <w:strike w:val="0"/>
          <w:dstrike w:val="0"/>
          <w:color w:val="F39800"/>
          <w:highlight w:val="none"/>
          <w:u w:val="none"/>
          <w:shd w:val="clear" w:color="auto" w:fill="auto"/>
        </w:rPr>
        <w:t>gemma_4b_ol_q4km</w:t>
      </w:r>
      <w:r>
        <w:rPr>
          <w:rFonts w:cs="Times New Roman"/>
          <w:bCs/>
          <w:strike w:val="0"/>
          <w:dstrike w:val="0"/>
          <w:color w:val="F39800"/>
          <w:highlight w:val="none"/>
          <w:u w:val="none"/>
          <w:shd w:val="clear" w:color="auto" w:fill="auto"/>
        </w:rPr>
        <w:t>处于中间位置（质量</w:t>
      </w:r>
      <w:r>
        <w:rPr>
          <w:rFonts w:cs="Times New Roman"/>
          <w:bCs/>
          <w:strike w:val="0"/>
          <w:dstrike w:val="0"/>
          <w:color w:val="F39800"/>
          <w:highlight w:val="none"/>
          <w:u w:val="none"/>
          <w:shd w:val="clear" w:color="auto" w:fill="auto"/>
        </w:rPr>
        <w:t>0.087</w:t>
      </w:r>
      <w:r>
        <w:rPr>
          <w:rFonts w:cs="Times New Roman"/>
          <w:bCs/>
          <w:strike w:val="0"/>
          <w:dstrike w:val="0"/>
          <w:color w:val="F39800"/>
          <w:highlight w:val="none"/>
          <w:u w:val="none"/>
          <w:shd w:val="clear" w:color="auto" w:fill="auto"/>
        </w:rPr>
        <w:t>，能耗</w:t>
      </w:r>
      <w:r>
        <w:rPr>
          <w:rFonts w:cs="Times New Roman"/>
          <w:bCs/>
          <w:strike w:val="0"/>
          <w:dstrike w:val="0"/>
          <w:color w:val="F39800"/>
          <w:highlight w:val="none"/>
          <w:u w:val="none"/>
          <w:shd w:val="clear" w:color="auto" w:fill="auto"/>
        </w:rPr>
        <w:t>1.261</w:t>
      </w:r>
      <w:r>
        <w:rPr>
          <w:rFonts w:cs="Times New Roman"/>
          <w:bCs/>
          <w:strike w:val="0"/>
          <w:dstrike w:val="0"/>
          <w:color w:val="F39800"/>
          <w:highlight w:val="none"/>
          <w:u w:val="none"/>
          <w:shd w:val="clear" w:color="auto" w:fill="auto"/>
        </w:rPr>
        <w:t>，速度</w:t>
      </w:r>
      <w:r>
        <w:rPr>
          <w:rFonts w:cs="Times New Roman"/>
          <w:bCs/>
          <w:strike w:val="0"/>
          <w:dstrike w:val="0"/>
          <w:color w:val="F39800"/>
          <w:highlight w:val="none"/>
          <w:u w:val="none"/>
          <w:shd w:val="clear" w:color="auto" w:fill="auto"/>
        </w:rPr>
        <w:t>49.55</w:t>
      </w:r>
      <w:r>
        <w:rPr>
          <w:rFonts w:cs="Times New Roman"/>
          <w:bCs/>
          <w:strike w:val="0"/>
          <w:dstrike w:val="0"/>
          <w:color w:val="F39800"/>
          <w:highlight w:val="none"/>
          <w:u w:val="none"/>
          <w:shd w:val="clear" w:color="auto" w:fill="auto"/>
        </w:rPr>
        <w:t>），体现了良好的综合性能。</w:t>
      </w:r>
      <w:r>
        <w:rPr>
          <w:rFonts w:cs="Times New Roman"/>
          <w:bCs/>
          <w:strike w:val="0"/>
          <w:dstrike w:val="0"/>
          <w:color w:val="F39800"/>
          <w:highlight w:val="none"/>
          <w:u w:val="none"/>
          <w:shd w:val="clear" w:color="auto" w:fill="auto"/>
        </w:rPr>
        <w:t>该任务</w:t>
      </w:r>
      <w:r>
        <w:rPr>
          <w:rFonts w:cs="Times New Roman" w:hint="eastAsia"/>
          <w:bCs/>
          <w:strike w:val="0"/>
          <w:dstrike w:val="0"/>
          <w:color w:val="F39800"/>
          <w:highlight w:val="none"/>
          <w:u w:val="none"/>
          <w:shd w:val="clear" w:color="auto" w:fill="auto"/>
        </w:rPr>
        <w:t>超体积较小且间距较大，说明前沿分布不够均匀</w:t>
      </w:r>
      <w:r>
        <w:rPr>
          <w:rFonts w:cs="Times New Roman"/>
          <w:bCs/>
          <w:strike w:val="0"/>
          <w:dstrike w:val="0"/>
          <w:color w:val="F39800"/>
          <w:highlight w:val="none"/>
          <w:u w:val="none"/>
          <w:shd w:val="clear" w:color="auto" w:fill="auto"/>
        </w:rPr>
        <w:t>，存在性能断层。</w:t>
      </w:r>
    </w:p>
    <w:p w:rsidR="00EF6063">
      <w:pPr>
        <w:ind w:firstLine="480" w:firstLineChars="200"/>
        <w:jc w:val="left"/>
        <w:rPr>
          <w:rFonts w:cs="Times New Roman"/>
          <w:bCs/>
          <w:highlight w:val="none"/>
        </w:rPr>
      </w:pPr>
      <w:r>
        <w:rPr>
          <w:rFonts w:cs="Times New Roman"/>
          <w:bCs/>
          <w:strike w:val="0"/>
          <w:dstrike w:val="0"/>
          <w:color w:val="F39800"/>
          <w:highlight w:val="none"/>
          <w:u w:val="none"/>
          <w:shd w:val="clear" w:color="auto" w:fill="auto"/>
        </w:rPr>
        <w:t>问答任务的前沿仅有两个模型：</w:t>
      </w:r>
      <w:r>
        <w:rPr>
          <w:bCs/>
          <w:strike w:val="0"/>
          <w:dstrike w:val="0"/>
          <w:color w:val="F39800"/>
          <w:highlight w:val="none"/>
          <w:u w:val="none"/>
          <w:shd w:val="clear" w:color="auto" w:fill="auto"/>
        </w:rPr>
        <w:t>deepseek_8b_ol_q4km</w:t>
      </w:r>
      <w:r>
        <w:rPr>
          <w:rFonts w:cs="Times New Roman"/>
          <w:bCs/>
          <w:strike w:val="0"/>
          <w:dstrike w:val="0"/>
          <w:color w:val="F39800"/>
          <w:highlight w:val="none"/>
          <w:u w:val="none"/>
          <w:shd w:val="clear" w:color="auto" w:fill="auto"/>
        </w:rPr>
        <w:t>质量最高（</w:t>
      </w:r>
      <w:r>
        <w:rPr>
          <w:rFonts w:cs="Times New Roman"/>
          <w:bCs/>
          <w:strike w:val="0"/>
          <w:dstrike w:val="0"/>
          <w:color w:val="F39800"/>
          <w:highlight w:val="none"/>
          <w:u w:val="none"/>
          <w:shd w:val="clear" w:color="auto" w:fill="auto"/>
        </w:rPr>
        <w:t>1.538</w:t>
      </w:r>
      <w:r>
        <w:rPr>
          <w:rFonts w:cs="Times New Roman"/>
          <w:bCs/>
          <w:strike w:val="0"/>
          <w:dstrike w:val="0"/>
          <w:color w:val="F39800"/>
          <w:highlight w:val="none"/>
          <w:u w:val="none"/>
          <w:shd w:val="clear" w:color="auto" w:fill="auto"/>
        </w:rPr>
        <w:t>），能耗中等（</w:t>
      </w:r>
      <w:r>
        <w:rPr>
          <w:rFonts w:cs="Times New Roman"/>
          <w:bCs/>
          <w:strike w:val="0"/>
          <w:dstrike w:val="0"/>
          <w:color w:val="F39800"/>
          <w:highlight w:val="none"/>
          <w:u w:val="none"/>
          <w:shd w:val="clear" w:color="auto" w:fill="auto"/>
        </w:rPr>
        <w:t>1.895</w:t>
      </w:r>
      <w:r>
        <w:rPr>
          <w:rFonts w:cs="Times New Roman"/>
          <w:bCs/>
          <w:strike w:val="0"/>
          <w:dstrike w:val="0"/>
          <w:color w:val="F39800"/>
          <w:highlight w:val="none"/>
          <w:u w:val="none"/>
          <w:shd w:val="clear" w:color="auto" w:fill="auto"/>
        </w:rPr>
        <w:t>），速度</w:t>
      </w:r>
      <w:r>
        <w:rPr>
          <w:rFonts w:cs="Times New Roman"/>
          <w:bCs/>
          <w:strike w:val="0"/>
          <w:dstrike w:val="0"/>
          <w:color w:val="F39800"/>
          <w:highlight w:val="none"/>
          <w:u w:val="none"/>
          <w:shd w:val="clear" w:color="auto" w:fill="auto"/>
        </w:rPr>
        <w:t>38.22</w:t>
      </w:r>
      <w:r>
        <w:rPr>
          <w:rFonts w:cs="Times New Roman"/>
          <w:bCs/>
          <w:strike w:val="0"/>
          <w:dstrike w:val="0"/>
          <w:color w:val="F39800"/>
          <w:highlight w:val="none"/>
          <w:u w:val="none"/>
          <w:shd w:val="clear" w:color="auto" w:fill="auto"/>
        </w:rPr>
        <w:t>；</w:t>
      </w:r>
      <w:r>
        <w:rPr>
          <w:rFonts w:hint="eastAsia"/>
          <w:bCs/>
          <w:strike w:val="0"/>
          <w:dstrike w:val="0"/>
          <w:color w:val="F39800"/>
          <w:highlight w:val="none"/>
          <w:u w:val="none"/>
          <w:shd w:val="clear" w:color="auto" w:fill="auto"/>
        </w:rPr>
        <w:t>qwen3_4b_ol_q4km</w:t>
      </w:r>
      <w:r>
        <w:rPr>
          <w:rFonts w:cs="Times New Roman"/>
          <w:bCs/>
          <w:strike w:val="0"/>
          <w:dstrike w:val="0"/>
          <w:color w:val="F39800"/>
          <w:highlight w:val="none"/>
          <w:u w:val="none"/>
          <w:shd w:val="clear" w:color="auto" w:fill="auto"/>
        </w:rPr>
        <w:t>质量次之（</w:t>
      </w:r>
      <w:r>
        <w:rPr>
          <w:rFonts w:cs="Times New Roman"/>
          <w:bCs/>
          <w:strike w:val="0"/>
          <w:dstrike w:val="0"/>
          <w:color w:val="F39800"/>
          <w:highlight w:val="none"/>
          <w:u w:val="none"/>
          <w:shd w:val="clear" w:color="auto" w:fill="auto"/>
        </w:rPr>
        <w:t>1.009</w:t>
      </w:r>
      <w:r>
        <w:rPr>
          <w:rFonts w:cs="Times New Roman"/>
          <w:bCs/>
          <w:strike w:val="0"/>
          <w:dstrike w:val="0"/>
          <w:color w:val="F39800"/>
          <w:highlight w:val="none"/>
          <w:u w:val="none"/>
          <w:shd w:val="clear" w:color="auto" w:fill="auto"/>
        </w:rPr>
        <w:t>），但能耗极低（</w:t>
      </w:r>
      <w:r>
        <w:rPr>
          <w:rFonts w:cs="Times New Roman"/>
          <w:bCs/>
          <w:strike w:val="0"/>
          <w:dstrike w:val="0"/>
          <w:color w:val="F39800"/>
          <w:highlight w:val="none"/>
          <w:u w:val="none"/>
          <w:shd w:val="clear" w:color="auto" w:fill="auto"/>
        </w:rPr>
        <w:t>1.030</w:t>
      </w:r>
      <w:r>
        <w:rPr>
          <w:rFonts w:cs="Times New Roman"/>
          <w:bCs/>
          <w:strike w:val="0"/>
          <w:dstrike w:val="0"/>
          <w:color w:val="F39800"/>
          <w:highlight w:val="none"/>
          <w:u w:val="none"/>
          <w:shd w:val="clear" w:color="auto" w:fill="auto"/>
        </w:rPr>
        <w:t>）且速度更快（</w:t>
      </w:r>
      <w:r>
        <w:rPr>
          <w:rFonts w:cs="Times New Roman"/>
          <w:bCs/>
          <w:strike w:val="0"/>
          <w:dstrike w:val="0"/>
          <w:color w:val="F39800"/>
          <w:highlight w:val="none"/>
          <w:u w:val="none"/>
          <w:shd w:val="clear" w:color="auto" w:fill="auto"/>
        </w:rPr>
        <w:t>57.55</w:t>
      </w:r>
      <w:r>
        <w:rPr>
          <w:rFonts w:cs="Times New Roman"/>
          <w:bCs/>
          <w:strike w:val="0"/>
          <w:dstrike w:val="0"/>
          <w:color w:val="F39800"/>
          <w:highlight w:val="none"/>
          <w:u w:val="none"/>
          <w:shd w:val="clear" w:color="auto" w:fill="auto"/>
        </w:rPr>
        <w:t>）。</w:t>
      </w:r>
      <w:r>
        <w:rPr>
          <w:rFonts w:cs="Times New Roman"/>
          <w:bCs/>
          <w:strike w:val="0"/>
          <w:dstrike w:val="0"/>
          <w:color w:val="F39800"/>
          <w:highlight w:val="none"/>
          <w:u w:val="none"/>
          <w:shd w:val="clear" w:color="auto" w:fill="auto"/>
        </w:rPr>
        <w:t>拐点模型</w:t>
      </w:r>
      <w:r>
        <w:rPr>
          <w:bCs/>
          <w:strike w:val="0"/>
          <w:dstrike w:val="0"/>
          <w:color w:val="F39800"/>
          <w:highlight w:val="none"/>
          <w:u w:val="none"/>
          <w:shd w:val="clear" w:color="auto" w:fill="auto"/>
        </w:rPr>
        <w:t>deepseek_8b_ol_q4km</w:t>
      </w:r>
      <w:r>
        <w:rPr>
          <w:rFonts w:cs="Times New Roman"/>
          <w:bCs/>
          <w:strike w:val="0"/>
          <w:dstrike w:val="0"/>
          <w:color w:val="F39800"/>
          <w:highlight w:val="none"/>
          <w:u w:val="none"/>
          <w:shd w:val="clear" w:color="auto" w:fill="auto"/>
        </w:rPr>
        <w:t>更侧重于质量，而</w:t>
      </w:r>
      <w:r>
        <w:rPr>
          <w:rFonts w:hint="eastAsia"/>
          <w:bCs/>
          <w:strike w:val="0"/>
          <w:dstrike w:val="0"/>
          <w:color w:val="F39800"/>
          <w:highlight w:val="none"/>
          <w:u w:val="none"/>
          <w:shd w:val="clear" w:color="auto" w:fill="auto"/>
        </w:rPr>
        <w:t>qwen3_4b_ol_q4km</w:t>
      </w:r>
      <w:r>
        <w:rPr>
          <w:rFonts w:cs="Times New Roman"/>
          <w:bCs/>
          <w:strike w:val="0"/>
          <w:dstrike w:val="0"/>
          <w:color w:val="F39800"/>
          <w:highlight w:val="none"/>
          <w:u w:val="none"/>
          <w:shd w:val="clear" w:color="auto" w:fill="auto"/>
        </w:rPr>
        <w:t>则适合对能耗和速度敏感的场景。</w:t>
      </w:r>
      <w:r>
        <w:rPr>
          <w:rFonts w:cs="Times New Roman"/>
          <w:bCs/>
          <w:strike w:val="0"/>
          <w:dstrike w:val="0"/>
          <w:color w:val="F39800"/>
          <w:highlight w:val="none"/>
          <w:u w:val="none"/>
          <w:shd w:val="clear" w:color="auto" w:fill="auto"/>
        </w:rPr>
        <w:t>超体积</w:t>
      </w:r>
      <w:r>
        <w:rPr>
          <w:rFonts w:cs="Times New Roman"/>
          <w:bCs/>
          <w:strike w:val="0"/>
          <w:dstrike w:val="0"/>
          <w:color w:val="F39800"/>
          <w:highlight w:val="none"/>
          <w:u w:val="none"/>
          <w:shd w:val="clear" w:color="auto" w:fill="auto"/>
        </w:rPr>
        <w:t>0.9421</w:t>
      </w:r>
      <w:r>
        <w:rPr>
          <w:rFonts w:cs="Times New Roman"/>
          <w:bCs/>
          <w:strike w:val="0"/>
          <w:dstrike w:val="0"/>
          <w:color w:val="F39800"/>
          <w:highlight w:val="none"/>
          <w:u w:val="none"/>
          <w:shd w:val="clear" w:color="auto" w:fill="auto"/>
        </w:rPr>
        <w:t>，间距</w:t>
      </w:r>
      <w:r>
        <w:rPr>
          <w:rFonts w:cs="Times New Roman"/>
          <w:bCs/>
          <w:strike w:val="0"/>
          <w:dstrike w:val="0"/>
          <w:color w:val="F39800"/>
          <w:highlight w:val="none"/>
          <w:u w:val="none"/>
          <w:shd w:val="clear" w:color="auto" w:fill="auto"/>
        </w:rPr>
        <w:t>0</w:t>
      </w:r>
      <w:r>
        <w:rPr>
          <w:rFonts w:cs="Times New Roman"/>
          <w:bCs/>
          <w:strike w:val="0"/>
          <w:dstrike w:val="0"/>
          <w:color w:val="F39800"/>
          <w:highlight w:val="none"/>
          <w:u w:val="none"/>
          <w:shd w:val="clear" w:color="auto" w:fill="auto"/>
        </w:rPr>
        <w:t>，表明这两个模型构成了完整的非支配</w:t>
      </w:r>
      <w:r>
        <w:rPr>
          <w:rFonts w:cs="Times New Roman"/>
          <w:bCs/>
          <w:strike w:val="0"/>
          <w:dstrike w:val="0"/>
          <w:color w:val="F39800"/>
          <w:highlight w:val="none"/>
          <w:u w:val="none"/>
          <w:shd w:val="clear" w:color="auto" w:fill="auto"/>
        </w:rPr>
        <w:t>边界。</w:t>
      </w:r>
    </w:p>
    <w:p w:rsidR="00EF6063">
      <w:pPr>
        <w:ind w:firstLine="480" w:firstLineChars="200"/>
        <w:jc w:val="left"/>
        <w:rPr>
          <w:rFonts w:cs="Times New Roman"/>
          <w:bCs/>
          <w:highlight w:val="none"/>
        </w:rPr>
      </w:pPr>
      <w:r>
        <w:rPr>
          <w:rFonts w:cs="Times New Roman"/>
          <w:bCs/>
          <w:strike w:val="0"/>
          <w:dstrike w:val="0"/>
          <w:color w:val="B0B0B0"/>
          <w:highlight w:val="none"/>
          <w:u w:val="none"/>
          <w:shd w:val="clear" w:color="auto" w:fill="auto"/>
        </w:rPr>
        <w:t>推理任务的前沿与创意任务相似：</w:t>
      </w:r>
      <w:r>
        <w:rPr>
          <w:bCs/>
          <w:strike w:val="0"/>
          <w:dstrike w:val="0"/>
          <w:color w:val="B0B0B0"/>
          <w:highlight w:val="none"/>
          <w:u w:val="none"/>
          <w:shd w:val="clear" w:color="auto" w:fill="auto"/>
        </w:rPr>
        <w:t>qwen25_3b_hf_</w:t>
      </w:r>
      <w:r>
        <w:rPr>
          <w:rFonts w:hint="eastAsia"/>
          <w:bCs/>
          <w:strike w:val="0"/>
          <w:dstrike w:val="0"/>
          <w:color w:val="B0B0B0"/>
          <w:highlight w:val="none"/>
          <w:u w:val="none"/>
          <w:shd w:val="clear" w:color="auto" w:fill="auto"/>
        </w:rPr>
        <w:t>q4km</w:t>
      </w:r>
      <w:r>
        <w:rPr>
          <w:rFonts w:cs="Times New Roman"/>
          <w:bCs/>
          <w:strike w:val="0"/>
          <w:dstrike w:val="0"/>
          <w:color w:val="B0B0B0"/>
          <w:highlight w:val="none"/>
          <w:u w:val="none"/>
          <w:shd w:val="clear" w:color="auto" w:fill="auto"/>
        </w:rPr>
        <w:t>质量最高（</w:t>
      </w:r>
      <w:r>
        <w:rPr>
          <w:rFonts w:cs="Times New Roman"/>
          <w:bCs/>
          <w:strike w:val="0"/>
          <w:dstrike w:val="0"/>
          <w:color w:val="B0B0B0"/>
          <w:highlight w:val="none"/>
          <w:u w:val="none"/>
          <w:shd w:val="clear" w:color="auto" w:fill="auto"/>
        </w:rPr>
        <w:t>2.329</w:t>
      </w:r>
      <w:r>
        <w:rPr>
          <w:rFonts w:cs="Times New Roman"/>
          <w:bCs/>
          <w:strike w:val="0"/>
          <w:dstrike w:val="0"/>
          <w:color w:val="B0B0B0"/>
          <w:highlight w:val="none"/>
          <w:u w:val="none"/>
          <w:shd w:val="clear" w:color="auto" w:fill="auto"/>
        </w:rPr>
        <w:t>），能耗</w:t>
      </w:r>
      <w:r>
        <w:rPr>
          <w:rFonts w:cs="Times New Roman"/>
          <w:bCs/>
          <w:strike w:val="0"/>
          <w:dstrike w:val="0"/>
          <w:color w:val="B0B0B0"/>
          <w:highlight w:val="none"/>
          <w:u w:val="none"/>
          <w:shd w:val="clear" w:color="auto" w:fill="auto"/>
        </w:rPr>
        <w:t>1.580</w:t>
      </w:r>
      <w:r>
        <w:rPr>
          <w:rFonts w:cs="Times New Roman"/>
          <w:bCs/>
          <w:strike w:val="0"/>
          <w:dstrike w:val="0"/>
          <w:color w:val="B0B0B0"/>
          <w:highlight w:val="none"/>
          <w:u w:val="none"/>
          <w:shd w:val="clear" w:color="auto" w:fill="auto"/>
        </w:rPr>
        <w:t>，速度</w:t>
      </w:r>
      <w:r>
        <w:rPr>
          <w:rFonts w:cs="Times New Roman"/>
          <w:bCs/>
          <w:strike w:val="0"/>
          <w:dstrike w:val="0"/>
          <w:color w:val="B0B0B0"/>
          <w:highlight w:val="none"/>
          <w:u w:val="none"/>
          <w:shd w:val="clear" w:color="auto" w:fill="auto"/>
        </w:rPr>
        <w:t>16.80</w:t>
      </w:r>
      <w:r>
        <w:rPr>
          <w:rFonts w:cs="Times New Roman"/>
          <w:bCs/>
          <w:strike w:val="0"/>
          <w:dstrike w:val="0"/>
          <w:color w:val="B0B0B0"/>
          <w:highlight w:val="none"/>
          <w:u w:val="none"/>
          <w:shd w:val="clear" w:color="auto" w:fill="auto"/>
        </w:rPr>
        <w:t>；</w:t>
      </w:r>
      <w:r>
        <w:rPr>
          <w:bCs/>
          <w:strike w:val="0"/>
          <w:dstrike w:val="0"/>
          <w:color w:val="B0B0B0"/>
          <w:highlight w:val="none"/>
          <w:u w:val="none"/>
          <w:shd w:val="clear" w:color="auto" w:fill="auto"/>
        </w:rPr>
        <w:t>deepseek_8b_ol_q4km</w:t>
      </w:r>
      <w:r>
        <w:rPr>
          <w:rFonts w:cs="Times New Roman"/>
          <w:bCs/>
          <w:strike w:val="0"/>
          <w:dstrike w:val="0"/>
          <w:color w:val="B0B0B0"/>
          <w:highlight w:val="none"/>
          <w:u w:val="none"/>
          <w:shd w:val="clear" w:color="auto" w:fill="auto"/>
        </w:rPr>
        <w:t>质量接近（</w:t>
      </w:r>
      <w:r>
        <w:rPr>
          <w:rFonts w:cs="Times New Roman"/>
          <w:bCs/>
          <w:strike w:val="0"/>
          <w:dstrike w:val="0"/>
          <w:color w:val="B0B0B0"/>
          <w:highlight w:val="none"/>
          <w:u w:val="none"/>
          <w:shd w:val="clear" w:color="auto" w:fill="auto"/>
        </w:rPr>
        <w:t>1.993</w:t>
      </w:r>
      <w:r>
        <w:rPr>
          <w:rFonts w:cs="Times New Roman"/>
          <w:bCs/>
          <w:strike w:val="0"/>
          <w:dstrike w:val="0"/>
          <w:color w:val="B0B0B0"/>
          <w:highlight w:val="none"/>
          <w:u w:val="none"/>
          <w:shd w:val="clear" w:color="auto" w:fill="auto"/>
        </w:rPr>
        <w:t>），能耗稍高（</w:t>
      </w:r>
      <w:r>
        <w:rPr>
          <w:rFonts w:cs="Times New Roman"/>
          <w:bCs/>
          <w:strike w:val="0"/>
          <w:dstrike w:val="0"/>
          <w:color w:val="B0B0B0"/>
          <w:highlight w:val="none"/>
          <w:u w:val="none"/>
          <w:shd w:val="clear" w:color="auto" w:fill="auto"/>
        </w:rPr>
        <w:t>1.942</w:t>
      </w:r>
      <w:r>
        <w:rPr>
          <w:rFonts w:cs="Times New Roman"/>
          <w:bCs/>
          <w:strike w:val="0"/>
          <w:dstrike w:val="0"/>
          <w:color w:val="B0B0B0"/>
          <w:highlight w:val="none"/>
          <w:u w:val="none"/>
          <w:shd w:val="clear" w:color="auto" w:fill="auto"/>
        </w:rPr>
        <w:t>），速度大幅提升至</w:t>
      </w:r>
      <w:r>
        <w:rPr>
          <w:rFonts w:cs="Times New Roman"/>
          <w:bCs/>
          <w:strike w:val="0"/>
          <w:dstrike w:val="0"/>
          <w:color w:val="B0B0B0"/>
          <w:highlight w:val="none"/>
          <w:u w:val="none"/>
          <w:shd w:val="clear" w:color="auto" w:fill="auto"/>
        </w:rPr>
        <w:t>41.25</w:t>
      </w:r>
      <w:r>
        <w:rPr>
          <w:rFonts w:cs="Times New Roman"/>
          <w:bCs/>
          <w:strike w:val="0"/>
          <w:dstrike w:val="0"/>
          <w:color w:val="B0B0B0"/>
          <w:highlight w:val="none"/>
          <w:u w:val="none"/>
          <w:shd w:val="clear" w:color="auto" w:fill="auto"/>
        </w:rPr>
        <w:t>；</w:t>
      </w:r>
      <w:r>
        <w:rPr>
          <w:rFonts w:hint="eastAsia"/>
          <w:bCs/>
          <w:strike w:val="0"/>
          <w:dstrike w:val="0"/>
          <w:color w:val="B0B0B0"/>
          <w:highlight w:val="none"/>
          <w:u w:val="none"/>
          <w:shd w:val="clear" w:color="auto" w:fill="auto"/>
        </w:rPr>
        <w:t>qwen3_4b_ol_q4km</w:t>
      </w:r>
      <w:r>
        <w:rPr>
          <w:rFonts w:cs="Times New Roman"/>
          <w:bCs/>
          <w:strike w:val="0"/>
          <w:dstrike w:val="0"/>
          <w:color w:val="B0B0B0"/>
          <w:highlight w:val="none"/>
          <w:u w:val="none"/>
          <w:shd w:val="clear" w:color="auto" w:fill="auto"/>
        </w:rPr>
        <w:t>质量</w:t>
      </w:r>
      <w:r>
        <w:rPr>
          <w:rFonts w:cs="Times New Roman"/>
          <w:bCs/>
          <w:strike w:val="0"/>
          <w:dstrike w:val="0"/>
          <w:color w:val="B0B0B0"/>
          <w:highlight w:val="none"/>
          <w:u w:val="none"/>
          <w:shd w:val="clear" w:color="auto" w:fill="auto"/>
        </w:rPr>
        <w:t>1.912</w:t>
      </w:r>
      <w:r>
        <w:rPr>
          <w:rFonts w:cs="Times New Roman"/>
          <w:bCs/>
          <w:strike w:val="0"/>
          <w:dstrike w:val="0"/>
          <w:color w:val="B0B0B0"/>
          <w:highlight w:val="none"/>
          <w:u w:val="none"/>
          <w:shd w:val="clear" w:color="auto" w:fill="auto"/>
        </w:rPr>
        <w:t>，能耗仅</w:t>
      </w:r>
      <w:r>
        <w:rPr>
          <w:rFonts w:cs="Times New Roman"/>
          <w:bCs/>
          <w:strike w:val="0"/>
          <w:dstrike w:val="0"/>
          <w:color w:val="B0B0B0"/>
          <w:highlight w:val="none"/>
          <w:u w:val="none"/>
          <w:shd w:val="clear" w:color="auto" w:fill="auto"/>
        </w:rPr>
        <w:t>1.050</w:t>
      </w:r>
      <w:r>
        <w:rPr>
          <w:rFonts w:cs="Times New Roman"/>
          <w:bCs/>
          <w:strike w:val="0"/>
          <w:dstrike w:val="0"/>
          <w:color w:val="B0B0B0"/>
          <w:highlight w:val="none"/>
          <w:u w:val="none"/>
          <w:shd w:val="clear" w:color="auto" w:fill="auto"/>
        </w:rPr>
        <w:t>，速度达</w:t>
      </w:r>
      <w:r>
        <w:rPr>
          <w:rFonts w:cs="Times New Roman"/>
          <w:bCs/>
          <w:strike w:val="0"/>
          <w:dstrike w:val="0"/>
          <w:color w:val="B0B0B0"/>
          <w:highlight w:val="none"/>
          <w:u w:val="none"/>
          <w:shd w:val="clear" w:color="auto" w:fill="auto"/>
        </w:rPr>
        <w:t>64.56</w:t>
      </w:r>
      <w:r>
        <w:rPr>
          <w:rFonts w:cs="Times New Roman"/>
          <w:bCs/>
          <w:strike w:val="0"/>
          <w:dstrike w:val="0"/>
          <w:color w:val="B0B0B0"/>
          <w:highlight w:val="none"/>
          <w:u w:val="none"/>
          <w:shd w:val="clear" w:color="auto" w:fill="auto"/>
        </w:rPr>
        <w:t>，成为能效和速度的标杆。</w:t>
      </w:r>
      <w:r>
        <w:rPr>
          <w:rFonts w:cs="Times New Roman"/>
          <w:bCs/>
          <w:strike w:val="0"/>
          <w:dstrike w:val="0"/>
          <w:color w:val="B0B0B0"/>
          <w:highlight w:val="none"/>
          <w:u w:val="none"/>
          <w:shd w:val="clear" w:color="auto" w:fill="auto"/>
        </w:rPr>
        <w:t>拐点模型同样为</w:t>
      </w:r>
      <w:r>
        <w:rPr>
          <w:bCs/>
          <w:strike w:val="0"/>
          <w:dstrike w:val="0"/>
          <w:color w:val="B0B0B0"/>
          <w:highlight w:val="none"/>
          <w:u w:val="none"/>
          <w:shd w:val="clear" w:color="auto" w:fill="auto"/>
        </w:rPr>
        <w:t>qwen25_3b_hf_</w:t>
      </w:r>
      <w:r>
        <w:rPr>
          <w:rFonts w:hint="eastAsia"/>
          <w:bCs/>
          <w:strike w:val="0"/>
          <w:dstrike w:val="0"/>
          <w:color w:val="B0B0B0"/>
          <w:highlight w:val="none"/>
          <w:u w:val="none"/>
          <w:shd w:val="clear" w:color="auto" w:fill="auto"/>
        </w:rPr>
        <w:t>q4km</w:t>
      </w:r>
      <w:r>
        <w:rPr>
          <w:rFonts w:cs="Times New Roman"/>
          <w:bCs/>
          <w:strike w:val="0"/>
          <w:dstrike w:val="0"/>
          <w:color w:val="B0B0B0"/>
          <w:highlight w:val="none"/>
          <w:u w:val="none"/>
          <w:shd w:val="clear" w:color="auto" w:fill="auto"/>
        </w:rPr>
        <w:t>，超体积</w:t>
      </w:r>
      <w:r>
        <w:rPr>
          <w:rFonts w:cs="Times New Roman"/>
          <w:bCs/>
          <w:strike w:val="0"/>
          <w:dstrike w:val="0"/>
          <w:color w:val="B0B0B0"/>
          <w:highlight w:val="none"/>
          <w:u w:val="none"/>
          <w:shd w:val="clear" w:color="auto" w:fill="auto"/>
        </w:rPr>
        <w:t>0.9831</w:t>
      </w:r>
      <w:r>
        <w:rPr>
          <w:rFonts w:cs="Times New Roman"/>
          <w:bCs/>
          <w:strike w:val="0"/>
          <w:dstrike w:val="0"/>
          <w:color w:val="B0B0B0"/>
          <w:highlight w:val="none"/>
          <w:u w:val="none"/>
          <w:shd w:val="clear" w:color="auto" w:fill="auto"/>
        </w:rPr>
        <w:t>，间距</w:t>
      </w:r>
      <w:r>
        <w:rPr>
          <w:rFonts w:cs="Times New Roman"/>
          <w:bCs/>
          <w:strike w:val="0"/>
          <w:dstrike w:val="0"/>
          <w:color w:val="B0B0B0"/>
          <w:highlight w:val="none"/>
          <w:u w:val="none"/>
          <w:shd w:val="clear" w:color="auto" w:fill="auto"/>
        </w:rPr>
        <w:t>0</w:t>
      </w:r>
      <w:r>
        <w:rPr>
          <w:rFonts w:cs="Times New Roman"/>
          <w:bCs/>
          <w:strike w:val="0"/>
          <w:dstrike w:val="0"/>
          <w:color w:val="B0B0B0"/>
          <w:highlight w:val="none"/>
          <w:u w:val="none"/>
          <w:shd w:val="clear" w:color="auto" w:fill="auto"/>
        </w:rPr>
        <w:t>，前沿覆盖良好。</w:t>
      </w:r>
    </w:p>
    <w:p w:rsidR="00EF6063">
      <w:pPr>
        <w:ind w:firstLine="480" w:firstLineChars="200"/>
        <w:jc w:val="left"/>
        <w:rPr>
          <w:rFonts w:cs="Times New Roman"/>
          <w:bCs/>
          <w:highlight w:val="none"/>
        </w:rPr>
      </w:pPr>
      <w:r>
        <w:rPr>
          <w:rFonts w:cs="Times New Roman"/>
          <w:bCs/>
          <w:strike w:val="0"/>
          <w:dstrike w:val="0"/>
          <w:color w:val="F39800"/>
          <w:highlight w:val="none"/>
          <w:u w:val="none"/>
          <w:shd w:val="clear" w:color="auto" w:fill="auto"/>
        </w:rPr>
        <w:t>摘要任务的前沿由</w:t>
      </w:r>
      <w:r>
        <w:rPr>
          <w:bCs/>
          <w:strike w:val="0"/>
          <w:dstrike w:val="0"/>
          <w:color w:val="F39800"/>
          <w:highlight w:val="none"/>
          <w:u w:val="none"/>
          <w:shd w:val="clear" w:color="auto" w:fill="auto"/>
        </w:rPr>
        <w:t>qwen25_3b_hf_</w:t>
      </w:r>
      <w:r>
        <w:rPr>
          <w:rFonts w:hint="eastAsia"/>
          <w:bCs/>
          <w:strike w:val="0"/>
          <w:dstrike w:val="0"/>
          <w:color w:val="F39800"/>
          <w:highlight w:val="none"/>
          <w:u w:val="none"/>
          <w:shd w:val="clear" w:color="auto" w:fill="auto"/>
        </w:rPr>
        <w:t>q4km</w:t>
      </w:r>
      <w:r>
        <w:rPr>
          <w:rFonts w:cs="Times New Roman"/>
          <w:bCs/>
          <w:strike w:val="0"/>
          <w:dstrike w:val="0"/>
          <w:color w:val="F39800"/>
          <w:highlight w:val="none"/>
          <w:u w:val="none"/>
          <w:shd w:val="clear" w:color="auto" w:fill="auto"/>
        </w:rPr>
        <w:t>和</w:t>
      </w:r>
      <w:r>
        <w:rPr>
          <w:rFonts w:hint="eastAsia"/>
          <w:bCs/>
          <w:strike w:val="0"/>
          <w:dstrike w:val="0"/>
          <w:color w:val="F39800"/>
          <w:highlight w:val="none"/>
          <w:u w:val="none"/>
          <w:shd w:val="clear" w:color="auto" w:fill="auto"/>
        </w:rPr>
        <w:t>qwen3_4b_o</w:t>
      </w:r>
      <w:r>
        <w:rPr>
          <w:rFonts w:hint="eastAsia"/>
          <w:bCs/>
          <w:strike w:val="0"/>
          <w:dstrike w:val="0"/>
          <w:color w:val="F39800"/>
          <w:highlight w:val="none"/>
          <w:u w:val="none"/>
          <w:shd w:val="clear" w:color="auto" w:fill="auto"/>
        </w:rPr>
        <w:t>l_q4km</w:t>
      </w:r>
      <w:r>
        <w:rPr>
          <w:rFonts w:cs="Times New Roman"/>
          <w:bCs/>
          <w:strike w:val="0"/>
          <w:dstrike w:val="0"/>
          <w:color w:val="F39800"/>
          <w:highlight w:val="none"/>
          <w:u w:val="none"/>
          <w:shd w:val="clear" w:color="auto" w:fill="auto"/>
        </w:rPr>
        <w:t>构成，两者质量差距显著（</w:t>
      </w:r>
      <w:r>
        <w:rPr>
          <w:rFonts w:cs="Times New Roman"/>
          <w:bCs/>
          <w:strike w:val="0"/>
          <w:dstrike w:val="0"/>
          <w:color w:val="F39800"/>
          <w:highlight w:val="none"/>
          <w:u w:val="none"/>
          <w:shd w:val="clear" w:color="auto" w:fill="auto"/>
        </w:rPr>
        <w:t>5.278 vs 0.808</w:t>
      </w:r>
      <w:r>
        <w:rPr>
          <w:rFonts w:cs="Times New Roman"/>
          <w:bCs/>
          <w:strike w:val="0"/>
          <w:dstrike w:val="0"/>
          <w:color w:val="F39800"/>
          <w:highlight w:val="none"/>
          <w:u w:val="none"/>
          <w:shd w:val="clear" w:color="auto" w:fill="auto"/>
        </w:rPr>
        <w:t>），</w:t>
      </w:r>
      <w:r>
        <w:rPr>
          <w:rFonts w:cs="Times New Roman"/>
          <w:bCs/>
          <w:strike w:val="0"/>
          <w:dstrike w:val="0"/>
          <w:color w:val="F39800"/>
          <w:highlight w:val="none"/>
          <w:u w:val="none"/>
          <w:shd w:val="clear" w:color="auto" w:fill="auto"/>
        </w:rPr>
        <w:t>但能耗和速度形成鲜明对比：</w:t>
      </w:r>
      <w:r>
        <w:rPr>
          <w:rFonts w:cs="Times New Roman"/>
          <w:bCs/>
          <w:strike w:val="0"/>
          <w:dstrike w:val="0"/>
          <w:color w:val="F39800"/>
          <w:highlight w:val="none"/>
          <w:u w:val="none"/>
          <w:shd w:val="clear" w:color="auto" w:fill="auto"/>
        </w:rPr>
        <w:t>前者能耗</w:t>
      </w:r>
      <w:r>
        <w:rPr>
          <w:rFonts w:cs="Times New Roman"/>
          <w:bCs/>
          <w:strike w:val="0"/>
          <w:dstrike w:val="0"/>
          <w:color w:val="F39800"/>
          <w:highlight w:val="none"/>
          <w:u w:val="none"/>
          <w:shd w:val="clear" w:color="auto" w:fill="auto"/>
        </w:rPr>
        <w:t>1.597</w:t>
      </w:r>
      <w:r>
        <w:rPr>
          <w:rFonts w:cs="Times New Roman"/>
          <w:bCs/>
          <w:strike w:val="0"/>
          <w:dstrike w:val="0"/>
          <w:color w:val="F39800"/>
          <w:highlight w:val="none"/>
          <w:u w:val="none"/>
          <w:shd w:val="clear" w:color="auto" w:fill="auto"/>
        </w:rPr>
        <w:t>、速度</w:t>
      </w:r>
      <w:r>
        <w:rPr>
          <w:rFonts w:cs="Times New Roman"/>
          <w:bCs/>
          <w:strike w:val="0"/>
          <w:dstrike w:val="0"/>
          <w:color w:val="F39800"/>
          <w:highlight w:val="none"/>
          <w:u w:val="none"/>
          <w:shd w:val="clear" w:color="auto" w:fill="auto"/>
        </w:rPr>
        <w:t>16.22</w:t>
      </w:r>
      <w:r>
        <w:rPr>
          <w:rFonts w:cs="Times New Roman"/>
          <w:bCs/>
          <w:strike w:val="0"/>
          <w:dstrike w:val="0"/>
          <w:color w:val="F39800"/>
          <w:highlight w:val="none"/>
          <w:u w:val="none"/>
          <w:shd w:val="clear" w:color="auto" w:fill="auto"/>
        </w:rPr>
        <w:t>，后者能耗</w:t>
      </w:r>
      <w:r>
        <w:rPr>
          <w:rFonts w:cs="Times New Roman"/>
          <w:bCs/>
          <w:strike w:val="0"/>
          <w:dstrike w:val="0"/>
          <w:color w:val="F39800"/>
          <w:highlight w:val="none"/>
          <w:u w:val="none"/>
          <w:shd w:val="clear" w:color="auto" w:fill="auto"/>
        </w:rPr>
        <w:t>1.016</w:t>
      </w:r>
      <w:r>
        <w:rPr>
          <w:rFonts w:cs="Times New Roman"/>
          <w:bCs/>
          <w:strike w:val="0"/>
          <w:dstrike w:val="0"/>
          <w:color w:val="F39800"/>
          <w:highlight w:val="none"/>
          <w:u w:val="none"/>
          <w:shd w:val="clear" w:color="auto" w:fill="auto"/>
        </w:rPr>
        <w:t>、速度</w:t>
      </w:r>
      <w:r>
        <w:rPr>
          <w:rFonts w:cs="Times New Roman"/>
          <w:bCs/>
          <w:strike w:val="0"/>
          <w:dstrike w:val="0"/>
          <w:color w:val="F39800"/>
          <w:highlight w:val="none"/>
          <w:u w:val="none"/>
          <w:shd w:val="clear" w:color="auto" w:fill="auto"/>
        </w:rPr>
        <w:t>55.42</w:t>
      </w:r>
      <w:r>
        <w:rPr>
          <w:rFonts w:cs="Times New Roman"/>
          <w:bCs/>
          <w:strike w:val="0"/>
          <w:dstrike w:val="0"/>
          <w:color w:val="F39800"/>
          <w:highlight w:val="none"/>
          <w:u w:val="none"/>
          <w:shd w:val="clear" w:color="auto" w:fill="auto"/>
        </w:rPr>
        <w:t>。</w:t>
      </w:r>
      <w:r>
        <w:rPr>
          <w:rFonts w:cs="Times New Roman"/>
          <w:bCs/>
          <w:strike w:val="0"/>
          <w:dstrike w:val="0"/>
          <w:color w:val="F39800"/>
          <w:highlight w:val="none"/>
          <w:u w:val="none"/>
          <w:shd w:val="clear" w:color="auto" w:fill="auto"/>
        </w:rPr>
        <w:t>拐点模型</w:t>
      </w:r>
      <w:r>
        <w:rPr>
          <w:bCs/>
          <w:strike w:val="0"/>
          <w:dstrike w:val="0"/>
          <w:color w:val="F39800"/>
          <w:highlight w:val="none"/>
          <w:u w:val="none"/>
          <w:shd w:val="clear" w:color="auto" w:fill="auto"/>
        </w:rPr>
        <w:t>qwen25_3b_hf_</w:t>
      </w:r>
      <w:r>
        <w:rPr>
          <w:rFonts w:hint="eastAsia"/>
          <w:bCs/>
          <w:strike w:val="0"/>
          <w:dstrike w:val="0"/>
          <w:color w:val="F39800"/>
          <w:highlight w:val="none"/>
          <w:u w:val="none"/>
          <w:shd w:val="clear" w:color="auto" w:fill="auto"/>
        </w:rPr>
        <w:t>q4km</w:t>
      </w:r>
      <w:r>
        <w:rPr>
          <w:rFonts w:cs="Times New Roman"/>
          <w:bCs/>
          <w:strike w:val="0"/>
          <w:dstrike w:val="0"/>
          <w:color w:val="F39800"/>
          <w:highlight w:val="none"/>
          <w:u w:val="none"/>
          <w:shd w:val="clear" w:color="auto" w:fill="auto"/>
        </w:rPr>
        <w:t>代表了高质量导向的最优权衡，超体积</w:t>
      </w:r>
      <w:r>
        <w:rPr>
          <w:rFonts w:cs="Times New Roman"/>
          <w:bCs/>
          <w:strike w:val="0"/>
          <w:dstrike w:val="0"/>
          <w:color w:val="F39800"/>
          <w:highlight w:val="none"/>
          <w:u w:val="none"/>
          <w:shd w:val="clear" w:color="auto" w:fill="auto"/>
        </w:rPr>
        <w:t>0.8363</w:t>
      </w:r>
      <w:r>
        <w:rPr>
          <w:rFonts w:cs="Times New Roman"/>
          <w:bCs/>
          <w:strike w:val="0"/>
          <w:dstrike w:val="0"/>
          <w:color w:val="F39800"/>
          <w:highlight w:val="none"/>
          <w:u w:val="none"/>
          <w:shd w:val="clear" w:color="auto" w:fill="auto"/>
        </w:rPr>
        <w:t>相对较小，说明高质量端的选择有限。</w:t>
      </w:r>
    </w:p>
    <w:p w:rsidR="00EF6063">
      <w:pPr>
        <w:shd w:val="clear" w:color="auto" w:fill="FFFFFF" w:themeFill="background1"/>
        <w:ind w:firstLine="480" w:firstLineChars="200"/>
        <w:jc w:val="left"/>
        <w:rPr>
          <w:rFonts w:cs="Times New Roman"/>
          <w:highlight w:val="none"/>
        </w:rPr>
      </w:pPr>
      <w:r>
        <w:rPr>
          <w:rFonts w:cs="Times New Roman"/>
          <w:bCs/>
          <w:strike w:val="0"/>
          <w:dstrike w:val="0"/>
          <w:color w:val="F39800"/>
          <w:highlight w:val="none"/>
          <w:u w:val="none"/>
          <w:shd w:val="clear" w:color="auto" w:fill="auto"/>
        </w:rPr>
        <w:t>翻译任务的前沿最为复杂，包含</w:t>
      </w:r>
      <w:r>
        <w:rPr>
          <w:rFonts w:cs="Times New Roman"/>
          <w:bCs/>
          <w:strike w:val="0"/>
          <w:dstrike w:val="0"/>
          <w:color w:val="F39800"/>
          <w:highlight w:val="none"/>
          <w:u w:val="none"/>
          <w:shd w:val="clear" w:color="auto" w:fill="auto"/>
        </w:rPr>
        <w:t>5</w:t>
      </w:r>
      <w:r>
        <w:rPr>
          <w:rFonts w:cs="Times New Roman"/>
          <w:bCs/>
          <w:strike w:val="0"/>
          <w:dstrike w:val="0"/>
          <w:color w:val="F39800"/>
          <w:highlight w:val="none"/>
          <w:u w:val="none"/>
          <w:shd w:val="clear" w:color="auto" w:fill="auto"/>
        </w:rPr>
        <w:t>个模型，且质量范围极宽：</w:t>
      </w:r>
      <w:r>
        <w:rPr>
          <w:bCs/>
          <w:strike w:val="0"/>
          <w:dstrike w:val="0"/>
          <w:color w:val="F39800"/>
          <w:highlight w:val="none"/>
          <w:u w:val="none"/>
          <w:shd w:val="clear" w:color="auto" w:fill="auto"/>
        </w:rPr>
        <w:t>deepseek_8b_ol_q4km</w:t>
      </w:r>
      <w:r>
        <w:rPr>
          <w:rFonts w:cs="Times New Roman"/>
          <w:bCs/>
          <w:strike w:val="0"/>
          <w:dstrike w:val="0"/>
          <w:color w:val="F39800"/>
          <w:highlight w:val="none"/>
          <w:u w:val="none"/>
          <w:shd w:val="clear" w:color="auto" w:fill="auto"/>
        </w:rPr>
        <w:t>质量高达</w:t>
      </w:r>
      <w:r>
        <w:rPr>
          <w:rFonts w:cs="Times New Roman"/>
          <w:bCs/>
          <w:strike w:val="0"/>
          <w:dstrike w:val="0"/>
          <w:color w:val="F39800"/>
          <w:highlight w:val="none"/>
          <w:u w:val="none"/>
          <w:shd w:val="clear" w:color="auto" w:fill="auto"/>
        </w:rPr>
        <w:t>8.105</w:t>
      </w:r>
      <w:r>
        <w:rPr>
          <w:rFonts w:cs="Times New Roman"/>
          <w:bCs/>
          <w:strike w:val="0"/>
          <w:dstrike w:val="0"/>
          <w:color w:val="F39800"/>
          <w:highlight w:val="none"/>
          <w:u w:val="none"/>
          <w:shd w:val="clear" w:color="auto" w:fill="auto"/>
        </w:rPr>
        <w:t>，远超其他模型，能耗</w:t>
      </w:r>
      <w:r>
        <w:rPr>
          <w:rFonts w:cs="Times New Roman"/>
          <w:bCs/>
          <w:strike w:val="0"/>
          <w:dstrike w:val="0"/>
          <w:color w:val="F39800"/>
          <w:highlight w:val="none"/>
          <w:u w:val="none"/>
          <w:shd w:val="clear" w:color="auto" w:fill="auto"/>
        </w:rPr>
        <w:t>1.883</w:t>
      </w:r>
      <w:r>
        <w:rPr>
          <w:rFonts w:cs="Times New Roman"/>
          <w:bCs/>
          <w:strike w:val="0"/>
          <w:dstrike w:val="0"/>
          <w:color w:val="F39800"/>
          <w:highlight w:val="none"/>
          <w:u w:val="none"/>
          <w:shd w:val="clear" w:color="auto" w:fill="auto"/>
        </w:rPr>
        <w:t>，速度</w:t>
      </w:r>
      <w:r>
        <w:rPr>
          <w:rFonts w:cs="Times New Roman"/>
          <w:bCs/>
          <w:strike w:val="0"/>
          <w:dstrike w:val="0"/>
          <w:color w:val="F39800"/>
          <w:highlight w:val="none"/>
          <w:u w:val="none"/>
          <w:shd w:val="clear" w:color="auto" w:fill="auto"/>
        </w:rPr>
        <w:t>37.48</w:t>
      </w:r>
      <w:r>
        <w:rPr>
          <w:rFonts w:cs="Times New Roman"/>
          <w:bCs/>
          <w:strike w:val="0"/>
          <w:dstrike w:val="0"/>
          <w:color w:val="F39800"/>
          <w:highlight w:val="none"/>
          <w:u w:val="none"/>
          <w:shd w:val="clear" w:color="auto" w:fill="auto"/>
        </w:rPr>
        <w:t>；</w:t>
      </w:r>
      <w:r>
        <w:rPr>
          <w:rFonts w:cs="Times New Roman"/>
          <w:bCs/>
          <w:strike w:val="0"/>
          <w:dstrike w:val="0"/>
          <w:color w:val="F39800"/>
          <w:highlight w:val="none"/>
          <w:u w:val="none"/>
          <w:shd w:val="clear" w:color="auto" w:fill="auto"/>
        </w:rPr>
        <w:t>随后</w:t>
      </w:r>
      <w:r>
        <w:rPr>
          <w:bCs/>
          <w:strike w:val="0"/>
          <w:dstrike w:val="0"/>
          <w:color w:val="F39800"/>
          <w:highlight w:val="none"/>
          <w:u w:val="none"/>
          <w:shd w:val="clear" w:color="auto" w:fill="auto"/>
        </w:rPr>
        <w:t>phi3_4b_hf_</w:t>
      </w:r>
      <w:r>
        <w:rPr>
          <w:rFonts w:hint="eastAsia"/>
          <w:bCs/>
          <w:strike w:val="0"/>
          <w:dstrike w:val="0"/>
          <w:color w:val="F39800"/>
          <w:highlight w:val="none"/>
          <w:u w:val="none"/>
          <w:shd w:val="clear" w:color="auto" w:fill="auto"/>
        </w:rPr>
        <w:t>q4km</w:t>
      </w:r>
      <w:r>
        <w:rPr>
          <w:rFonts w:cs="Times New Roman"/>
          <w:bCs/>
          <w:strike w:val="0"/>
          <w:dstrike w:val="0"/>
          <w:color w:val="F39800"/>
          <w:highlight w:val="none"/>
          <w:u w:val="none"/>
          <w:shd w:val="clear" w:color="auto" w:fill="auto"/>
        </w:rPr>
        <w:t>质量</w:t>
      </w:r>
      <w:r>
        <w:rPr>
          <w:rFonts w:cs="Times New Roman"/>
          <w:bCs/>
          <w:strike w:val="0"/>
          <w:dstrike w:val="0"/>
          <w:color w:val="F39800"/>
          <w:highlight w:val="none"/>
          <w:u w:val="none"/>
          <w:shd w:val="clear" w:color="auto" w:fill="auto"/>
        </w:rPr>
        <w:t>0.748</w:t>
      </w:r>
      <w:r>
        <w:rPr>
          <w:rFonts w:cs="Times New Roman"/>
          <w:bCs/>
          <w:strike w:val="0"/>
          <w:dstrike w:val="0"/>
          <w:color w:val="F39800"/>
          <w:highlight w:val="none"/>
          <w:u w:val="none"/>
          <w:shd w:val="clear" w:color="auto" w:fill="auto"/>
        </w:rPr>
        <w:t>，能耗</w:t>
      </w:r>
      <w:r>
        <w:rPr>
          <w:rFonts w:cs="Times New Roman"/>
          <w:bCs/>
          <w:strike w:val="0"/>
          <w:dstrike w:val="0"/>
          <w:color w:val="F39800"/>
          <w:highlight w:val="none"/>
          <w:u w:val="none"/>
          <w:shd w:val="clear" w:color="auto" w:fill="auto"/>
        </w:rPr>
        <w:t>1.621</w:t>
      </w:r>
      <w:r>
        <w:rPr>
          <w:rFonts w:cs="Times New Roman"/>
          <w:bCs/>
          <w:strike w:val="0"/>
          <w:dstrike w:val="0"/>
          <w:color w:val="F39800"/>
          <w:highlight w:val="none"/>
          <w:u w:val="none"/>
          <w:shd w:val="clear" w:color="auto" w:fill="auto"/>
        </w:rPr>
        <w:t>，速度</w:t>
      </w:r>
      <w:r>
        <w:rPr>
          <w:rFonts w:cs="Times New Roman"/>
          <w:bCs/>
          <w:strike w:val="0"/>
          <w:dstrike w:val="0"/>
          <w:color w:val="F39800"/>
          <w:highlight w:val="none"/>
          <w:u w:val="none"/>
          <w:shd w:val="clear" w:color="auto" w:fill="auto"/>
        </w:rPr>
        <w:t>20.61</w:t>
      </w:r>
      <w:r>
        <w:rPr>
          <w:rFonts w:cs="Times New Roman"/>
          <w:bCs/>
          <w:strike w:val="0"/>
          <w:dstrike w:val="0"/>
          <w:color w:val="F39800"/>
          <w:highlight w:val="none"/>
          <w:u w:val="none"/>
          <w:shd w:val="clear" w:color="auto" w:fill="auto"/>
        </w:rPr>
        <w:t>；</w:t>
      </w:r>
      <w:r>
        <w:rPr>
          <w:rFonts w:cs="Times New Roman"/>
          <w:bCs/>
          <w:strike w:val="0"/>
          <w:dstrike w:val="0"/>
          <w:color w:val="F39800"/>
          <w:highlight w:val="none"/>
          <w:u w:val="none"/>
          <w:shd w:val="clear" w:color="auto" w:fill="auto"/>
        </w:rPr>
        <w:t>而</w:t>
      </w:r>
      <w:r>
        <w:rPr>
          <w:bCs/>
          <w:strike w:val="0"/>
          <w:dstrike w:val="0"/>
          <w:color w:val="F39800"/>
          <w:highlight w:val="none"/>
          <w:u w:val="none"/>
          <w:shd w:val="clear" w:color="auto" w:fill="auto"/>
        </w:rPr>
        <w:t>gemma_2b_hf_</w:t>
      </w:r>
      <w:r>
        <w:rPr>
          <w:rFonts w:hint="eastAsia"/>
          <w:bCs/>
          <w:strike w:val="0"/>
          <w:dstrike w:val="0"/>
          <w:color w:val="F39800"/>
          <w:highlight w:val="none"/>
          <w:u w:val="none"/>
          <w:shd w:val="clear" w:color="auto" w:fill="auto"/>
        </w:rPr>
        <w:t>q4km</w:t>
      </w:r>
      <w:r>
        <w:rPr>
          <w:rFonts w:cs="Times New Roman"/>
          <w:bCs/>
          <w:strike w:val="0"/>
          <w:dstrike w:val="0"/>
          <w:color w:val="F39800"/>
          <w:highlight w:val="none"/>
          <w:u w:val="none"/>
          <w:shd w:val="clear" w:color="auto" w:fill="auto"/>
        </w:rPr>
        <w:t>、</w:t>
      </w:r>
      <w:r>
        <w:rPr>
          <w:bCs/>
          <w:strike w:val="0"/>
          <w:dstrike w:val="0"/>
          <w:color w:val="F39800"/>
          <w:highlight w:val="none"/>
          <w:u w:val="none"/>
          <w:shd w:val="clear" w:color="auto" w:fill="auto"/>
        </w:rPr>
        <w:t>gemma_4b_ol_q4km</w:t>
      </w:r>
      <w:r>
        <w:rPr>
          <w:rFonts w:cs="Times New Roman"/>
          <w:bCs/>
          <w:strike w:val="0"/>
          <w:dstrike w:val="0"/>
          <w:color w:val="F39800"/>
          <w:highlight w:val="none"/>
          <w:u w:val="none"/>
          <w:shd w:val="clear" w:color="auto" w:fill="auto"/>
        </w:rPr>
        <w:t>、</w:t>
      </w:r>
      <w:r>
        <w:rPr>
          <w:rFonts w:hint="eastAsia"/>
          <w:bCs/>
          <w:strike w:val="0"/>
          <w:dstrike w:val="0"/>
          <w:color w:val="F39800"/>
          <w:highlight w:val="none"/>
          <w:u w:val="none"/>
          <w:shd w:val="clear" w:color="auto" w:fill="auto"/>
        </w:rPr>
        <w:t>qwen3_4b_ol_q4km</w:t>
      </w:r>
      <w:r>
        <w:rPr>
          <w:rFonts w:cs="Times New Roman"/>
          <w:bCs/>
          <w:strike w:val="0"/>
          <w:dstrike w:val="0"/>
          <w:color w:val="F39800"/>
          <w:highlight w:val="none"/>
          <w:u w:val="none"/>
          <w:shd w:val="clear" w:color="auto" w:fill="auto"/>
        </w:rPr>
        <w:t>质量均为负值，但能耗依次降低，速度依次升高。</w:t>
      </w:r>
      <w:r>
        <w:rPr>
          <w:rFonts w:cs="Times New Roman"/>
          <w:bCs/>
          <w:strike w:val="0"/>
          <w:dstrike w:val="0"/>
          <w:color w:val="F39800"/>
          <w:highlight w:val="none"/>
          <w:u w:val="none"/>
          <w:shd w:val="clear" w:color="auto" w:fill="auto"/>
        </w:rPr>
        <w:t>拐点模型</w:t>
      </w:r>
      <w:r>
        <w:rPr>
          <w:bCs/>
          <w:strike w:val="0"/>
          <w:dstrike w:val="0"/>
          <w:color w:val="F39800"/>
          <w:highlight w:val="none"/>
          <w:u w:val="none"/>
          <w:shd w:val="clear" w:color="auto" w:fill="auto"/>
        </w:rPr>
        <w:t>phi3_4b_hf_</w:t>
      </w:r>
      <w:r>
        <w:rPr>
          <w:rFonts w:hint="eastAsia"/>
          <w:bCs/>
          <w:strike w:val="0"/>
          <w:dstrike w:val="0"/>
          <w:color w:val="F39800"/>
          <w:highlight w:val="none"/>
          <w:u w:val="none"/>
          <w:shd w:val="clear" w:color="auto" w:fill="auto"/>
        </w:rPr>
        <w:t>q4km</w:t>
      </w:r>
      <w:r>
        <w:rPr>
          <w:rFonts w:cs="Times New Roman"/>
          <w:bCs/>
          <w:strike w:val="0"/>
          <w:dstrike w:val="0"/>
          <w:color w:val="F39800"/>
          <w:highlight w:val="none"/>
          <w:u w:val="none"/>
          <w:shd w:val="clear" w:color="auto" w:fill="auto"/>
        </w:rPr>
        <w:t>位于质量与能耗的转折处。</w:t>
      </w:r>
      <w:r>
        <w:rPr>
          <w:rFonts w:cs="Times New Roman" w:hint="eastAsia"/>
          <w:bCs/>
          <w:strike w:val="0"/>
          <w:dstrike w:val="0"/>
          <w:color w:val="F39800"/>
          <w:highlight w:val="none"/>
          <w:u w:val="none"/>
          <w:shd w:val="clear" w:color="auto" w:fill="auto"/>
        </w:rPr>
        <w:t>超体积为七任务中最低、间距最大，反映前沿分布稀疏且存在性能断层</w:t>
      </w:r>
      <w:r>
        <w:rPr>
          <w:rFonts w:cs="Times New Roman"/>
          <w:bCs/>
          <w:strike w:val="0"/>
          <w:dstrike w:val="0"/>
          <w:color w:val="F39800"/>
          <w:highlight w:val="none"/>
          <w:u w:val="none"/>
          <w:shd w:val="clear" w:color="auto" w:fill="auto"/>
        </w:rPr>
        <w:t>，高质量模型与能效模型之间存在明显鸿沟。</w:t>
      </w:r>
      <w:r>
        <w:rPr>
          <w:rFonts w:cs="Times New Roman" w:hint="eastAsia"/>
          <w:bCs/>
          <w:strike w:val="0"/>
          <w:dstrike w:val="0"/>
          <w:color w:val="F39800"/>
          <w:highlight w:val="none"/>
          <w:u w:val="none"/>
          <w:shd w:val="clear" w:color="auto" w:fill="auto"/>
        </w:rPr>
        <w:t xml:space="preserve"> </w:t>
      </w:r>
      <w:r>
        <w:rPr>
          <w:rFonts w:cs="Times New Roman" w:hint="eastAsia"/>
          <w:strike w:val="0"/>
          <w:dstrike w:val="0"/>
          <w:color w:val="F39800"/>
          <w:highlight w:val="none"/>
          <w:u w:val="none"/>
          <w:shd w:val="clear" w:color="auto" w:fill="auto"/>
        </w:rPr>
        <w:t xml:space="preserve">    </w:t>
      </w:r>
    </w:p>
    <w:p w:rsidR="00EF6063">
      <w:pPr>
        <w:shd w:val="clear" w:color="auto" w:fill="FFFFFF" w:themeFill="background1"/>
        <w:ind w:firstLine="420" w:firstLineChars="200"/>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4-3</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各任务扰动分析前沿一致性表</w:t>
      </w:r>
    </w:p>
    <w:tbl>
      <w:tblPr>
        <w:tblW w:w="8434" w:type="dxa"/>
        <w:jc w:val="center"/>
        <w:tblLook w:val="04A0"/>
      </w:tblPr>
      <w:tblGrid>
        <w:gridCol w:w="1714"/>
        <w:gridCol w:w="960"/>
        <w:gridCol w:w="960"/>
        <w:gridCol w:w="960"/>
        <w:gridCol w:w="960"/>
        <w:gridCol w:w="960"/>
        <w:gridCol w:w="960"/>
        <w:gridCol w:w="960"/>
      </w:tblGrid>
      <w:tr>
        <w:tblPrEx>
          <w:tblW w:w="8434" w:type="dxa"/>
          <w:jc w:val="center"/>
          <w:tblLook w:val="04A0"/>
        </w:tblPrEx>
        <w:trPr>
          <w:trHeight w:val="295"/>
          <w:jc w:val="center"/>
        </w:trPr>
        <w:tc>
          <w:tcPr>
            <w:tcW w:w="1714" w:type="dxa"/>
            <w:tcBorders>
              <w:top w:val="single" w:sz="12" w:space="0" w:color="000000"/>
              <w:left w:val="nil"/>
              <w:bottom w:val="single" w:sz="4" w:space="0" w:color="000000"/>
              <w:right w:val="nil"/>
              <w:tl2br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任务</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代码</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创意</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数学</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问答</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推理</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摘要</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翻译</w:t>
            </w:r>
          </w:p>
        </w:tc>
      </w:tr>
      <w:tr>
        <w:tblPrEx>
          <w:tblW w:w="8434" w:type="dxa"/>
          <w:jc w:val="center"/>
          <w:tblLook w:val="04A0"/>
        </w:tblPrEx>
        <w:trPr>
          <w:trHeight w:val="373"/>
          <w:jc w:val="center"/>
        </w:trPr>
        <w:tc>
          <w:tcPr>
            <w:tcW w:w="1714"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前沿一致性</w:t>
            </w:r>
            <w:r>
              <w:rPr>
                <w:strike w:val="0"/>
                <w:dstrike w:val="0"/>
                <w:color w:val="B0B0B0"/>
                <w:highlight w:val="none"/>
                <w:u w:val="none"/>
                <w:shd w:val="clear" w:color="auto" w:fill="auto"/>
              </w:rPr>
              <w:t>(%)</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89.35</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76.93</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87.33</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93.75</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86.33</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95.6</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85.25</w:t>
            </w:r>
          </w:p>
        </w:tc>
      </w:tr>
    </w:tbl>
    <w:p w:rsidR="00EF6063">
      <w:pPr>
        <w:shd w:val="clear" w:color="auto" w:fill="FFFFFF" w:themeFill="background1"/>
        <w:ind w:firstLine="480" w:firstLineChars="200"/>
        <w:jc w:val="left"/>
        <w:rPr>
          <w:rFonts w:cs="Times New Roman"/>
          <w:highlight w:val="none"/>
        </w:rPr>
      </w:pPr>
      <w:r>
        <w:rPr>
          <w:rFonts w:cs="Times New Roman" w:hint="eastAsia"/>
          <w:strike w:val="0"/>
          <w:dstrike w:val="0"/>
          <w:color w:val="F39800"/>
          <w:highlight w:val="none"/>
          <w:u w:val="none"/>
          <w:shd w:val="clear" w:color="auto" w:fill="auto"/>
        </w:rPr>
        <w:t>表</w:t>
      </w:r>
      <w:r>
        <w:rPr>
          <w:rFonts w:cs="Times New Roman" w:hint="eastAsia"/>
          <w:strike w:val="0"/>
          <w:dstrike w:val="0"/>
          <w:color w:val="F39800"/>
          <w:highlight w:val="none"/>
          <w:u w:val="none"/>
          <w:shd w:val="clear" w:color="auto" w:fill="auto"/>
        </w:rPr>
        <w:t>4</w:t>
      </w:r>
      <w:r>
        <w:rPr>
          <w:rFonts w:cs="Times New Roman" w:hint="eastAsia"/>
          <w:strike w:val="0"/>
          <w:dstrike w:val="0"/>
          <w:color w:val="F39800"/>
          <w:highlight w:val="none"/>
          <w:u w:val="none"/>
          <w:shd w:val="clear" w:color="auto" w:fill="auto"/>
        </w:rPr>
        <w:t>-3</w:t>
      </w:r>
      <w:r>
        <w:rPr>
          <w:rFonts w:cs="Times New Roman" w:hint="eastAsia"/>
          <w:strike w:val="0"/>
          <w:dstrike w:val="0"/>
          <w:color w:val="F39800"/>
          <w:highlight w:val="none"/>
          <w:u w:val="none"/>
          <w:shd w:val="clear" w:color="auto" w:fill="auto"/>
        </w:rPr>
        <w:t>汇总了各任务在扰动分析中的前沿一致性指标，该指标反映了在添加±</w:t>
      </w:r>
      <w:r>
        <w:rPr>
          <w:rFonts w:cs="Times New Roman" w:hint="eastAsia"/>
          <w:strike w:val="0"/>
          <w:dstrike w:val="0"/>
          <w:color w:val="F39800"/>
          <w:highlight w:val="none"/>
          <w:u w:val="none"/>
          <w:shd w:val="clear" w:color="auto" w:fill="auto"/>
        </w:rPr>
        <w:t>5%</w:t>
      </w:r>
      <w:r>
        <w:rPr>
          <w:rFonts w:cs="Times New Roman" w:hint="eastAsia"/>
          <w:strike w:val="0"/>
          <w:dstrike w:val="0"/>
          <w:color w:val="F39800"/>
          <w:highlight w:val="none"/>
          <w:u w:val="none"/>
          <w:shd w:val="clear" w:color="auto" w:fill="auto"/>
        </w:rPr>
        <w:t>噪声后，帕累托前沿保持稳定的程度。</w:t>
      </w:r>
      <w:r>
        <w:rPr>
          <w:rFonts w:cs="Times New Roman" w:hint="eastAsia"/>
          <w:strike w:val="0"/>
          <w:dstrike w:val="0"/>
          <w:color w:val="F39800"/>
          <w:highlight w:val="none"/>
          <w:u w:val="none"/>
          <w:shd w:val="clear" w:color="auto" w:fill="auto"/>
        </w:rPr>
        <w:t>从表中可见，除创意写作任务外，其余六个任务的前沿一致性均高于</w:t>
      </w:r>
      <w:r>
        <w:rPr>
          <w:rFonts w:cs="Times New Roman" w:hint="eastAsia"/>
          <w:strike w:val="0"/>
          <w:dstrike w:val="0"/>
          <w:color w:val="F39800"/>
          <w:highlight w:val="none"/>
          <w:u w:val="none"/>
          <w:shd w:val="clear" w:color="auto" w:fill="auto"/>
        </w:rPr>
        <w:t>85%</w:t>
      </w:r>
      <w:r>
        <w:rPr>
          <w:rFonts w:cs="Times New Roman" w:hint="eastAsia"/>
          <w:strike w:val="0"/>
          <w:dstrike w:val="0"/>
          <w:color w:val="F39800"/>
          <w:highlight w:val="none"/>
          <w:u w:val="none"/>
          <w:shd w:val="clear" w:color="auto" w:fill="auto"/>
        </w:rPr>
        <w:t>，其中摘要任务最高（</w:t>
      </w:r>
      <w:r>
        <w:rPr>
          <w:rFonts w:cs="Times New Roman" w:hint="eastAsia"/>
          <w:strike w:val="0"/>
          <w:dstrike w:val="0"/>
          <w:color w:val="F39800"/>
          <w:highlight w:val="none"/>
          <w:u w:val="none"/>
          <w:shd w:val="clear" w:color="auto" w:fill="auto"/>
        </w:rPr>
        <w:t>95.6%</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问答任务次之（</w:t>
      </w:r>
      <w:r>
        <w:rPr>
          <w:rFonts w:cs="Times New Roman" w:hint="eastAsia"/>
          <w:strike w:val="0"/>
          <w:dstrike w:val="0"/>
          <w:color w:val="F39800"/>
          <w:highlight w:val="none"/>
          <w:u w:val="none"/>
          <w:shd w:val="clear" w:color="auto" w:fill="auto"/>
        </w:rPr>
        <w:t>93.75%</w:t>
      </w:r>
      <w:r>
        <w:rPr>
          <w:rFonts w:cs="Times New Roman" w:hint="eastAsia"/>
          <w:strike w:val="0"/>
          <w:dstrike w:val="0"/>
          <w:color w:val="F39800"/>
          <w:highlight w:val="none"/>
          <w:u w:val="none"/>
          <w:shd w:val="clear" w:color="auto" w:fill="auto"/>
        </w:rPr>
        <w:t>），代码、数学、推理、翻译任务也均在</w:t>
      </w:r>
      <w:r>
        <w:rPr>
          <w:rFonts w:cs="Times New Roman" w:hint="eastAsia"/>
          <w:strike w:val="0"/>
          <w:dstrike w:val="0"/>
          <w:color w:val="F39800"/>
          <w:highlight w:val="none"/>
          <w:u w:val="none"/>
          <w:shd w:val="clear" w:color="auto" w:fill="auto"/>
        </w:rPr>
        <w:t>85%</w:t>
      </w:r>
      <w:r>
        <w:rPr>
          <w:rFonts w:cs="Times New Roman" w:hint="eastAsia"/>
          <w:strike w:val="0"/>
          <w:dstrike w:val="0"/>
          <w:color w:val="F39800"/>
          <w:highlight w:val="none"/>
          <w:u w:val="none"/>
          <w:shd w:val="clear" w:color="auto" w:fill="auto"/>
        </w:rPr>
        <w:t>以上，表明这些任务的质量</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能耗前沿识别结果非常稳健，</w:t>
      </w:r>
      <w:r>
        <w:rPr>
          <w:rFonts w:cs="Times New Roman" w:hint="eastAsia"/>
          <w:strike w:val="0"/>
          <w:dstrike w:val="0"/>
          <w:color w:val="F39800"/>
          <w:highlight w:val="none"/>
          <w:u w:val="none"/>
          <w:shd w:val="clear" w:color="auto" w:fill="auto"/>
        </w:rPr>
        <w:t>受数据波动影响较小。</w:t>
      </w:r>
      <w:r>
        <w:rPr>
          <w:rFonts w:cs="Times New Roman" w:hint="eastAsia"/>
          <w:strike w:val="0"/>
          <w:dstrike w:val="0"/>
          <w:color w:val="F39800"/>
          <w:highlight w:val="none"/>
          <w:u w:val="none"/>
          <w:shd w:val="clear" w:color="auto" w:fill="auto"/>
        </w:rPr>
        <w:t>创意写作任务的前沿一致性为</w:t>
      </w:r>
      <w:r>
        <w:rPr>
          <w:rFonts w:cs="Times New Roman" w:hint="eastAsia"/>
          <w:strike w:val="0"/>
          <w:dstrike w:val="0"/>
          <w:color w:val="F39800"/>
          <w:highlight w:val="none"/>
          <w:u w:val="none"/>
          <w:shd w:val="clear" w:color="auto" w:fill="auto"/>
        </w:rPr>
        <w:t>76.93%</w:t>
      </w:r>
      <w:r>
        <w:rPr>
          <w:rFonts w:cs="Times New Roman" w:hint="eastAsia"/>
          <w:strike w:val="0"/>
          <w:dstrike w:val="0"/>
          <w:color w:val="F39800"/>
          <w:highlight w:val="none"/>
          <w:u w:val="none"/>
          <w:shd w:val="clear" w:color="auto" w:fill="auto"/>
        </w:rPr>
        <w:t>，略低于其他任务，可能与其质量指标</w:t>
      </w:r>
      <w:r>
        <w:rPr>
          <w:rFonts w:cs="Times New Roman" w:hint="eastAsia"/>
          <w:strike w:val="0"/>
          <w:dstrike w:val="0"/>
          <w:color w:val="F39800"/>
          <w:highlight w:val="none"/>
          <w:u w:val="none"/>
          <w:shd w:val="clear" w:color="auto" w:fill="auto"/>
        </w:rPr>
        <w:t>Distinct</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2</w:t>
      </w:r>
      <w:r>
        <w:rPr>
          <w:rFonts w:cs="Times New Roman" w:hint="eastAsia"/>
          <w:strike w:val="0"/>
          <w:dstrike w:val="0"/>
          <w:color w:val="F39800"/>
          <w:highlight w:val="none"/>
          <w:u w:val="none"/>
          <w:shd w:val="clear" w:color="auto" w:fill="auto"/>
        </w:rPr>
        <w:t>对生成文本多样性的敏感性较高有关，</w:t>
      </w:r>
      <w:r>
        <w:rPr>
          <w:rFonts w:cs="Times New Roman" w:hint="eastAsia"/>
          <w:strike w:val="0"/>
          <w:dstrike w:val="0"/>
          <w:color w:val="F39800"/>
          <w:highlight w:val="none"/>
          <w:u w:val="none"/>
          <w:shd w:val="clear" w:color="auto" w:fill="auto"/>
        </w:rPr>
        <w:t>但该值仍处于可接受范围，不影响整体分析结论。</w:t>
      </w:r>
    </w:p>
    <w:p w:rsidR="00EF6063">
      <w:pPr>
        <w:pStyle w:val="Heading3"/>
        <w:spacing w:beforeAutospacing="0" w:afterAutospacing="0" w:line="400" w:lineRule="exact"/>
        <w:rPr>
          <w:highlight w:val="none"/>
        </w:rPr>
      </w:pPr>
      <w:bookmarkStart w:id="47" w:name="_Toc27408"/>
      <w:bookmarkStart w:id="48" w:name="bm_4_2_2_跨任务模型共性观察"/>
      <w:r>
        <w:rPr>
          <w:strike w:val="0"/>
          <w:dstrike w:val="0"/>
          <w:color w:val="000000"/>
          <w:highlight w:val="none"/>
          <w:u w:val="none"/>
          <w:shd w:val="clear" w:color="auto" w:fill="auto"/>
        </w:rPr>
        <w:t>4.2.</w:t>
      </w:r>
      <w:r>
        <w:rPr>
          <w:rFonts w:hint="eastAsia"/>
          <w:strike w:val="0"/>
          <w:dstrike w:val="0"/>
          <w:color w:val="000000"/>
          <w:highlight w:val="none"/>
          <w:u w:val="none"/>
          <w:shd w:val="clear" w:color="auto" w:fill="auto"/>
        </w:rPr>
        <w:t>4</w:t>
      </w:r>
      <w:r>
        <w:rPr>
          <w:strike w:val="0"/>
          <w:dstrike w:val="0"/>
          <w:color w:val="000000"/>
          <w:highlight w:val="none"/>
          <w:u w:val="none"/>
          <w:shd w:val="clear" w:color="auto" w:fill="auto"/>
        </w:rPr>
        <w:t>跨任务模型共性观察</w:t>
      </w:r>
      <w:bookmarkEnd w:id="47"/>
      <w:bookmarkEnd w:id="48"/>
    </w:p>
    <w:p w:rsidR="00EF6063">
      <w:pPr>
        <w:ind w:firstLine="480" w:firstLineChars="200"/>
        <w:jc w:val="left"/>
        <w:rPr>
          <w:rFonts w:cs="Times New Roman"/>
          <w:highlight w:val="none"/>
        </w:rPr>
      </w:pPr>
      <w:r>
        <w:rPr>
          <w:rFonts w:hint="eastAsia"/>
          <w:strike w:val="0"/>
          <w:dstrike w:val="0"/>
          <w:color w:val="9D91E9"/>
          <w:highlight w:val="none"/>
          <w:u w:val="none"/>
          <w:shd w:val="clear" w:color="auto" w:fill="auto"/>
        </w:rPr>
        <w:t>qwen3_4b_ol_q4km</w:t>
      </w:r>
      <w:r>
        <w:rPr>
          <w:rFonts w:cs="Times New Roman"/>
          <w:strike w:val="0"/>
          <w:dstrike w:val="0"/>
          <w:color w:val="9D91E9"/>
          <w:highlight w:val="none"/>
          <w:u w:val="none"/>
          <w:shd w:val="clear" w:color="auto" w:fill="auto"/>
        </w:rPr>
        <w:t>出现在除代码生成外的所有六个任务的前沿中，</w:t>
      </w:r>
      <w:r>
        <w:rPr>
          <w:rFonts w:cs="Times New Roman"/>
          <w:strike w:val="0"/>
          <w:dstrike w:val="0"/>
          <w:color w:val="9D91E9"/>
          <w:highlight w:val="none"/>
          <w:u w:val="none"/>
          <w:shd w:val="clear" w:color="auto" w:fill="auto"/>
        </w:rPr>
        <w:t>且在创意、数学、问答、推理、摘要、翻译中均以最低能耗和最高速度著称，</w:t>
      </w:r>
      <w:r>
        <w:rPr>
          <w:rFonts w:cs="Times New Roman"/>
          <w:strike w:val="0"/>
          <w:dstrike w:val="0"/>
          <w:color w:val="9D91E9"/>
          <w:highlight w:val="none"/>
          <w:u w:val="none"/>
          <w:shd w:val="clear" w:color="auto" w:fill="auto"/>
        </w:rPr>
        <w:t>是能效与速度的</w:t>
      </w:r>
      <w:r>
        <w:rPr>
          <w:rFonts w:cs="Times New Roman"/>
          <w:strike w:val="0"/>
          <w:dstrike w:val="0"/>
          <w:color w:val="9D91E9"/>
          <w:highlight w:val="none"/>
          <w:u w:val="none"/>
          <w:shd w:val="clear" w:color="auto" w:fill="auto"/>
        </w:rPr>
        <w:t>“</w:t>
      </w:r>
      <w:r>
        <w:rPr>
          <w:rFonts w:cs="Times New Roman"/>
          <w:strike w:val="0"/>
          <w:dstrike w:val="0"/>
          <w:color w:val="9D91E9"/>
          <w:highlight w:val="none"/>
          <w:u w:val="none"/>
          <w:shd w:val="clear" w:color="auto" w:fill="auto"/>
        </w:rPr>
        <w:t>全能选手</w:t>
      </w:r>
      <w:r>
        <w:rPr>
          <w:rFonts w:cs="Times New Roman"/>
          <w:strike w:val="0"/>
          <w:dstrike w:val="0"/>
          <w:color w:val="9D91E9"/>
          <w:highlight w:val="none"/>
          <w:u w:val="none"/>
          <w:shd w:val="clear" w:color="auto" w:fill="auto"/>
        </w:rPr>
        <w:t>”</w:t>
      </w:r>
      <w:r>
        <w:rPr>
          <w:rFonts w:cs="Times New Roman"/>
          <w:strike w:val="0"/>
          <w:dstrike w:val="0"/>
          <w:color w:val="9D91E9"/>
          <w:highlight w:val="none"/>
          <w:u w:val="none"/>
          <w:shd w:val="clear" w:color="auto" w:fill="auto"/>
        </w:rPr>
        <w:t>，但其质量通常处于中低水平（部分任务中为负值），适合对质量要求不苛刻但需快速响应的场景</w:t>
      </w:r>
      <w:r>
        <w:rPr>
          <w:rFonts w:cs="Times New Roman" w:hint="eastAsia"/>
          <w:strike w:val="0"/>
          <w:dstrike w:val="0"/>
          <w:color w:val="9D91E9"/>
          <w:highlight w:val="none"/>
          <w:u w:val="none"/>
          <w:shd w:val="clear" w:color="auto" w:fill="auto"/>
        </w:rPr>
        <w:t>；</w:t>
      </w:r>
      <w:r>
        <w:rPr>
          <w:strike w:val="0"/>
          <w:dstrike w:val="0"/>
          <w:color w:val="9D91E9"/>
          <w:highlight w:val="none"/>
          <w:u w:val="none"/>
          <w:shd w:val="clear" w:color="auto" w:fill="auto"/>
        </w:rPr>
        <w:t>deepseek_8b_ol_q4km</w:t>
      </w:r>
      <w:r>
        <w:rPr>
          <w:rFonts w:cs="Times New Roman"/>
          <w:strike w:val="0"/>
          <w:dstrike w:val="0"/>
          <w:color w:val="9D91E9"/>
          <w:highlight w:val="none"/>
          <w:u w:val="none"/>
          <w:shd w:val="clear" w:color="auto" w:fill="auto"/>
        </w:rPr>
        <w:t>在代码、数学、问答、推理、翻译五个任务中入选前沿，且多为高质量代表（如问答、翻译中质量最高），</w:t>
      </w:r>
      <w:r>
        <w:rPr>
          <w:rFonts w:cs="Times New Roman"/>
          <w:strike w:val="0"/>
          <w:dstrike w:val="0"/>
          <w:color w:val="9D91E9"/>
          <w:highlight w:val="none"/>
          <w:u w:val="none"/>
          <w:shd w:val="clear" w:color="auto" w:fill="auto"/>
        </w:rPr>
        <w:t>能耗和速度表现均衡，是追求高质量时的可靠选择</w:t>
      </w:r>
      <w:r>
        <w:rPr>
          <w:rFonts w:cs="Times New Roman" w:hint="eastAsia"/>
          <w:strike w:val="0"/>
          <w:dstrike w:val="0"/>
          <w:color w:val="9D91E9"/>
          <w:highlight w:val="none"/>
          <w:u w:val="none"/>
          <w:shd w:val="clear" w:color="auto" w:fill="auto"/>
        </w:rPr>
        <w:t>；</w:t>
      </w:r>
      <w:r>
        <w:rPr>
          <w:strike w:val="0"/>
          <w:dstrike w:val="0"/>
          <w:color w:val="9D91E9"/>
          <w:highlight w:val="none"/>
          <w:u w:val="none"/>
          <w:shd w:val="clear" w:color="auto" w:fill="auto"/>
        </w:rPr>
        <w:t>gemma_4b_ol_q4km</w:t>
      </w:r>
      <w:r>
        <w:rPr>
          <w:rFonts w:cs="Times New Roman"/>
          <w:strike w:val="0"/>
          <w:dstrike w:val="0"/>
          <w:color w:val="9D91E9"/>
          <w:highlight w:val="none"/>
          <w:u w:val="none"/>
          <w:shd w:val="clear" w:color="auto" w:fill="auto"/>
        </w:rPr>
        <w:t>在代码、数学、翻</w:t>
      </w:r>
      <w:r>
        <w:rPr>
          <w:rFonts w:cs="Times New Roman"/>
          <w:strike w:val="0"/>
          <w:dstrike w:val="0"/>
          <w:color w:val="9D91E9"/>
          <w:highlight w:val="none"/>
          <w:u w:val="none"/>
          <w:shd w:val="clear" w:color="auto" w:fill="auto"/>
        </w:rPr>
        <w:t>译三个任务中成为前沿，且两次被选为拐点模型（代码、数学），</w:t>
      </w:r>
      <w:r>
        <w:rPr>
          <w:rFonts w:cs="Times New Roman"/>
          <w:strike w:val="0"/>
          <w:dstrike w:val="0"/>
          <w:color w:val="9D91E9"/>
          <w:highlight w:val="none"/>
          <w:u w:val="none"/>
          <w:shd w:val="clear" w:color="auto" w:fill="auto"/>
        </w:rPr>
        <w:t>表明其在中等质量区间内具有良好的能耗</w:t>
      </w:r>
      <w:r>
        <w:rPr>
          <w:rFonts w:cs="Times New Roman"/>
          <w:strike w:val="0"/>
          <w:dstrike w:val="0"/>
          <w:color w:val="9D91E9"/>
          <w:highlight w:val="none"/>
          <w:u w:val="none"/>
          <w:shd w:val="clear" w:color="auto" w:fill="auto"/>
        </w:rPr>
        <w:t>-</w:t>
      </w:r>
      <w:r>
        <w:rPr>
          <w:rFonts w:cs="Times New Roman"/>
          <w:strike w:val="0"/>
          <w:dstrike w:val="0"/>
          <w:color w:val="9D91E9"/>
          <w:highlight w:val="none"/>
          <w:u w:val="none"/>
          <w:shd w:val="clear" w:color="auto" w:fill="auto"/>
        </w:rPr>
        <w:t>速度平衡</w:t>
      </w:r>
      <w:r>
        <w:rPr>
          <w:rFonts w:cs="Times New Roman" w:hint="eastAsia"/>
          <w:strike w:val="0"/>
          <w:dstrike w:val="0"/>
          <w:color w:val="9D91E9"/>
          <w:highlight w:val="none"/>
          <w:u w:val="none"/>
          <w:shd w:val="clear" w:color="auto" w:fill="auto"/>
        </w:rPr>
        <w:t>；</w:t>
      </w:r>
      <w:r>
        <w:rPr>
          <w:strike w:val="0"/>
          <w:dstrike w:val="0"/>
          <w:color w:val="9D91E9"/>
          <w:highlight w:val="none"/>
          <w:u w:val="none"/>
          <w:shd w:val="clear" w:color="auto" w:fill="auto"/>
        </w:rPr>
        <w:t>qwen25_3b_hf_</w:t>
      </w:r>
      <w:r>
        <w:rPr>
          <w:rFonts w:hint="eastAsia"/>
          <w:strike w:val="0"/>
          <w:dstrike w:val="0"/>
          <w:color w:val="9D91E9"/>
          <w:highlight w:val="none"/>
          <w:u w:val="none"/>
          <w:shd w:val="clear" w:color="auto" w:fill="auto"/>
        </w:rPr>
        <w:t>q4km</w:t>
      </w:r>
      <w:r>
        <w:rPr>
          <w:rFonts w:cs="Times New Roman"/>
          <w:strike w:val="0"/>
          <w:dstrike w:val="0"/>
          <w:color w:val="9D91E9"/>
          <w:highlight w:val="none"/>
          <w:u w:val="none"/>
          <w:shd w:val="clear" w:color="auto" w:fill="auto"/>
        </w:rPr>
        <w:t>在创意、数学、推理、摘要四个任务中占据前沿，且多次成为拐点模型（创意、推理、摘要），</w:t>
      </w:r>
      <w:r>
        <w:rPr>
          <w:rFonts w:cs="Times New Roman"/>
          <w:strike w:val="0"/>
          <w:dstrike w:val="0"/>
          <w:color w:val="9D91E9"/>
          <w:highlight w:val="none"/>
          <w:u w:val="none"/>
          <w:shd w:val="clear" w:color="auto" w:fill="auto"/>
        </w:rPr>
        <w:t>其特点是以适中的能耗和速度提供较高的质量，适合作为通用任务的首选。</w:t>
      </w:r>
    </w:p>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此外，不同任务的前沿规模差异明显：</w:t>
      </w:r>
      <w:r>
        <w:rPr>
          <w:rFonts w:cs="Times New Roman"/>
          <w:strike w:val="0"/>
          <w:dstrike w:val="0"/>
          <w:color w:val="F12828"/>
          <w:highlight w:val="none"/>
          <w:u w:val="none"/>
          <w:shd w:val="clear" w:color="auto" w:fill="auto"/>
        </w:rPr>
        <w:t>数学和翻译各有</w:t>
      </w:r>
      <w:r>
        <w:rPr>
          <w:rFonts w:cs="Times New Roman"/>
          <w:strike w:val="0"/>
          <w:dstrike w:val="0"/>
          <w:color w:val="F12828"/>
          <w:highlight w:val="none"/>
          <w:u w:val="none"/>
          <w:shd w:val="clear" w:color="auto" w:fill="auto"/>
        </w:rPr>
        <w:t>5</w:t>
      </w:r>
      <w:r>
        <w:rPr>
          <w:rFonts w:cs="Times New Roman"/>
          <w:strike w:val="0"/>
          <w:dstrike w:val="0"/>
          <w:color w:val="F12828"/>
          <w:highlight w:val="none"/>
          <w:u w:val="none"/>
          <w:shd w:val="clear" w:color="auto" w:fill="auto"/>
        </w:rPr>
        <w:t>个模型，而问答和摘要仅有两个，这可能与任务本身的难度分布以及模型在不同任务上的表现差异有关。</w:t>
      </w:r>
      <w:r>
        <w:rPr>
          <w:rFonts w:cs="Times New Roman"/>
          <w:strike w:val="0"/>
          <w:dstrike w:val="0"/>
          <w:color w:val="F12828"/>
          <w:highlight w:val="none"/>
          <w:u w:val="none"/>
          <w:shd w:val="clear" w:color="auto" w:fill="auto"/>
        </w:rPr>
        <w:t>超体积的差异也反映了各任务中权衡空间的丰富程度：</w:t>
      </w:r>
      <w:r>
        <w:rPr>
          <w:rFonts w:cs="Times New Roman"/>
          <w:strike w:val="0"/>
          <w:dstrike w:val="0"/>
          <w:color w:val="F12828"/>
          <w:highlight w:val="none"/>
          <w:u w:val="none"/>
          <w:shd w:val="clear" w:color="auto" w:fill="auto"/>
        </w:rPr>
        <w:t>代码生成和推理任务的超体积接近</w:t>
      </w:r>
      <w:r>
        <w:rPr>
          <w:rFonts w:cs="Times New Roman"/>
          <w:strike w:val="0"/>
          <w:dstrike w:val="0"/>
          <w:color w:val="F12828"/>
          <w:highlight w:val="none"/>
          <w:u w:val="none"/>
          <w:shd w:val="clear" w:color="auto" w:fill="auto"/>
        </w:rPr>
        <w:t>1</w:t>
      </w:r>
      <w:r>
        <w:rPr>
          <w:rFonts w:cs="Times New Roman"/>
          <w:strike w:val="0"/>
          <w:dstrike w:val="0"/>
          <w:color w:val="F12828"/>
          <w:highlight w:val="none"/>
          <w:u w:val="none"/>
          <w:shd w:val="clear" w:color="auto" w:fill="auto"/>
        </w:rPr>
        <w:t>，说明前沿覆盖了从高质量低能效到低质量高能效的完整区间；</w:t>
      </w:r>
      <w:r>
        <w:rPr>
          <w:rFonts w:cs="Times New Roman"/>
          <w:strike w:val="0"/>
          <w:dstrike w:val="0"/>
          <w:color w:val="F12828"/>
          <w:highlight w:val="none"/>
          <w:u w:val="none"/>
          <w:shd w:val="clear" w:color="auto" w:fill="auto"/>
        </w:rPr>
        <w:t>而摘要和翻译的超体积较小，表明高质量模型与高能效模型之间存在较大性能缺口，需要进一步优化。</w:t>
      </w:r>
    </w:p>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综上，分任务帕累托前沿分析揭示了不同</w:t>
      </w:r>
      <w:r>
        <w:rPr>
          <w:rFonts w:cs="Times New Roman"/>
          <w:strike w:val="0"/>
          <w:dstrike w:val="0"/>
          <w:color w:val="F12828"/>
          <w:highlight w:val="none"/>
          <w:u w:val="none"/>
          <w:shd w:val="clear" w:color="auto" w:fill="auto"/>
        </w:rPr>
        <w:t>NLP</w:t>
      </w:r>
      <w:r>
        <w:rPr>
          <w:rFonts w:cs="Times New Roman"/>
          <w:strike w:val="0"/>
          <w:dstrike w:val="0"/>
          <w:color w:val="F12828"/>
          <w:highlight w:val="none"/>
          <w:u w:val="none"/>
          <w:shd w:val="clear" w:color="auto" w:fill="auto"/>
        </w:rPr>
        <w:t>任务下模型性能的异质性，同时也识别出一批具有跨任务优势的模型，</w:t>
      </w:r>
      <w:r>
        <w:rPr>
          <w:rFonts w:cs="Times New Roman"/>
          <w:strike w:val="0"/>
          <w:dstrike w:val="0"/>
          <w:color w:val="F12828"/>
          <w:highlight w:val="none"/>
          <w:u w:val="none"/>
          <w:shd w:val="clear" w:color="auto" w:fill="auto"/>
        </w:rPr>
        <w:t>为后续成本效益分析和场景化选择策略提供了基础。</w:t>
      </w:r>
    </w:p>
    <w:p w:rsidR="00EF6063">
      <w:pPr>
        <w:pStyle w:val="Heading2"/>
        <w:rPr>
          <w:highlight w:val="none"/>
        </w:rPr>
      </w:pPr>
      <w:bookmarkStart w:id="49" w:name="_Toc4960"/>
      <w:r>
        <w:rPr>
          <w:rFonts w:hint="eastAsia"/>
          <w:strike w:val="0"/>
          <w:dstrike w:val="0"/>
          <w:color w:val="000000"/>
          <w:highlight w:val="none"/>
          <w:u w:val="none"/>
          <w:shd w:val="clear" w:color="auto" w:fill="auto"/>
        </w:rPr>
        <w:t>4.3</w:t>
      </w:r>
      <w:r>
        <w:rPr>
          <w:rFonts w:hint="eastAsia"/>
          <w:strike w:val="0"/>
          <w:dstrike w:val="0"/>
          <w:color w:val="000000"/>
          <w:highlight w:val="none"/>
          <w:u w:val="none"/>
          <w:shd w:val="clear" w:color="auto" w:fill="auto"/>
        </w:rPr>
        <w:t>混合任务帕累托前沿分析</w:t>
      </w:r>
      <w:bookmarkEnd w:id="49"/>
    </w:p>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单一任务的帕累托前沿分析揭示了模型在特定能力维度上的能</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质</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速权衡，但在实际应用中，</w:t>
      </w:r>
      <w:r>
        <w:rPr>
          <w:rFonts w:cs="Times New Roman"/>
          <w:strike w:val="0"/>
          <w:dstrike w:val="0"/>
          <w:color w:val="F12828"/>
          <w:highlight w:val="none"/>
          <w:u w:val="none"/>
          <w:shd w:val="clear" w:color="auto" w:fill="auto"/>
        </w:rPr>
        <w:t>模型往往需要同时处理多种类型的任务，且不同任务对用户的重要性各异。</w:t>
      </w:r>
      <w:r>
        <w:rPr>
          <w:rFonts w:cs="Times New Roman"/>
          <w:strike w:val="0"/>
          <w:dstrike w:val="0"/>
          <w:color w:val="F12828"/>
          <w:highlight w:val="none"/>
          <w:u w:val="none"/>
          <w:shd w:val="clear" w:color="auto" w:fill="auto"/>
        </w:rPr>
        <w:t>为此，我们构建了混合任务评估框</w:t>
      </w:r>
      <w:r>
        <w:rPr>
          <w:rFonts w:cs="Times New Roman"/>
          <w:strike w:val="0"/>
          <w:dstrike w:val="0"/>
          <w:color w:val="F12828"/>
          <w:highlight w:val="none"/>
          <w:u w:val="none"/>
          <w:shd w:val="clear" w:color="auto" w:fill="auto"/>
        </w:rPr>
        <w:t>架，将多个任务的性能整合为综合质量得分，并引入任务难度与用户偏好，以模拟真实场景下的模型选择需求。</w:t>
      </w:r>
    </w:p>
    <w:p w:rsidR="00EF6063">
      <w:pPr>
        <w:pStyle w:val="Heading3"/>
        <w:spacing w:beforeAutospacing="0" w:afterAutospacing="0" w:line="400" w:lineRule="exact"/>
        <w:rPr>
          <w:highlight w:val="none"/>
        </w:rPr>
      </w:pPr>
      <w:bookmarkStart w:id="50" w:name="_Toc10549"/>
      <w:bookmarkStart w:id="51" w:name="bm_4_3_1_综合质量得分的构建"/>
      <w:r>
        <w:rPr>
          <w:strike w:val="0"/>
          <w:dstrike w:val="0"/>
          <w:color w:val="000000"/>
          <w:highlight w:val="none"/>
          <w:u w:val="none"/>
          <w:shd w:val="clear" w:color="auto" w:fill="auto"/>
        </w:rPr>
        <w:t>4.3.1</w:t>
      </w:r>
      <w:r>
        <w:rPr>
          <w:strike w:val="0"/>
          <w:dstrike w:val="0"/>
          <w:color w:val="000000"/>
          <w:highlight w:val="none"/>
          <w:u w:val="none"/>
          <w:shd w:val="clear" w:color="auto" w:fill="auto"/>
        </w:rPr>
        <w:t>综合质量得分的构建</w:t>
      </w:r>
      <w:bookmarkEnd w:id="50"/>
      <w:bookmarkEnd w:id="51"/>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依据第</w:t>
      </w:r>
      <w:r>
        <w:rPr>
          <w:rFonts w:cs="Times New Roman"/>
          <w:strike w:val="0"/>
          <w:dstrike w:val="0"/>
          <w:color w:val="F39800"/>
          <w:highlight w:val="none"/>
          <w:u w:val="none"/>
          <w:shd w:val="clear" w:color="auto" w:fill="auto"/>
        </w:rPr>
        <w:t>3</w:t>
      </w:r>
      <w:r>
        <w:rPr>
          <w:rFonts w:cs="Times New Roman"/>
          <w:strike w:val="0"/>
          <w:dstrike w:val="0"/>
          <w:color w:val="F39800"/>
          <w:highlight w:val="none"/>
          <w:u w:val="none"/>
          <w:shd w:val="clear" w:color="auto" w:fill="auto"/>
        </w:rPr>
        <w:t>节所述方法，我们首先计算各任务的质量得分（基于</w:t>
      </w:r>
      <w:r>
        <w:rPr>
          <w:rFonts w:cs="Times New Roman"/>
          <w:strike w:val="0"/>
          <w:dstrike w:val="0"/>
          <w:color w:val="F39800"/>
          <w:highlight w:val="none"/>
          <w:u w:val="none"/>
          <w:shd w:val="clear" w:color="auto" w:fill="auto"/>
        </w:rPr>
        <w:t>PCA</w:t>
      </w:r>
      <w:r>
        <w:rPr>
          <w:rFonts w:cs="Times New Roman"/>
          <w:strike w:val="0"/>
          <w:dstrike w:val="0"/>
          <w:color w:val="F39800"/>
          <w:highlight w:val="none"/>
          <w:u w:val="none"/>
          <w:shd w:val="clear" w:color="auto" w:fill="auto"/>
        </w:rPr>
        <w:t>降维后的第一主成分），然后定义任务难度</w:t>
      </w:r>
      <m:oMath>
        <m:sSub>
          <m:sSubPr>
            <m:ctrlPr>
              <w:rPr>
                <w:rFonts w:ascii="Cambria Math" w:hAnsi="Cambria Math" w:cs="Times New Roman"/>
              </w:rPr>
            </m:ctrlPr>
          </m:sSubPr>
          <m:e>
            <m:r>
              <w:rPr>
                <w:rFonts w:cs="Times New Roman"/>
                <w:strike w:val="0"/>
                <w:dstrike w:val="0"/>
                <w:color w:val="000000"/>
                <w:highlight w:val="none"/>
                <w:u w:val="none"/>
              </w:rPr>
              <m:t>d</m:t>
            </m:r>
          </m:e>
          <m:sub>
            <m:r>
              <w:rPr>
                <w:rFonts w:cs="Times New Roman"/>
                <w:strike w:val="0"/>
                <w:dstrike w:val="0"/>
                <w:color w:val="000000"/>
                <w:highlight w:val="none"/>
                <w:u w:val="none"/>
              </w:rPr>
              <m:t>t</m:t>
            </m:r>
          </m:sub>
        </m:sSub>
      </m:oMath>
      <w:r>
        <w:rPr>
          <w:rFonts w:cs="Times New Roman"/>
          <w:strike w:val="0"/>
          <w:dstrike w:val="0"/>
          <w:color w:val="F39800"/>
          <w:highlight w:val="none"/>
          <w:u w:val="none"/>
          <w:shd w:val="clear" w:color="auto" w:fill="auto"/>
        </w:rPr>
        <w:t>为模型在该任务上得分的变异系数（</w:t>
      </w:r>
      <w:r>
        <w:rPr>
          <w:rFonts w:cs="Times New Roman"/>
          <w:strike w:val="0"/>
          <w:dstrike w:val="0"/>
          <w:color w:val="F39800"/>
          <w:highlight w:val="none"/>
          <w:u w:val="none"/>
          <w:shd w:val="clear" w:color="auto" w:fill="auto"/>
        </w:rPr>
        <w:t>CV</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难度越高，意味着模型间性能差异越大，任务对模型能力的区分度越强。</w:t>
      </w:r>
      <w:r>
        <w:rPr>
          <w:rFonts w:cs="Times New Roman"/>
          <w:strike w:val="0"/>
          <w:dstrike w:val="0"/>
          <w:color w:val="F39800"/>
          <w:highlight w:val="none"/>
          <w:u w:val="none"/>
          <w:shd w:val="clear" w:color="auto" w:fill="auto"/>
        </w:rPr>
        <w:t>为突出模型在困难任务上的表现，我们采用凸显因子</w:t>
      </w:r>
      <m:oMath>
        <m:sSub>
          <m:sSubPr>
            <m:ctrlPr>
              <w:rPr>
                <w:rFonts w:ascii="Cambria Math" w:hAnsi="Cambria Math" w:cs="Times New Roman"/>
              </w:rPr>
            </m:ctrlPr>
          </m:sSubPr>
          <m:e>
            <m:r>
              <w:rPr>
                <w:rFonts w:cs="Times New Roman"/>
                <w:strike w:val="0"/>
                <w:dstrike w:val="0"/>
                <w:color w:val="000000"/>
                <w:highlight w:val="none"/>
                <w:u w:val="none"/>
              </w:rPr>
              <m:t>α</m:t>
            </m:r>
          </m:e>
          <m:sub>
            <m:r>
              <w:rPr>
                <w:rFonts w:cs="Times New Roman"/>
                <w:strike w:val="0"/>
                <w:dstrike w:val="0"/>
                <w:color w:val="000000"/>
                <w:highlight w:val="none"/>
                <w:u w:val="none"/>
              </w:rPr>
              <m:t>t</m:t>
            </m:r>
          </m:sub>
        </m:sSub>
        <m:r>
          <m:rPr>
            <m:sty m:val="p"/>
          </m:rPr>
          <w:rPr>
            <w:rFonts w:cs="Times New Roman"/>
            <w:strike w:val="0"/>
            <w:dstrike w:val="0"/>
            <w:color w:val="000000"/>
            <w:highlight w:val="none"/>
            <w:u w:val="none"/>
          </w:rPr>
          <m:t>=</m:t>
        </m:r>
        <m:sSup>
          <m:sSupPr>
            <m:ctrlPr>
              <w:rPr>
                <w:rFonts w:ascii="Cambria Math" w:hAnsi="Cambria Math" w:cs="Times New Roman"/>
              </w:rPr>
            </m:ctrlPr>
          </m:sSupPr>
          <m:e>
            <m:r>
              <w:rPr>
                <w:rFonts w:cs="Times New Roman"/>
                <w:strike w:val="0"/>
                <w:dstrike w:val="0"/>
                <w:color w:val="000000"/>
                <w:highlight w:val="none"/>
                <w:u w:val="none"/>
              </w:rPr>
              <m:t>e</m:t>
            </m:r>
          </m:e>
          <m:sup>
            <m:r>
              <w:rPr>
                <w:rFonts w:cs="Times New Roman"/>
                <w:strike w:val="0"/>
                <w:dstrike w:val="0"/>
                <w:color w:val="000000"/>
                <w:highlight w:val="none"/>
                <w:u w:val="none"/>
              </w:rPr>
              <m:t>γ</m:t>
            </m:r>
            <m:sSub>
              <m:sSubPr>
                <m:ctrlPr>
                  <w:rPr>
                    <w:rFonts w:ascii="Cambria Math" w:hAnsi="Cambria Math" w:cs="Times New Roman"/>
                  </w:rPr>
                </m:ctrlPr>
              </m:sSubPr>
              <m:e>
                <m:acc>
                  <m:accPr>
                    <m:chr m:val="̀"/>
                    <m:ctrlPr>
                      <w:rPr>
                        <w:rFonts w:ascii="Cambria Math" w:hAnsi="Cambria Math" w:cs="Times New Roman"/>
                      </w:rPr>
                    </m:ctrlPr>
                  </m:accPr>
                  <m:e>
                    <m:r>
                      <w:rPr>
                        <w:rFonts w:cs="Times New Roman"/>
                        <w:strike w:val="0"/>
                        <w:dstrike w:val="0"/>
                        <w:color w:val="000000"/>
                        <w:highlight w:val="none"/>
                        <w:u w:val="none"/>
                      </w:rPr>
                      <m:t>d</m:t>
                    </m:r>
                  </m:e>
                </m:acc>
              </m:e>
              <m:sub>
                <m:r>
                  <w:rPr>
                    <w:rFonts w:cs="Times New Roman"/>
                    <w:strike w:val="0"/>
                    <w:dstrike w:val="0"/>
                    <w:color w:val="000000"/>
                    <w:highlight w:val="none"/>
                    <w:u w:val="none"/>
                  </w:rPr>
                  <m:t>t</m:t>
                </m:r>
              </m:sub>
            </m:sSub>
          </m:sup>
        </m:sSup>
      </m:oMath>
      <w:r>
        <w:rPr>
          <w:rFonts w:cs="Times New Roman"/>
          <w:strike w:val="0"/>
          <w:dstrike w:val="0"/>
          <w:color w:val="F39800"/>
          <w:highlight w:val="none"/>
          <w:u w:val="none"/>
          <w:shd w:val="clear" w:color="auto" w:fill="auto"/>
        </w:rPr>
        <w:t>（取</w:t>
      </w:r>
      <m:oMath>
        <m:r>
          <w:rPr>
            <w:rFonts w:cs="Times New Roman"/>
            <w:strike w:val="0"/>
            <w:dstrike w:val="0"/>
            <w:color w:val="000000"/>
            <w:highlight w:val="none"/>
            <w:u w:val="none"/>
          </w:rPr>
          <m:t>γ</m:t>
        </m:r>
        <m:r>
          <m:rPr>
            <m:sty m:val="p"/>
          </m:rPr>
          <w:rPr>
            <w:rFonts w:cs="Times New Roman"/>
            <w:strike w:val="0"/>
            <w:dstrike w:val="0"/>
            <w:color w:val="000000"/>
            <w:highlight w:val="none"/>
            <w:u w:val="none"/>
          </w:rPr>
          <m:t>=0.5</m:t>
        </m:r>
      </m:oMath>
      <w:r>
        <w:rPr>
          <w:rFonts w:cs="Times New Roman"/>
          <w:strike w:val="0"/>
          <w:dstrike w:val="0"/>
          <w:color w:val="F39800"/>
          <w:highlight w:val="none"/>
          <w:u w:val="none"/>
          <w:shd w:val="clear" w:color="auto" w:fill="auto"/>
        </w:rPr>
        <w:t>，</w:t>
      </w:r>
      <m:oMath>
        <m:sSub>
          <m:sSubPr>
            <m:ctrlPr>
              <w:rPr>
                <w:rFonts w:ascii="Cambria Math" w:hAnsi="Cambria Math" w:cs="Times New Roman"/>
              </w:rPr>
            </m:ctrlPr>
          </m:sSubPr>
          <m:e>
            <m:acc>
              <m:accPr>
                <m:chr m:val="̀"/>
                <m:ctrlPr>
                  <w:rPr>
                    <w:rFonts w:ascii="Cambria Math" w:hAnsi="Cambria Math" w:cs="Times New Roman"/>
                  </w:rPr>
                </m:ctrlPr>
              </m:accPr>
              <m:e>
                <m:r>
                  <w:rPr>
                    <w:rFonts w:cs="Times New Roman"/>
                    <w:strike w:val="0"/>
                    <w:dstrike w:val="0"/>
                    <w:color w:val="000000"/>
                    <w:highlight w:val="none"/>
                    <w:u w:val="none"/>
                  </w:rPr>
                  <m:t>d</m:t>
                </m:r>
              </m:e>
            </m:acc>
          </m:e>
          <m:sub>
            <m:r>
              <w:rPr>
                <w:rFonts w:cs="Times New Roman"/>
                <w:strike w:val="0"/>
                <w:dstrike w:val="0"/>
                <w:color w:val="000000"/>
                <w:highlight w:val="none"/>
                <w:u w:val="none"/>
              </w:rPr>
              <m:t>t</m:t>
            </m:r>
          </m:sub>
        </m:sSub>
      </m:oMath>
      <w:r>
        <w:rPr>
          <w:rFonts w:cs="Times New Roman"/>
          <w:strike w:val="0"/>
          <w:dstrike w:val="0"/>
          <w:color w:val="F39800"/>
          <w:highlight w:val="none"/>
          <w:u w:val="none"/>
          <w:shd w:val="clear" w:color="auto" w:fill="auto"/>
        </w:rPr>
        <w:t>为归一化难度）对原始得分进行加权。</w:t>
      </w:r>
      <w:r>
        <w:rPr>
          <w:rFonts w:cs="Times New Roman"/>
          <w:strike w:val="0"/>
          <w:dstrike w:val="0"/>
          <w:color w:val="F39800"/>
          <w:highlight w:val="none"/>
          <w:u w:val="none"/>
          <w:shd w:val="clear" w:color="auto" w:fill="auto"/>
        </w:rPr>
        <w:t>最后，结合用户偏好权重</w:t>
      </w:r>
      <m:oMath>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t</m:t>
            </m:r>
          </m:sub>
        </m:sSub>
      </m:oMath>
      <w:r>
        <w:rPr>
          <w:rFonts w:cs="Times New Roman"/>
          <w:strike w:val="0"/>
          <w:dstrike w:val="0"/>
          <w:color w:val="F39800"/>
          <w:highlight w:val="none"/>
          <w:u w:val="none"/>
          <w:shd w:val="clear" w:color="auto" w:fill="auto"/>
        </w:rPr>
        <w:t>，通过加权平均得到每个模型的综合质量得分</w:t>
      </w:r>
      <m:oMath>
        <m:sSub>
          <m:sSubPr>
            <m:ctrlPr>
              <w:rPr>
                <w:rFonts w:ascii="Cambria Math" w:hAnsi="Cambria Math" w:cs="Times New Roman"/>
              </w:rPr>
            </m:ctrlPr>
          </m:sSubPr>
          <m:e>
            <m:r>
              <w:rPr>
                <w:rFonts w:cs="Times New Roman"/>
                <w:strike w:val="0"/>
                <w:dstrike w:val="0"/>
                <w:color w:val="000000"/>
                <w:highlight w:val="none"/>
                <w:u w:val="none"/>
              </w:rPr>
              <m:t>Q</m:t>
            </m:r>
          </m:e>
          <m:sub>
            <m:r>
              <w:rPr>
                <w:rFonts w:cs="Times New Roman"/>
                <w:strike w:val="0"/>
                <w:dstrike w:val="0"/>
                <w:color w:val="000000"/>
                <w:highlight w:val="none"/>
                <w:u w:val="none"/>
              </w:rPr>
              <m:t>i</m:t>
            </m:r>
          </m:sub>
        </m:sSub>
      </m:oMath>
      <w:r>
        <w:rPr>
          <w:rFonts w:cs="Times New Roman"/>
          <w:strike w:val="0"/>
          <w:dstrike w:val="0"/>
          <w:color w:val="F39800"/>
          <w:highlight w:val="none"/>
          <w:u w:val="none"/>
          <w:shd w:val="clear" w:color="auto" w:fill="auto"/>
        </w:rPr>
        <w:t>：</w:t>
      </w:r>
    </w:p>
    <w:p w:rsidR="00EF6063">
      <w:pPr>
        <w:pStyle w:val="a"/>
        <w:rPr>
          <w:rFonts w:hAnsi="Cambria Math" w:hint="default"/>
          <w:highlight w:val="none"/>
        </w:rPr>
      </w:pPr>
      <m:oMathPara>
        <m:oMath>
          <m:sSub>
            <m:sSubPr>
              <m:ctrlPr>
                <w:rPr>
                  <w:rFonts w:ascii="Cambria Math" w:hAnsi="Cambria Math"/>
                </w:rPr>
              </m:ctrlPr>
            </m:sSubPr>
            <m:e>
              <m:r>
                <w:rPr>
                  <w:strike w:val="0"/>
                  <w:dstrike w:val="0"/>
                  <w:color w:val="000000"/>
                  <w:highlight w:val="none"/>
                  <w:u w:val="none"/>
                </w:rPr>
                <m:t>Q</m:t>
              </m:r>
            </m:e>
            <m:sub>
              <m:r>
                <w:rPr>
                  <w:strike w:val="0"/>
                  <w:dstrike w:val="0"/>
                  <w:color w:val="000000"/>
                  <w:highlight w:val="none"/>
                  <w:u w:val="none"/>
                </w:rPr>
                <m:t>i</m:t>
              </m:r>
            </m:sub>
          </m:sSub>
          <m:r>
            <m:rPr>
              <m:sty m:val="p"/>
            </m:rPr>
            <w:rPr>
              <w:strike w:val="0"/>
              <w:dstrike w:val="0"/>
              <w:color w:val="000000"/>
              <w:highlight w:val="none"/>
              <w:u w:val="none"/>
            </w:rPr>
            <m:t>=</m:t>
          </m:r>
          <m:f>
            <m:fPr>
              <m:ctrlPr>
                <w:rPr>
                  <w:rFonts w:ascii="Cambria Math" w:hAnsi="Cambria Math"/>
                </w:rPr>
              </m:ctrlPr>
            </m:fPr>
            <m:num>
              <m:nary>
                <m:naryPr>
                  <m:chr m:val="∑"/>
                  <m:grow/>
                  <m:limLoc m:val="undOvr"/>
                  <m:supHide/>
                  <m:ctrlPr>
                    <w:rPr>
                      <w:rFonts w:ascii="Cambria Math" w:hAnsi="Cambria Math"/>
                    </w:rPr>
                  </m:ctrlPr>
                </m:naryPr>
                <m:sub>
                  <m:r>
                    <w:rPr>
                      <w:strike w:val="0"/>
                      <w:dstrike w:val="0"/>
                      <w:color w:val="000000"/>
                      <w:highlight w:val="none"/>
                      <w:u w:val="none"/>
                    </w:rPr>
                    <m:t>t</m:t>
                  </m:r>
                </m:sub>
                <m:sup/>
                <m:e>
                  <m:r>
                    <m:rPr>
                      <m:sty m:val="p"/>
                    </m:rPr>
                    <w:rPr>
                      <w:strike w:val="0"/>
                      <w:dstrike w:val="0"/>
                      <w:color w:val="000000"/>
                      <w:highlight w:val="none"/>
                      <w:u w:val="none"/>
                    </w:rPr>
                    <m:t> </m:t>
                  </m:r>
                </m:e>
              </m:nary>
              <m:r>
                <m:rPr>
                  <m:sty m:val="p"/>
                </m:rPr>
                <w:rPr>
                  <w:strike w:val="0"/>
                  <w:dstrike w:val="0"/>
                  <w:color w:val="000000"/>
                  <w:highlight w:val="none"/>
                  <w:u w:val="none"/>
                </w:rPr>
                <m:t> </m:t>
              </m:r>
              <m:sSub>
                <m:sSubPr>
                  <m:ctrlPr>
                    <w:rPr>
                      <w:rFonts w:ascii="Cambria Math" w:hAnsi="Cambria Math"/>
                    </w:rPr>
                  </m:ctrlPr>
                </m:sSubPr>
                <m:e>
                  <m:r>
                    <w:rPr>
                      <w:strike w:val="0"/>
                      <w:dstrike w:val="0"/>
                      <w:color w:val="000000"/>
                      <w:highlight w:val="none"/>
                      <w:u w:val="none"/>
                    </w:rPr>
                    <m:t>w</m:t>
                  </m:r>
                </m:e>
                <m:sub>
                  <m:r>
                    <w:rPr>
                      <w:strike w:val="0"/>
                      <w:dstrike w:val="0"/>
                      <w:color w:val="000000"/>
                      <w:highlight w:val="none"/>
                      <w:u w:val="none"/>
                    </w:rPr>
                    <m:t>t</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d</m:t>
                  </m:r>
                </m:e>
                <m:sub>
                  <m:r>
                    <w:rPr>
                      <w:strike w:val="0"/>
                      <w:dstrike w:val="0"/>
                      <w:color w:val="000000"/>
                      <w:highlight w:val="none"/>
                      <w:u w:val="none"/>
                    </w:rPr>
                    <m:t>t</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q</m:t>
                  </m:r>
                </m:e>
                <m:sub>
                  <m:r>
                    <w:rPr>
                      <w:strike w:val="0"/>
                      <w:dstrike w:val="0"/>
                      <w:color w:val="000000"/>
                      <w:highlight w:val="none"/>
                      <w:u w:val="none"/>
                    </w:rPr>
                    <m:t>i</m:t>
                  </m:r>
                  <m:r>
                    <m:rPr>
                      <m:sty m:val="p"/>
                    </m:rPr>
                    <w:rPr>
                      <w:strike w:val="0"/>
                      <w:dstrike w:val="0"/>
                      <w:color w:val="000000"/>
                      <w:highlight w:val="none"/>
                      <w:u w:val="none"/>
                    </w:rPr>
                    <m:t>,</m:t>
                  </m:r>
                  <m:r>
                    <w:rPr>
                      <w:strike w:val="0"/>
                      <w:dstrike w:val="0"/>
                      <w:color w:val="000000"/>
                      <w:highlight w:val="none"/>
                      <w:u w:val="none"/>
                    </w:rPr>
                    <m:t>t</m:t>
                  </m:r>
                </m:sub>
              </m:sSub>
            </m:num>
            <m:den>
              <m:nary>
                <m:naryPr>
                  <m:chr m:val="∑"/>
                  <m:grow/>
                  <m:limLoc m:val="undOvr"/>
                  <m:supHide/>
                  <m:ctrlPr>
                    <w:rPr>
                      <w:rFonts w:ascii="Cambria Math" w:hAnsi="Cambria Math"/>
                    </w:rPr>
                  </m:ctrlPr>
                </m:naryPr>
                <m:sub>
                  <m:r>
                    <w:rPr>
                      <w:strike w:val="0"/>
                      <w:dstrike w:val="0"/>
                      <w:color w:val="000000"/>
                      <w:highlight w:val="none"/>
                      <w:u w:val="none"/>
                    </w:rPr>
                    <m:t>t</m:t>
                  </m:r>
                </m:sub>
                <m:sup/>
                <m:e>
                  <m:r>
                    <m:rPr>
                      <m:sty m:val="p"/>
                    </m:rPr>
                    <w:rPr>
                      <w:strike w:val="0"/>
                      <w:dstrike w:val="0"/>
                      <w:color w:val="000000"/>
                      <w:highlight w:val="none"/>
                      <w:u w:val="none"/>
                    </w:rPr>
                    <m:t> </m:t>
                  </m:r>
                </m:e>
              </m:nary>
              <m:r>
                <m:rPr>
                  <m:sty m:val="p"/>
                </m:rPr>
                <w:rPr>
                  <w:strike w:val="0"/>
                  <w:dstrike w:val="0"/>
                  <w:color w:val="000000"/>
                  <w:highlight w:val="none"/>
                  <w:u w:val="none"/>
                </w:rPr>
                <m:t> </m:t>
              </m:r>
              <m:sSub>
                <m:sSubPr>
                  <m:ctrlPr>
                    <w:rPr>
                      <w:rFonts w:ascii="Cambria Math" w:hAnsi="Cambria Math"/>
                    </w:rPr>
                  </m:ctrlPr>
                </m:sSubPr>
                <m:e>
                  <m:r>
                    <w:rPr>
                      <w:strike w:val="0"/>
                      <w:dstrike w:val="0"/>
                      <w:color w:val="000000"/>
                      <w:highlight w:val="none"/>
                      <w:u w:val="none"/>
                    </w:rPr>
                    <m:t>w</m:t>
                  </m:r>
                </m:e>
                <m:sub>
                  <m:r>
                    <w:rPr>
                      <w:strike w:val="0"/>
                      <w:dstrike w:val="0"/>
                      <w:color w:val="000000"/>
                      <w:highlight w:val="none"/>
                      <w:u w:val="none"/>
                    </w:rPr>
                    <m:t>t</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d</m:t>
                  </m:r>
                </m:e>
                <m:sub>
                  <m:r>
                    <w:rPr>
                      <w:strike w:val="0"/>
                      <w:dstrike w:val="0"/>
                      <w:color w:val="000000"/>
                      <w:highlight w:val="none"/>
                      <w:u w:val="none"/>
                    </w:rPr>
                    <m:t>t</m:t>
                  </m:r>
                </m:sub>
              </m:sSub>
            </m:den>
          </m:f>
        </m:oMath>
      </m:oMathPara>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其中</w:t>
      </w:r>
      <m:oMath>
        <m:sSub>
          <m:sSubPr>
            <m:ctrlPr>
              <w:rPr>
                <w:rFonts w:ascii="Cambria Math" w:hAnsi="Cambria Math" w:cs="Times New Roman"/>
              </w:rPr>
            </m:ctrlPr>
          </m:sSubPr>
          <m:e>
            <m:r>
              <w:rPr>
                <w:rFonts w:cs="Times New Roman"/>
                <w:strike w:val="0"/>
                <w:dstrike w:val="0"/>
                <w:color w:val="000000"/>
                <w:highlight w:val="none"/>
                <w:u w:val="none"/>
              </w:rPr>
              <m:t>q</m:t>
            </m:r>
          </m:e>
          <m:sub>
            <m:r>
              <w:rPr>
                <w:rFonts w:cs="Times New Roman"/>
                <w:strike w:val="0"/>
                <w:dstrike w:val="0"/>
                <w:color w:val="000000"/>
                <w:highlight w:val="none"/>
                <w:u w:val="none"/>
              </w:rPr>
              <m:t>i</m:t>
            </m:r>
            <m:r>
              <m:rPr>
                <m:sty m:val="p"/>
              </m:rPr>
              <w:rPr>
                <w:rFonts w:cs="Times New Roman"/>
                <w:strike w:val="0"/>
                <w:dstrike w:val="0"/>
                <w:color w:val="000000"/>
                <w:highlight w:val="none"/>
                <w:u w:val="none"/>
              </w:rPr>
              <m:t>,</m:t>
            </m:r>
            <m:r>
              <w:rPr>
                <w:rFonts w:cs="Times New Roman"/>
                <w:strike w:val="0"/>
                <w:dstrike w:val="0"/>
                <w:color w:val="000000"/>
                <w:highlight w:val="none"/>
                <w:u w:val="none"/>
              </w:rPr>
              <m:t>t</m:t>
            </m:r>
          </m:sub>
        </m:sSub>
      </m:oMath>
      <w:r>
        <w:rPr>
          <w:rFonts w:cs="Times New Roman"/>
          <w:strike w:val="0"/>
          <w:dstrike w:val="0"/>
          <w:color w:val="F39800"/>
          <w:highlight w:val="none"/>
          <w:u w:val="none"/>
          <w:shd w:val="clear" w:color="auto" w:fill="auto"/>
        </w:rPr>
        <w:t>为模型</w:t>
      </w:r>
      <m:oMath>
        <m:r>
          <w:rPr>
            <w:rFonts w:cs="Times New Roman"/>
            <w:strike w:val="0"/>
            <w:dstrike w:val="0"/>
            <w:color w:val="000000"/>
            <w:highlight w:val="none"/>
            <w:u w:val="none"/>
          </w:rPr>
          <m:t>i</m:t>
        </m:r>
      </m:oMath>
      <w:r>
        <w:rPr>
          <w:rFonts w:cs="Times New Roman"/>
          <w:strike w:val="0"/>
          <w:dstrike w:val="0"/>
          <w:color w:val="F39800"/>
          <w:highlight w:val="none"/>
          <w:u w:val="none"/>
          <w:shd w:val="clear" w:color="auto" w:fill="auto"/>
        </w:rPr>
        <w:t>在任务</w:t>
      </w:r>
      <m:oMath>
        <m:r>
          <w:rPr>
            <w:rFonts w:cs="Times New Roman"/>
            <w:strike w:val="0"/>
            <w:dstrike w:val="0"/>
            <w:color w:val="000000"/>
            <w:highlight w:val="none"/>
            <w:u w:val="none"/>
          </w:rPr>
          <m:t>t</m:t>
        </m:r>
      </m:oMath>
      <w:r>
        <w:rPr>
          <w:rFonts w:cs="Times New Roman"/>
          <w:strike w:val="0"/>
          <w:dstrike w:val="0"/>
          <w:color w:val="F39800"/>
          <w:highlight w:val="none"/>
          <w:u w:val="none"/>
          <w:shd w:val="clear" w:color="auto" w:fill="auto"/>
        </w:rPr>
        <w:t>上的归一化质量得分（</w:t>
      </w:r>
      <w:r>
        <w:rPr>
          <w:rFonts w:cs="Times New Roman"/>
          <w:strike w:val="0"/>
          <w:dstrike w:val="0"/>
          <w:color w:val="F39800"/>
          <w:highlight w:val="none"/>
          <w:u w:val="none"/>
          <w:shd w:val="clear" w:color="auto" w:fill="auto"/>
        </w:rPr>
        <w:t>Z</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score</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该公式将难度与偏好以乘积形式融入权重，</w:t>
      </w:r>
      <w:r>
        <w:rPr>
          <w:rFonts w:cs="Times New Roman"/>
          <w:strike w:val="0"/>
          <w:dstrike w:val="0"/>
          <w:color w:val="F39800"/>
          <w:highlight w:val="none"/>
          <w:u w:val="none"/>
          <w:shd w:val="clear" w:color="auto" w:fill="auto"/>
        </w:rPr>
        <w:t>直观体现了</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高难度任务表现更受重视</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的思想。</w:t>
      </w:r>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我们设置了三种典型偏好场景（表</w:t>
      </w:r>
      <w:r>
        <w:rPr>
          <w:rFonts w:cs="Times New Roman"/>
          <w:strike w:val="0"/>
          <w:dstrike w:val="0"/>
          <w:color w:val="F39800"/>
          <w:highlight w:val="none"/>
          <w:u w:val="none"/>
          <w:shd w:val="clear" w:color="auto" w:fill="auto"/>
        </w:rPr>
        <w:t>4-4</w:t>
      </w:r>
      <w:r>
        <w:rPr>
          <w:rFonts w:cs="Times New Roman"/>
          <w:strike w:val="0"/>
          <w:dstrike w:val="0"/>
          <w:color w:val="F39800"/>
          <w:highlight w:val="none"/>
          <w:u w:val="none"/>
          <w:shd w:val="clear" w:color="auto" w:fill="auto"/>
        </w:rPr>
        <w:t>），分别对应客观任务为主（技术应用）、主观任务为主（内容创作）和均衡配置（通用评估）。</w:t>
      </w:r>
      <w:r>
        <w:rPr>
          <w:rFonts w:cs="Times New Roman"/>
          <w:strike w:val="0"/>
          <w:dstrike w:val="0"/>
          <w:color w:val="F39800"/>
          <w:highlight w:val="none"/>
          <w:u w:val="none"/>
          <w:shd w:val="clear" w:color="auto" w:fill="auto"/>
        </w:rPr>
        <w:t>任务涵盖代码、数学、问答、推理、创意、摘要和翻译七类。</w:t>
      </w:r>
      <w:r>
        <w:rPr>
          <w:rFonts w:cs="Times New Roman" w:hint="eastAsia"/>
          <w:strike w:val="0"/>
          <w:dstrike w:val="0"/>
          <w:color w:val="F39800"/>
          <w:highlight w:val="none"/>
          <w:u w:val="none"/>
          <w:shd w:val="clear" w:color="auto" w:fill="auto"/>
        </w:rPr>
        <w:t xml:space="preserve">              </w:t>
      </w:r>
    </w:p>
    <w:p w:rsidR="00EF6063">
      <w:pPr>
        <w:ind w:firstLine="420" w:firstLineChars="200"/>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4-4</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三种偏好场景的任务权重分配</w:t>
      </w:r>
    </w:p>
    <w:tbl>
      <w:tblPr>
        <w:tblW w:w="8582" w:type="dxa"/>
        <w:jc w:val="center"/>
        <w:tblLook w:val="04A0"/>
      </w:tblPr>
      <w:tblGrid>
        <w:gridCol w:w="1336"/>
        <w:gridCol w:w="1120"/>
        <w:gridCol w:w="954"/>
        <w:gridCol w:w="953"/>
        <w:gridCol w:w="1210"/>
        <w:gridCol w:w="1127"/>
        <w:gridCol w:w="1082"/>
        <w:gridCol w:w="800"/>
      </w:tblGrid>
      <w:tr>
        <w:tblPrEx>
          <w:tblW w:w="8582" w:type="dxa"/>
          <w:jc w:val="center"/>
          <w:tblLook w:val="04A0"/>
        </w:tblPrEx>
        <w:trPr>
          <w:trHeight w:val="630"/>
          <w:jc w:val="center"/>
        </w:trPr>
        <w:tc>
          <w:tcPr>
            <w:tcW w:w="1336" w:type="dxa"/>
            <w:tcBorders>
              <w:top w:val="single" w:sz="12" w:space="0" w:color="000000"/>
              <w:left w:val="single" w:sz="12" w:space="0" w:color="000000"/>
              <w:bottom w:val="single" w:sz="8"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任务类型</w:t>
            </w:r>
          </w:p>
        </w:tc>
        <w:tc>
          <w:tcPr>
            <w:tcW w:w="112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客观任务为主</w:t>
            </w:r>
          </w:p>
        </w:tc>
        <w:tc>
          <w:tcPr>
            <w:tcW w:w="954"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主观任务为主</w:t>
            </w:r>
          </w:p>
        </w:tc>
        <w:tc>
          <w:tcPr>
            <w:tcW w:w="953"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均衡配置</w:t>
            </w:r>
          </w:p>
        </w:tc>
        <w:tc>
          <w:tcPr>
            <w:tcW w:w="1210" w:type="dxa"/>
            <w:tcBorders>
              <w:top w:val="single" w:sz="12" w:space="0" w:color="000000"/>
              <w:left w:val="single" w:sz="12" w:space="0" w:color="000000"/>
              <w:bottom w:val="single" w:sz="8"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任务类型</w:t>
            </w:r>
          </w:p>
        </w:tc>
        <w:tc>
          <w:tcPr>
            <w:tcW w:w="1127"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客观任务为主</w:t>
            </w:r>
          </w:p>
        </w:tc>
        <w:tc>
          <w:tcPr>
            <w:tcW w:w="1082"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主观任务为主</w:t>
            </w:r>
          </w:p>
        </w:tc>
        <w:tc>
          <w:tcPr>
            <w:tcW w:w="800" w:type="dxa"/>
            <w:tcBorders>
              <w:top w:val="single" w:sz="12" w:space="0" w:color="000000"/>
              <w:left w:val="nil"/>
              <w:bottom w:val="single" w:sz="8" w:space="0" w:color="000000"/>
              <w:right w:val="single" w:sz="12"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均衡配置</w:t>
            </w:r>
          </w:p>
        </w:tc>
      </w:tr>
      <w:tr>
        <w:tblPrEx>
          <w:tblW w:w="8582" w:type="dxa"/>
          <w:jc w:val="center"/>
          <w:tblLook w:val="04A0"/>
        </w:tblPrEx>
        <w:trPr>
          <w:trHeight w:val="340"/>
          <w:jc w:val="center"/>
        </w:trPr>
        <w:tc>
          <w:tcPr>
            <w:tcW w:w="1336"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creative</w:t>
            </w:r>
          </w:p>
        </w:tc>
        <w:tc>
          <w:tcPr>
            <w:tcW w:w="112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0.05</w:t>
            </w:r>
          </w:p>
        </w:tc>
        <w:tc>
          <w:tcPr>
            <w:tcW w:w="954"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0.35</w:t>
            </w:r>
          </w:p>
        </w:tc>
        <w:tc>
          <w:tcPr>
            <w:tcW w:w="953"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1/7</w:t>
            </w:r>
          </w:p>
        </w:tc>
        <w:tc>
          <w:tcPr>
            <w:tcW w:w="121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code</w:t>
            </w:r>
          </w:p>
        </w:tc>
        <w:tc>
          <w:tcPr>
            <w:tcW w:w="1127"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0.3</w:t>
            </w:r>
          </w:p>
        </w:tc>
        <w:tc>
          <w:tcPr>
            <w:tcW w:w="1082"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0.1</w:t>
            </w:r>
          </w:p>
        </w:tc>
        <w:tc>
          <w:tcPr>
            <w:tcW w:w="80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1/7</w:t>
            </w:r>
          </w:p>
        </w:tc>
      </w:tr>
      <w:tr>
        <w:tblPrEx>
          <w:tblW w:w="8582" w:type="dxa"/>
          <w:jc w:val="center"/>
          <w:tblLook w:val="04A0"/>
        </w:tblPrEx>
        <w:trPr>
          <w:trHeight w:val="310"/>
          <w:jc w:val="center"/>
        </w:trPr>
        <w:tc>
          <w:tcPr>
            <w:tcW w:w="1336"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summary</w:t>
            </w:r>
          </w:p>
        </w:tc>
        <w:tc>
          <w:tcPr>
            <w:tcW w:w="112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0.03</w:t>
            </w:r>
          </w:p>
        </w:tc>
        <w:tc>
          <w:tcPr>
            <w:tcW w:w="954"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0.25</w:t>
            </w:r>
          </w:p>
        </w:tc>
        <w:tc>
          <w:tcPr>
            <w:tcW w:w="953"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1/7</w:t>
            </w:r>
          </w:p>
        </w:tc>
        <w:tc>
          <w:tcPr>
            <w:tcW w:w="121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math</w:t>
            </w:r>
          </w:p>
        </w:tc>
        <w:tc>
          <w:tcPr>
            <w:tcW w:w="1127"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0.25</w:t>
            </w:r>
          </w:p>
        </w:tc>
        <w:tc>
          <w:tcPr>
            <w:tcW w:w="1082"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0.05</w:t>
            </w:r>
          </w:p>
        </w:tc>
        <w:tc>
          <w:tcPr>
            <w:tcW w:w="80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1/7</w:t>
            </w:r>
          </w:p>
        </w:tc>
      </w:tr>
      <w:tr>
        <w:tblPrEx>
          <w:tblW w:w="8582" w:type="dxa"/>
          <w:jc w:val="center"/>
          <w:tblLook w:val="04A0"/>
        </w:tblPrEx>
        <w:trPr>
          <w:trHeight w:val="280"/>
          <w:jc w:val="center"/>
        </w:trPr>
        <w:tc>
          <w:tcPr>
            <w:tcW w:w="1336"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translation</w:t>
            </w:r>
          </w:p>
        </w:tc>
        <w:tc>
          <w:tcPr>
            <w:tcW w:w="1120"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0.02</w:t>
            </w:r>
          </w:p>
        </w:tc>
        <w:tc>
          <w:tcPr>
            <w:tcW w:w="954"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0.2</w:t>
            </w:r>
          </w:p>
        </w:tc>
        <w:tc>
          <w:tcPr>
            <w:tcW w:w="953"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1/7</w:t>
            </w:r>
          </w:p>
        </w:tc>
        <w:tc>
          <w:tcPr>
            <w:tcW w:w="121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qa</w:t>
            </w:r>
          </w:p>
        </w:tc>
        <w:tc>
          <w:tcPr>
            <w:tcW w:w="1127"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0.2</w:t>
            </w:r>
          </w:p>
        </w:tc>
        <w:tc>
          <w:tcPr>
            <w:tcW w:w="1082" w:type="dxa"/>
            <w:tcBorders>
              <w:top w:val="nil"/>
              <w:left w:val="nil"/>
              <w:bottom w:val="nil"/>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0.03</w:t>
            </w:r>
          </w:p>
        </w:tc>
        <w:tc>
          <w:tcPr>
            <w:tcW w:w="80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1/7</w:t>
            </w:r>
          </w:p>
        </w:tc>
      </w:tr>
      <w:tr>
        <w:tblPrEx>
          <w:tblW w:w="8582" w:type="dxa"/>
          <w:jc w:val="center"/>
          <w:tblLook w:val="04A0"/>
        </w:tblPrEx>
        <w:trPr>
          <w:trHeight w:val="362"/>
          <w:jc w:val="center"/>
        </w:trPr>
        <w:tc>
          <w:tcPr>
            <w:tcW w:w="1336" w:type="dxa"/>
            <w:tcBorders>
              <w:top w:val="nil"/>
              <w:left w:val="single" w:sz="12" w:space="0" w:color="000000"/>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reasoning</w:t>
            </w:r>
          </w:p>
        </w:tc>
        <w:tc>
          <w:tcPr>
            <w:tcW w:w="112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0.15</w:t>
            </w:r>
          </w:p>
        </w:tc>
        <w:tc>
          <w:tcPr>
            <w:tcW w:w="954"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0.02</w:t>
            </w:r>
          </w:p>
        </w:tc>
        <w:tc>
          <w:tcPr>
            <w:tcW w:w="953"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1/7</w:t>
            </w:r>
          </w:p>
        </w:tc>
        <w:tc>
          <w:tcPr>
            <w:tcW w:w="1210" w:type="dxa"/>
            <w:tcBorders>
              <w:top w:val="nil"/>
              <w:left w:val="single" w:sz="12" w:space="0" w:color="000000"/>
              <w:bottom w:val="single" w:sz="12" w:space="0" w:color="000000"/>
              <w:right w:val="nil"/>
            </w:tcBorders>
            <w:shd w:val="clear" w:color="auto" w:fill="auto"/>
            <w:vAlign w:val="center"/>
          </w:tcPr>
          <w:p w:rsidR="00EF6063">
            <w:pPr>
              <w:pStyle w:val="12"/>
              <w:rPr>
                <w:highlight w:val="none"/>
              </w:rPr>
            </w:pPr>
          </w:p>
        </w:tc>
        <w:tc>
          <w:tcPr>
            <w:tcW w:w="1127" w:type="dxa"/>
            <w:tcBorders>
              <w:top w:val="nil"/>
              <w:left w:val="nil"/>
              <w:bottom w:val="single" w:sz="12" w:space="0" w:color="000000"/>
              <w:right w:val="nil"/>
            </w:tcBorders>
            <w:shd w:val="clear" w:color="auto" w:fill="auto"/>
            <w:vAlign w:val="center"/>
          </w:tcPr>
          <w:p w:rsidR="00EF6063">
            <w:pPr>
              <w:pStyle w:val="12"/>
              <w:rPr>
                <w:highlight w:val="none"/>
              </w:rPr>
            </w:pPr>
          </w:p>
        </w:tc>
        <w:tc>
          <w:tcPr>
            <w:tcW w:w="1082" w:type="dxa"/>
            <w:tcBorders>
              <w:top w:val="nil"/>
              <w:left w:val="nil"/>
              <w:bottom w:val="single" w:sz="12" w:space="0" w:color="000000"/>
              <w:right w:val="nil"/>
            </w:tcBorders>
            <w:shd w:val="clear" w:color="auto" w:fill="auto"/>
            <w:vAlign w:val="center"/>
          </w:tcPr>
          <w:p w:rsidR="00EF6063">
            <w:pPr>
              <w:pStyle w:val="12"/>
              <w:rPr>
                <w:highlight w:val="none"/>
              </w:rPr>
            </w:pPr>
          </w:p>
        </w:tc>
        <w:tc>
          <w:tcPr>
            <w:tcW w:w="800" w:type="dxa"/>
            <w:tcBorders>
              <w:top w:val="nil"/>
              <w:left w:val="nil"/>
              <w:bottom w:val="single" w:sz="12" w:space="0" w:color="000000"/>
              <w:right w:val="single" w:sz="12" w:space="0" w:color="000000"/>
            </w:tcBorders>
            <w:shd w:val="clear" w:color="auto" w:fill="auto"/>
            <w:vAlign w:val="center"/>
          </w:tcPr>
          <w:p w:rsidR="00EF6063">
            <w:pPr>
              <w:pStyle w:val="12"/>
              <w:rPr>
                <w:highlight w:val="none"/>
              </w:rPr>
            </w:pPr>
          </w:p>
        </w:tc>
      </w:tr>
    </w:tbl>
    <w:p w:rsidR="00EF6063">
      <w:pPr>
        <w:pStyle w:val="Heading3"/>
        <w:spacing w:beforeAutospacing="0" w:afterAutospacing="0" w:line="400" w:lineRule="exact"/>
        <w:rPr>
          <w:highlight w:val="none"/>
        </w:rPr>
      </w:pPr>
      <w:bookmarkStart w:id="52" w:name="_Toc712"/>
      <w:bookmarkStart w:id="53" w:name="bm_4_3_2_三种偏好下的帕累托前沿"/>
      <w:r>
        <w:rPr>
          <w:strike w:val="0"/>
          <w:dstrike w:val="0"/>
          <w:color w:val="B0B0B0"/>
          <w:highlight w:val="none"/>
          <w:u w:val="none"/>
          <w:shd w:val="clear" w:color="auto" w:fill="auto"/>
        </w:rPr>
        <w:t>4.3.2</w:t>
      </w:r>
      <w:r>
        <w:rPr>
          <w:strike w:val="0"/>
          <w:dstrike w:val="0"/>
          <w:color w:val="B0B0B0"/>
          <w:highlight w:val="none"/>
          <w:u w:val="none"/>
          <w:shd w:val="clear" w:color="auto" w:fill="auto"/>
        </w:rPr>
        <w:t>三种偏好下的帕累托前沿</w:t>
      </w:r>
      <w:bookmarkEnd w:id="52"/>
      <w:bookmarkEnd w:id="53"/>
    </w:p>
    <w:p w:rsidR="00EF6063">
      <w:pPr>
        <w:ind w:firstLine="480" w:firstLineChars="200"/>
        <w:jc w:val="left"/>
        <w:rPr>
          <w:rFonts w:cs="Times New Roman"/>
          <w:highlight w:val="none"/>
        </w:rPr>
      </w:pPr>
      <w:r>
        <w:rPr>
          <w:rFonts w:cs="Times New Roman"/>
          <w:strike w:val="0"/>
          <w:dstrike w:val="0"/>
          <w:color w:val="B0B0B0"/>
          <w:highlight w:val="none"/>
          <w:u w:val="none"/>
          <w:shd w:val="clear" w:color="auto" w:fill="auto"/>
        </w:rPr>
        <w:t>基于上述综合质量得分，我们重新进行了三维帕累托前沿分析（目标：</w:t>
      </w:r>
      <w:r>
        <w:rPr>
          <w:rFonts w:cs="Times New Roman"/>
          <w:strike w:val="0"/>
          <w:dstrike w:val="0"/>
          <w:color w:val="B0B0B0"/>
          <w:highlight w:val="none"/>
          <w:u w:val="none"/>
          <w:shd w:val="clear" w:color="auto" w:fill="auto"/>
        </w:rPr>
        <w:t>质量</w:t>
      </w:r>
      <w:r>
        <w:rPr>
          <w:rFonts w:cs="Times New Roman"/>
          <w:strike w:val="0"/>
          <w:dstrike w:val="0"/>
          <w:color w:val="B0B0B0"/>
          <w:highlight w:val="none"/>
          <w:u w:val="none"/>
          <w:shd w:val="clear" w:color="auto" w:fill="auto"/>
        </w:rPr>
        <w:t>↑</w:t>
      </w:r>
      <w:r>
        <w:rPr>
          <w:rFonts w:cs="Times New Roman"/>
          <w:strike w:val="0"/>
          <w:dstrike w:val="0"/>
          <w:color w:val="B0B0B0"/>
          <w:highlight w:val="none"/>
          <w:u w:val="none"/>
          <w:shd w:val="clear" w:color="auto" w:fill="auto"/>
        </w:rPr>
        <w:t>、能耗</w:t>
      </w:r>
      <w:r>
        <w:rPr>
          <w:rFonts w:cs="Times New Roman"/>
          <w:strike w:val="0"/>
          <w:dstrike w:val="0"/>
          <w:color w:val="B0B0B0"/>
          <w:highlight w:val="none"/>
          <w:u w:val="none"/>
          <w:shd w:val="clear" w:color="auto" w:fill="auto"/>
        </w:rPr>
        <w:t>↓</w:t>
      </w:r>
      <w:r>
        <w:rPr>
          <w:rFonts w:cs="Times New Roman"/>
          <w:strike w:val="0"/>
          <w:dstrike w:val="0"/>
          <w:color w:val="B0B0B0"/>
          <w:highlight w:val="none"/>
          <w:u w:val="none"/>
          <w:shd w:val="clear" w:color="auto" w:fill="auto"/>
        </w:rPr>
        <w:t>、速度</w:t>
      </w:r>
      <w:r>
        <w:rPr>
          <w:rFonts w:cs="Times New Roman"/>
          <w:strike w:val="0"/>
          <w:dstrike w:val="0"/>
          <w:color w:val="B0B0B0"/>
          <w:highlight w:val="none"/>
          <w:u w:val="none"/>
          <w:shd w:val="clear" w:color="auto" w:fill="auto"/>
        </w:rPr>
        <w:t>↑</w:t>
      </w:r>
      <w:r>
        <w:rPr>
          <w:rFonts w:cs="Times New Roman"/>
          <w:strike w:val="0"/>
          <w:dstrike w:val="0"/>
          <w:color w:val="B0B0B0"/>
          <w:highlight w:val="none"/>
          <w:u w:val="none"/>
          <w:shd w:val="clear" w:color="auto" w:fill="auto"/>
        </w:rPr>
        <w:t>）。</w:t>
      </w:r>
      <w:r>
        <w:rPr>
          <w:rFonts w:cs="Times New Roman"/>
          <w:strike w:val="0"/>
          <w:dstrike w:val="0"/>
          <w:color w:val="B0B0B0"/>
          <w:highlight w:val="none"/>
          <w:u w:val="none"/>
          <w:shd w:val="clear" w:color="auto" w:fill="auto"/>
        </w:rPr>
        <w:t>图</w:t>
      </w:r>
      <w:r>
        <w:rPr>
          <w:rFonts w:cs="Times New Roman"/>
          <w:strike w:val="0"/>
          <w:dstrike w:val="0"/>
          <w:color w:val="B0B0B0"/>
          <w:highlight w:val="none"/>
          <w:u w:val="none"/>
          <w:shd w:val="clear" w:color="auto" w:fill="auto"/>
        </w:rPr>
        <w:t>4</w:t>
      </w:r>
      <w:r>
        <w:rPr>
          <w:rFonts w:cs="Times New Roman" w:hint="eastAsia"/>
          <w:strike w:val="0"/>
          <w:dstrike w:val="0"/>
          <w:color w:val="B0B0B0"/>
          <w:highlight w:val="none"/>
          <w:u w:val="none"/>
          <w:shd w:val="clear" w:color="auto" w:fill="auto"/>
        </w:rPr>
        <w:t>-</w:t>
      </w:r>
      <w:r>
        <w:rPr>
          <w:rFonts w:cs="Times New Roman" w:hint="eastAsia"/>
          <w:strike w:val="0"/>
          <w:dstrike w:val="0"/>
          <w:color w:val="B0B0B0"/>
          <w:highlight w:val="none"/>
          <w:u w:val="none"/>
          <w:shd w:val="clear" w:color="auto" w:fill="auto"/>
        </w:rPr>
        <w:t>5</w:t>
      </w:r>
      <w:r>
        <w:rPr>
          <w:rFonts w:cs="Times New Roman"/>
          <w:strike w:val="0"/>
          <w:dstrike w:val="0"/>
          <w:color w:val="B0B0B0"/>
          <w:highlight w:val="none"/>
          <w:u w:val="none"/>
          <w:shd w:val="clear" w:color="auto" w:fill="auto"/>
        </w:rPr>
        <w:t>展示了三种偏好下的质量</w:t>
      </w:r>
      <w:r>
        <w:rPr>
          <w:rFonts w:cs="Times New Roman" w:hint="eastAsia"/>
          <w:strike w:val="0"/>
          <w:dstrike w:val="0"/>
          <w:color w:val="B0B0B0"/>
          <w:highlight w:val="none"/>
          <w:u w:val="none"/>
          <w:shd w:val="clear" w:color="auto" w:fill="auto"/>
        </w:rPr>
        <w:t>-</w:t>
      </w:r>
      <w:r>
        <w:rPr>
          <w:rFonts w:cs="Times New Roman"/>
          <w:strike w:val="0"/>
          <w:dstrike w:val="0"/>
          <w:color w:val="B0B0B0"/>
          <w:highlight w:val="none"/>
          <w:u w:val="none"/>
          <w:shd w:val="clear" w:color="auto" w:fill="auto"/>
        </w:rPr>
        <w:t>能耗前沿，表</w:t>
      </w:r>
      <w:r>
        <w:rPr>
          <w:rFonts w:cs="Times New Roman"/>
          <w:strike w:val="0"/>
          <w:dstrike w:val="0"/>
          <w:color w:val="B0B0B0"/>
          <w:highlight w:val="none"/>
          <w:u w:val="none"/>
          <w:shd w:val="clear" w:color="auto" w:fill="auto"/>
        </w:rPr>
        <w:t>4</w:t>
      </w:r>
      <w:r>
        <w:rPr>
          <w:rFonts w:cs="Times New Roman" w:hint="eastAsia"/>
          <w:strike w:val="0"/>
          <w:dstrike w:val="0"/>
          <w:color w:val="B0B0B0"/>
          <w:highlight w:val="none"/>
          <w:u w:val="none"/>
          <w:shd w:val="clear" w:color="auto" w:fill="auto"/>
        </w:rPr>
        <w:t>-</w:t>
      </w:r>
      <w:r>
        <w:rPr>
          <w:rFonts w:cs="Times New Roman"/>
          <w:strike w:val="0"/>
          <w:dstrike w:val="0"/>
          <w:color w:val="B0B0B0"/>
          <w:highlight w:val="none"/>
          <w:u w:val="none"/>
          <w:shd w:val="clear" w:color="auto" w:fill="auto"/>
        </w:rPr>
        <w:t>5</w:t>
      </w:r>
      <w:r>
        <w:rPr>
          <w:rFonts w:cs="Times New Roman"/>
          <w:strike w:val="0"/>
          <w:dstrike w:val="0"/>
          <w:color w:val="B0B0B0"/>
          <w:highlight w:val="none"/>
          <w:u w:val="none"/>
          <w:shd w:val="clear" w:color="auto" w:fill="auto"/>
        </w:rPr>
        <w:t>汇总了各场景的前沿模型及其关键指标。</w:t>
      </w:r>
      <w:r>
        <w:rPr>
          <w:rFonts w:cs="Times New Roman" w:hint="eastAsia"/>
          <w:strike w:val="0"/>
          <w:dstrike w:val="0"/>
          <w:color w:val="B0B0B0"/>
          <w:highlight w:val="none"/>
          <w:u w:val="none"/>
          <w:shd w:val="clear" w:color="auto" w:fill="auto"/>
        </w:rPr>
        <w:t xml:space="preserve">                       </w:t>
      </w:r>
    </w:p>
    <w:p w:rsidR="00EF6063">
      <w:pPr>
        <w:ind w:firstLine="420" w:firstLineChars="200"/>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4-5</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不同偏好下的帕累托前沿模型</w:t>
      </w:r>
    </w:p>
    <w:tbl>
      <w:tblPr>
        <w:tblStyle w:val="NormalGrid"/>
        <w:tblW w:w="9396" w:type="dxa"/>
        <w:jc w:val="center"/>
        <w:tblCellSpacing w:w="0" w:type="dxa"/>
        <w:tblBorders>
          <w:top w:val="single" w:sz="12" w:space="0" w:color="000000"/>
          <w:bottom w:val="single" w:sz="12" w:space="0" w:color="000000"/>
        </w:tblBorders>
        <w:tblLayout w:type="fixed"/>
        <w:tblLook w:val="04A0"/>
      </w:tblPr>
      <w:tblGrid>
        <w:gridCol w:w="1005"/>
        <w:gridCol w:w="2507"/>
        <w:gridCol w:w="960"/>
        <w:gridCol w:w="1573"/>
        <w:gridCol w:w="1667"/>
        <w:gridCol w:w="1684"/>
      </w:tblGrid>
      <w:tr>
        <w:tblPrEx>
          <w:tblW w:w="9396" w:type="dxa"/>
          <w:jc w:val="center"/>
          <w:tblCellSpacing w:w="0" w:type="dxa"/>
          <w:tblBorders>
            <w:top w:val="single" w:sz="12" w:space="0" w:color="000000"/>
            <w:bottom w:val="single" w:sz="12" w:space="0" w:color="000000"/>
          </w:tblBorders>
          <w:tblLayout w:type="fixed"/>
          <w:tblLook w:val="04A0"/>
        </w:tblPrEx>
        <w:trPr>
          <w:cantSplit/>
          <w:tblCellSpacing w:w="0" w:type="dxa"/>
          <w:jc w:val="center"/>
        </w:trPr>
        <w:tc>
          <w:tcPr>
            <w:tcW w:w="1005" w:type="dxa"/>
            <w:tcBorders>
              <w:bottom w:val="single" w:sz="4" w:space="0" w:color="000000"/>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偏好</w:t>
            </w:r>
          </w:p>
        </w:tc>
        <w:tc>
          <w:tcPr>
            <w:tcW w:w="2507" w:type="dxa"/>
            <w:tcBorders>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模型</w:t>
            </w:r>
          </w:p>
        </w:tc>
        <w:tc>
          <w:tcPr>
            <w:tcW w:w="960" w:type="dxa"/>
            <w:tcBorders>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质量</w:t>
            </w:r>
          </w:p>
        </w:tc>
        <w:tc>
          <w:tcPr>
            <w:tcW w:w="1573" w:type="dxa"/>
            <w:tcBorders>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能耗</w:t>
            </w:r>
            <w:r>
              <w:rPr>
                <w:strike w:val="0"/>
                <w:dstrike w:val="0"/>
                <w:color w:val="B0B0B0"/>
                <w:highlight w:val="none"/>
                <w:u w:val="none"/>
                <w:shd w:val="clear" w:color="auto" w:fill="auto"/>
              </w:rPr>
              <w:t>(J/token)</w:t>
            </w:r>
          </w:p>
        </w:tc>
        <w:tc>
          <w:tcPr>
            <w:tcW w:w="1667" w:type="dxa"/>
            <w:tcBorders>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速度</w:t>
            </w:r>
            <w:r>
              <w:rPr>
                <w:strike w:val="0"/>
                <w:dstrike w:val="0"/>
                <w:color w:val="B0B0B0"/>
                <w:highlight w:val="none"/>
                <w:u w:val="none"/>
                <w:shd w:val="clear" w:color="auto" w:fill="auto"/>
              </w:rPr>
              <w:t>(tokens/s)</w:t>
            </w:r>
          </w:p>
        </w:tc>
        <w:tc>
          <w:tcPr>
            <w:tcW w:w="1684" w:type="dxa"/>
            <w:tcBorders>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是否三维前沿</w:t>
            </w:r>
          </w:p>
        </w:tc>
      </w:tr>
      <w:tr>
        <w:tblPrEx>
          <w:tblW w:w="9396" w:type="dxa"/>
          <w:jc w:val="center"/>
          <w:tblCellSpacing w:w="0" w:type="dxa"/>
          <w:tblLayout w:type="fixed"/>
          <w:tblLook w:val="04A0"/>
        </w:tblPrEx>
        <w:trPr>
          <w:cantSplit/>
          <w:tblCellSpacing w:w="0" w:type="dxa"/>
          <w:jc w:val="center"/>
        </w:trPr>
        <w:tc>
          <w:tcPr>
            <w:tcW w:w="1005" w:type="dxa"/>
            <w:vMerge w:val="restart"/>
            <w:tcBorders>
              <w:top w:val="single" w:sz="4" w:space="0" w:color="000000"/>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客观任务为主</w:t>
            </w:r>
          </w:p>
        </w:tc>
        <w:tc>
          <w:tcPr>
            <w:tcW w:w="2507" w:type="dxa"/>
            <w:tcBorders>
              <w:top w:val="single" w:sz="4" w:space="0" w:color="000000"/>
              <w:bottom w:val="nil"/>
              <w:tl2br w:val="nil"/>
              <w:tr2bl w:val="nil"/>
            </w:tcBorders>
            <w:shd w:val="clear" w:color="auto" w:fill="auto"/>
            <w:vAlign w:val="center"/>
          </w:tcPr>
          <w:p w:rsidR="00EF6063">
            <w:pPr>
              <w:pStyle w:val="12"/>
              <w:spacing w:line="260" w:lineRule="exact"/>
              <w:rPr>
                <w:highlight w:val="none"/>
              </w:rPr>
            </w:pPr>
            <w:r>
              <w:rPr>
                <w:strike w:val="0"/>
                <w:dstrike w:val="0"/>
                <w:color w:val="B0B0B0"/>
                <w:highlight w:val="none"/>
                <w:u w:val="none"/>
                <w:shd w:val="clear" w:color="auto" w:fill="auto"/>
              </w:rPr>
              <w:t>gemma_4b_ol_q4km</w:t>
            </w:r>
          </w:p>
        </w:tc>
        <w:tc>
          <w:tcPr>
            <w:tcW w:w="960"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1.170</w:t>
            </w:r>
          </w:p>
        </w:tc>
        <w:tc>
          <w:tcPr>
            <w:tcW w:w="1573"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1.320</w:t>
            </w:r>
          </w:p>
        </w:tc>
        <w:tc>
          <w:tcPr>
            <w:tcW w:w="1667"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42.93</w:t>
            </w:r>
          </w:p>
        </w:tc>
        <w:tc>
          <w:tcPr>
            <w:tcW w:w="1684" w:type="dxa"/>
            <w:tcBorders>
              <w:top w:val="single" w:sz="4" w:space="0" w:color="000000"/>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rFonts w:hint="eastAsia"/>
                <w:strike w:val="0"/>
                <w:dstrike w:val="0"/>
                <w:color w:val="B0B0B0"/>
                <w:highlight w:val="none"/>
                <w:u w:val="none"/>
                <w:shd w:val="clear" w:color="auto" w:fill="auto"/>
              </w:rPr>
              <w:t>qwen3_4b_ol_q4km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-0.467</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1.065</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61.11</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val="restart"/>
            <w:tcBorders>
              <w:top w:val="nil"/>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主观任务为主</w:t>
            </w: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1.364</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1.582</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16.90</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color w:val="B0B0B0"/>
                <w:highlight w:val="none"/>
                <w:u w:val="none"/>
                <w:shd w:val="clear" w:color="auto" w:fill="auto"/>
              </w:rPr>
              <w:t>qwen25_7b_hf_</w:t>
            </w:r>
            <w:r>
              <w:rPr>
                <w:rFonts w:hint="eastAsia"/>
                <w:strike w:val="0"/>
                <w:dstrike w:val="0"/>
                <w:color w:val="B0B0B0"/>
                <w:highlight w:val="none"/>
                <w:u w:val="none"/>
                <w:shd w:val="clear" w:color="auto" w:fill="auto"/>
              </w:rPr>
              <w:t>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0.911</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3.142</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18.93</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color w:val="B0B0B0"/>
                <w:highlight w:val="none"/>
                <w:u w:val="none"/>
                <w:shd w:val="clear" w:color="auto" w:fill="auto"/>
              </w:rPr>
              <w:t>deepseek_8b_ol_q4km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0.412</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1.924</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39.71</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rFonts w:hint="eastAsia"/>
                <w:strike w:val="0"/>
                <w:dstrike w:val="0"/>
                <w:color w:val="B0B0B0"/>
                <w:highlight w:val="none"/>
                <w:u w:val="none"/>
                <w:shd w:val="clear" w:color="auto" w:fill="auto"/>
              </w:rPr>
              <w:t>qwen3_4b_ol_q4km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0.088</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1.065</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61.11</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val="restart"/>
            <w:tcBorders>
              <w:top w:val="nil"/>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均衡配置</w:t>
            </w: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1.022</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1.582</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16.90</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color w:val="B0B0B0"/>
                <w:highlight w:val="none"/>
                <w:u w:val="none"/>
                <w:shd w:val="clear" w:color="auto" w:fill="auto"/>
              </w:rPr>
              <w:t>deepseek_8b_ol_q4km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0.726</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1.924</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39.71</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color w:val="B0B0B0"/>
                <w:highlight w:val="none"/>
                <w:u w:val="none"/>
                <w:shd w:val="clear" w:color="auto" w:fill="auto"/>
              </w:rPr>
              <w:t>gemma_4b_ol_q4km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0.364</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1.320</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42.93</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tl2br w:val="nil"/>
              <w:tr2bl w:val="nil"/>
            </w:tcBorders>
            <w:shd w:val="clear" w:color="auto" w:fill="auto"/>
            <w:vAlign w:val="center"/>
          </w:tcPr>
          <w:p w:rsidR="00EF6063">
            <w:pPr>
              <w:pStyle w:val="12"/>
              <w:rPr>
                <w:highlight w:val="none"/>
              </w:rPr>
            </w:pPr>
          </w:p>
        </w:tc>
        <w:tc>
          <w:tcPr>
            <w:tcW w:w="2507" w:type="dxa"/>
            <w:tcBorders>
              <w:top w:val="nil"/>
              <w:tl2br w:val="nil"/>
              <w:tr2bl w:val="nil"/>
            </w:tcBorders>
            <w:shd w:val="clear" w:color="auto" w:fill="auto"/>
            <w:vAlign w:val="center"/>
          </w:tcPr>
          <w:p w:rsidR="00EF6063">
            <w:pPr>
              <w:pStyle w:val="12"/>
              <w:spacing w:line="260" w:lineRule="exact"/>
              <w:rPr>
                <w:highlight w:val="none"/>
              </w:rPr>
            </w:pPr>
            <w:r>
              <w:rPr>
                <w:rFonts w:hint="eastAsia"/>
                <w:strike w:val="0"/>
                <w:dstrike w:val="0"/>
                <w:color w:val="B0B0B0"/>
                <w:highlight w:val="none"/>
                <w:u w:val="none"/>
                <w:shd w:val="clear" w:color="auto" w:fill="auto"/>
              </w:rPr>
              <w:t>qwen3_4b_ol_q4km</w:t>
            </w:r>
          </w:p>
        </w:tc>
        <w:tc>
          <w:tcPr>
            <w:tcW w:w="960" w:type="dxa"/>
            <w:tcBorders>
              <w:top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-0.043</w:t>
            </w:r>
          </w:p>
        </w:tc>
        <w:tc>
          <w:tcPr>
            <w:tcW w:w="1573" w:type="dxa"/>
            <w:tcBorders>
              <w:top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1.065</w:t>
            </w:r>
          </w:p>
        </w:tc>
        <w:tc>
          <w:tcPr>
            <w:tcW w:w="1667" w:type="dxa"/>
            <w:tcBorders>
              <w:top w:val="nil"/>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61.11</w:t>
            </w:r>
          </w:p>
        </w:tc>
        <w:tc>
          <w:tcPr>
            <w:tcW w:w="1684" w:type="dxa"/>
            <w:tcBorders>
              <w:top w:val="nil"/>
              <w:tl2br w:val="nil"/>
              <w:tr2bl w:val="nil"/>
            </w:tcBorders>
            <w:shd w:val="clear" w:color="auto" w:fill="auto"/>
            <w:vAlign w:val="center"/>
          </w:tcPr>
          <w:p w:rsidR="00EF6063">
            <w:pPr>
              <w:pStyle w:val="12"/>
              <w:rPr>
                <w:highlight w:val="none"/>
              </w:rPr>
            </w:pPr>
            <w:r>
              <w:rPr>
                <w:rFonts w:hint="eastAsia"/>
                <w:strike w:val="0"/>
                <w:dstrike w:val="0"/>
                <w:color w:val="F39800"/>
                <w:highlight w:val="none"/>
                <w:u w:val="none"/>
                <w:shd w:val="clear" w:color="auto" w:fill="auto"/>
              </w:rPr>
              <w:t>是</w:t>
            </w:r>
          </w:p>
        </w:tc>
      </w:tr>
    </w:tbl>
    <w:p w:rsidR="00EF6063">
      <w:pPr>
        <w:ind w:firstLine="480" w:firstLineChars="200"/>
        <w:jc w:val="left"/>
        <w:rPr>
          <w:rFonts w:asciiTheme="minorEastAsia" w:eastAsiaTheme="minorEastAsia" w:hAnsiTheme="minorEastAsia" w:cstheme="minorEastAsia"/>
          <w:bCs/>
          <w:highlight w:val="none"/>
        </w:rPr>
      </w:pPr>
      <w:r>
        <w:rPr>
          <w:rFonts w:asciiTheme="minorEastAsia" w:eastAsiaTheme="minorEastAsia" w:hAnsiTheme="minorEastAsia" w:cstheme="minorEastAsia" w:hint="eastAsia"/>
          <w:bCs/>
          <w:strike w:val="0"/>
          <w:dstrike w:val="0"/>
          <w:color w:val="F39800"/>
          <w:highlight w:val="none"/>
          <w:u w:val="none"/>
          <w:shd w:val="clear" w:color="auto" w:fill="auto"/>
        </w:rPr>
        <w:t>客观任务为主偏好的前沿仅包含两个模型：</w:t>
      </w:r>
      <w:r>
        <w:rPr>
          <w:rFonts w:asciiTheme="minorEastAsia" w:eastAsiaTheme="minorEastAsia" w:hAnsiTheme="minorEastAsia" w:cstheme="minorEastAsia" w:hint="eastAsia"/>
          <w:bCs/>
          <w:strike w:val="0"/>
          <w:dstrike w:val="0"/>
          <w:color w:val="F39800"/>
          <w:highlight w:val="none"/>
          <w:u w:val="none"/>
          <w:shd w:val="clear" w:color="auto" w:fill="auto"/>
        </w:rPr>
        <w:t>gemma_4b_ol_q4km</w:t>
      </w:r>
      <w:r>
        <w:rPr>
          <w:rFonts w:asciiTheme="minorEastAsia" w:eastAsiaTheme="minorEastAsia" w:hAnsiTheme="minorEastAsia" w:cstheme="minorEastAsia" w:hint="eastAsia"/>
          <w:bCs/>
          <w:strike w:val="0"/>
          <w:dstrike w:val="0"/>
          <w:color w:val="F39800"/>
          <w:highlight w:val="none"/>
          <w:u w:val="none"/>
          <w:shd w:val="clear" w:color="auto" w:fill="auto"/>
        </w:rPr>
        <w:t>与</w:t>
      </w:r>
      <w:r>
        <w:rPr>
          <w:rFonts w:asciiTheme="minorEastAsia" w:eastAsiaTheme="minorEastAsia" w:hAnsiTheme="minorEastAsia" w:cstheme="minorEastAsia" w:hint="eastAsia"/>
          <w:bCs/>
          <w:strike w:val="0"/>
          <w:dstrike w:val="0"/>
          <w:color w:val="F39800"/>
          <w:highlight w:val="none"/>
          <w:u w:val="none"/>
          <w:shd w:val="clear" w:color="auto" w:fill="auto"/>
        </w:rPr>
        <w:t>qwen3_4b_ol_q4km</w:t>
      </w:r>
      <w:r>
        <w:rPr>
          <w:rFonts w:asciiTheme="minorEastAsia" w:eastAsiaTheme="minorEastAsia" w:hAnsiTheme="minorEastAsia" w:cstheme="minorEastAsia" w:hint="eastAsia"/>
          <w:bCs/>
          <w:strike w:val="0"/>
          <w:dstrike w:val="0"/>
          <w:color w:val="F39800"/>
          <w:highlight w:val="none"/>
          <w:u w:val="none"/>
          <w:shd w:val="clear" w:color="auto" w:fill="auto"/>
        </w:rPr>
        <w:t>。</w:t>
      </w:r>
      <w:r>
        <w:rPr>
          <w:rFonts w:asciiTheme="minorEastAsia" w:eastAsiaTheme="minorEastAsia" w:hAnsiTheme="minorEastAsia" w:cstheme="minorEastAsia" w:hint="eastAsia"/>
          <w:bCs/>
          <w:strike w:val="0"/>
          <w:dstrike w:val="0"/>
          <w:color w:val="F39800"/>
          <w:highlight w:val="none"/>
          <w:u w:val="none"/>
          <w:shd w:val="clear" w:color="auto" w:fill="auto"/>
        </w:rPr>
        <w:t>gemma_4b_ol_q4km</w:t>
      </w:r>
      <w:r>
        <w:rPr>
          <w:rFonts w:asciiTheme="minorEastAsia" w:eastAsiaTheme="minorEastAsia" w:hAnsiTheme="minorEastAsia" w:cstheme="minorEastAsia" w:hint="eastAsia"/>
          <w:bCs/>
          <w:strike w:val="0"/>
          <w:dstrike w:val="0"/>
          <w:color w:val="F39800"/>
          <w:highlight w:val="none"/>
          <w:u w:val="none"/>
          <w:shd w:val="clear" w:color="auto" w:fill="auto"/>
        </w:rPr>
        <w:t>质量领先（</w:t>
      </w:r>
      <w:r>
        <w:rPr>
          <w:rFonts w:asciiTheme="minorEastAsia" w:eastAsiaTheme="minorEastAsia" w:hAnsiTheme="minorEastAsia" w:cstheme="minorEastAsia" w:hint="eastAsia"/>
          <w:bCs/>
          <w:strike w:val="0"/>
          <w:dstrike w:val="0"/>
          <w:color w:val="F39800"/>
          <w:highlight w:val="none"/>
          <w:u w:val="none"/>
          <w:shd w:val="clear" w:color="auto" w:fill="auto"/>
        </w:rPr>
        <w:t>1.170</w:t>
      </w:r>
      <w:r>
        <w:rPr>
          <w:rFonts w:asciiTheme="minorEastAsia" w:eastAsiaTheme="minorEastAsia" w:hAnsiTheme="minorEastAsia" w:cstheme="minorEastAsia" w:hint="eastAsia"/>
          <w:bCs/>
          <w:strike w:val="0"/>
          <w:dstrike w:val="0"/>
          <w:color w:val="F39800"/>
          <w:highlight w:val="none"/>
          <w:u w:val="none"/>
          <w:shd w:val="clear" w:color="auto" w:fill="auto"/>
        </w:rPr>
        <w:t>），能耗较低（</w:t>
      </w:r>
      <w:r>
        <w:rPr>
          <w:rFonts w:asciiTheme="minorEastAsia" w:eastAsiaTheme="minorEastAsia" w:hAnsiTheme="minorEastAsia" w:cstheme="minorEastAsia" w:hint="eastAsia"/>
          <w:bCs/>
          <w:strike w:val="0"/>
          <w:dstrike w:val="0"/>
          <w:color w:val="F39800"/>
          <w:highlight w:val="none"/>
          <w:u w:val="none"/>
          <w:shd w:val="clear" w:color="auto" w:fill="auto"/>
        </w:rPr>
        <w:t>1.320 J/token</w:t>
      </w:r>
      <w:r>
        <w:rPr>
          <w:rFonts w:asciiTheme="minorEastAsia" w:eastAsiaTheme="minorEastAsia" w:hAnsiTheme="minorEastAsia" w:cstheme="minorEastAsia" w:hint="eastAsia"/>
          <w:bCs/>
          <w:strike w:val="0"/>
          <w:dstrike w:val="0"/>
          <w:color w:val="F39800"/>
          <w:highlight w:val="none"/>
          <w:u w:val="none"/>
          <w:shd w:val="clear" w:color="auto" w:fill="auto"/>
        </w:rPr>
        <w:t>），</w:t>
      </w:r>
      <w:r>
        <w:rPr>
          <w:rFonts w:asciiTheme="minorEastAsia" w:eastAsiaTheme="minorEastAsia" w:hAnsiTheme="minorEastAsia" w:cstheme="minorEastAsia" w:hint="eastAsia"/>
          <w:bCs/>
          <w:strike w:val="0"/>
          <w:dstrike w:val="0"/>
          <w:color w:val="F39800"/>
          <w:highlight w:val="none"/>
          <w:u w:val="none"/>
          <w:shd w:val="clear" w:color="auto" w:fill="auto"/>
        </w:rPr>
        <w:t>速度适中（</w:t>
      </w:r>
      <w:r>
        <w:rPr>
          <w:rFonts w:asciiTheme="minorEastAsia" w:eastAsiaTheme="minorEastAsia" w:hAnsiTheme="minorEastAsia" w:cstheme="minorEastAsia" w:hint="eastAsia"/>
          <w:bCs/>
          <w:strike w:val="0"/>
          <w:dstrike w:val="0"/>
          <w:color w:val="F39800"/>
          <w:highlight w:val="none"/>
          <w:u w:val="none"/>
          <w:shd w:val="clear" w:color="auto" w:fill="auto"/>
        </w:rPr>
        <w:t>42.93 tokens/s</w:t>
      </w:r>
      <w:r>
        <w:rPr>
          <w:rFonts w:asciiTheme="minorEastAsia" w:eastAsiaTheme="minorEastAsia" w:hAnsiTheme="minorEastAsia" w:cstheme="minorEastAsia" w:hint="eastAsia"/>
          <w:bCs/>
          <w:strike w:val="0"/>
          <w:dstrike w:val="0"/>
          <w:color w:val="F39800"/>
          <w:highlight w:val="none"/>
          <w:u w:val="none"/>
          <w:shd w:val="clear" w:color="auto" w:fill="auto"/>
        </w:rPr>
        <w:t>），为该场景主导模型；</w:t>
      </w:r>
      <w:r>
        <w:rPr>
          <w:rFonts w:asciiTheme="minorEastAsia" w:eastAsiaTheme="minorEastAsia" w:hAnsiTheme="minorEastAsia" w:cstheme="minorEastAsia" w:hint="eastAsia"/>
          <w:bCs/>
          <w:strike w:val="0"/>
          <w:dstrike w:val="0"/>
          <w:color w:val="F39800"/>
          <w:highlight w:val="none"/>
          <w:u w:val="none"/>
          <w:shd w:val="clear" w:color="auto" w:fill="auto"/>
        </w:rPr>
        <w:t>qwen3_4b_ol_q4km</w:t>
      </w:r>
      <w:r>
        <w:rPr>
          <w:rFonts w:asciiTheme="minorEastAsia" w:eastAsiaTheme="minorEastAsia" w:hAnsiTheme="minorEastAsia" w:cstheme="minorEastAsia" w:hint="eastAsia"/>
          <w:bCs/>
          <w:strike w:val="0"/>
          <w:dstrike w:val="0"/>
          <w:color w:val="F39800"/>
          <w:highlight w:val="none"/>
          <w:u w:val="none"/>
          <w:shd w:val="clear" w:color="auto" w:fill="auto"/>
        </w:rPr>
        <w:t>能耗最低、速度最高，但客观任务质量得分仅</w:t>
      </w:r>
      <w:r>
        <w:rPr>
          <w:rFonts w:asciiTheme="minorEastAsia" w:eastAsiaTheme="minorEastAsia" w:hAnsiTheme="minorEastAsia" w:cstheme="minorEastAsia" w:hint="eastAsia"/>
          <w:bCs/>
          <w:strike w:val="0"/>
          <w:dstrike w:val="0"/>
          <w:color w:val="F39800"/>
          <w:highlight w:val="none"/>
          <w:u w:val="none"/>
          <w:shd w:val="clear" w:color="auto" w:fill="auto"/>
        </w:rPr>
        <w:t>-0.467</w:t>
      </w:r>
      <w:r>
        <w:rPr>
          <w:rFonts w:asciiTheme="minorEastAsia" w:eastAsiaTheme="minorEastAsia" w:hAnsiTheme="minorEastAsia" w:cstheme="minorEastAsia" w:hint="eastAsia"/>
          <w:bCs/>
          <w:strike w:val="0"/>
          <w:dstrike w:val="0"/>
          <w:color w:val="F39800"/>
          <w:highlight w:val="none"/>
          <w:u w:val="none"/>
          <w:shd w:val="clear" w:color="auto" w:fill="auto"/>
        </w:rPr>
        <w:t>，表现欠佳。</w:t>
      </w:r>
      <w:r>
        <w:rPr>
          <w:rFonts w:asciiTheme="minorEastAsia" w:eastAsiaTheme="minorEastAsia" w:hAnsiTheme="minorEastAsia" w:cstheme="minorEastAsia" w:hint="eastAsia"/>
          <w:bCs/>
          <w:strike w:val="0"/>
          <w:dstrike w:val="0"/>
          <w:color w:val="F39800"/>
          <w:highlight w:val="none"/>
          <w:u w:val="none"/>
          <w:shd w:val="clear" w:color="auto" w:fill="auto"/>
        </w:rPr>
        <w:t>该结果符合客观任务对精确性要求高的特点，质量为核心指标，速度与能耗居次要地位。</w:t>
      </w:r>
    </w:p>
    <w:p w:rsidR="00EF6063">
      <w:pPr>
        <w:ind w:firstLine="480" w:firstLineChars="200"/>
        <w:jc w:val="left"/>
        <w:rPr>
          <w:rFonts w:asciiTheme="minorEastAsia" w:eastAsiaTheme="minorEastAsia" w:hAnsiTheme="minorEastAsia" w:cstheme="minorEastAsia"/>
          <w:bCs/>
          <w:highlight w:val="none"/>
        </w:rPr>
      </w:pPr>
      <w:r>
        <w:rPr>
          <w:rFonts w:asciiTheme="minorEastAsia" w:eastAsiaTheme="minorEastAsia" w:hAnsiTheme="minorEastAsia" w:cstheme="minorEastAsia" w:hint="eastAsia"/>
          <w:bCs/>
          <w:strike w:val="0"/>
          <w:dstrike w:val="0"/>
          <w:color w:val="B0B0B0"/>
          <w:highlight w:val="none"/>
          <w:u w:val="none"/>
          <w:shd w:val="clear" w:color="auto" w:fill="auto"/>
        </w:rPr>
        <w:t>主观任务为主偏好的前沿扩展至四个模型：</w:t>
      </w:r>
      <w:r>
        <w:rPr>
          <w:rFonts w:asciiTheme="minorEastAsia" w:eastAsiaTheme="minorEastAsia" w:hAnsiTheme="minorEastAsia" w:cstheme="minorEastAsia" w:hint="eastAsia"/>
          <w:bCs/>
          <w:strike w:val="0"/>
          <w:dstrike w:val="0"/>
          <w:color w:val="B0B0B0"/>
          <w:highlight w:val="none"/>
          <w:u w:val="none"/>
          <w:shd w:val="clear" w:color="auto" w:fill="auto"/>
        </w:rPr>
        <w:t>qwen25_3b_hf_</w:t>
      </w:r>
      <w:r>
        <w:rPr>
          <w:rFonts w:asciiTheme="minorEastAsia" w:eastAsiaTheme="minorEastAsia" w:hAnsiTheme="minorEastAsia" w:cstheme="minorEastAsia" w:hint="eastAsia"/>
          <w:bCs/>
          <w:strike w:val="0"/>
          <w:dstrike w:val="0"/>
          <w:color w:val="B0B0B0"/>
          <w:highlight w:val="none"/>
          <w:u w:val="none"/>
          <w:shd w:val="clear" w:color="auto" w:fill="auto"/>
        </w:rPr>
        <w:t>q4km</w:t>
      </w:r>
      <w:r>
        <w:rPr>
          <w:rFonts w:asciiTheme="minorEastAsia" w:eastAsiaTheme="minorEastAsia" w:hAnsiTheme="minorEastAsia" w:cstheme="minorEastAsia" w:hint="eastAsia"/>
          <w:bCs/>
          <w:strike w:val="0"/>
          <w:dstrike w:val="0"/>
          <w:color w:val="B0B0B0"/>
          <w:highlight w:val="none"/>
          <w:u w:val="none"/>
          <w:shd w:val="clear" w:color="auto" w:fill="auto"/>
        </w:rPr>
        <w:t>（</w:t>
      </w:r>
      <w:r>
        <w:rPr>
          <w:rFonts w:asciiTheme="minorEastAsia" w:eastAsiaTheme="minorEastAsia" w:hAnsiTheme="minorEastAsia" w:cstheme="minorEastAsia" w:hint="eastAsia"/>
          <w:bCs/>
          <w:strike w:val="0"/>
          <w:dstrike w:val="0"/>
          <w:color w:val="B0B0B0"/>
          <w:highlight w:val="none"/>
          <w:u w:val="none"/>
          <w:shd w:val="clear" w:color="auto" w:fill="auto"/>
        </w:rPr>
        <w:t>1.364</w:t>
      </w:r>
      <w:r>
        <w:rPr>
          <w:rFonts w:asciiTheme="minorEastAsia" w:eastAsiaTheme="minorEastAsia" w:hAnsiTheme="minorEastAsia" w:cstheme="minorEastAsia" w:hint="eastAsia"/>
          <w:bCs/>
          <w:strike w:val="0"/>
          <w:dstrike w:val="0"/>
          <w:color w:val="B0B0B0"/>
          <w:highlight w:val="none"/>
          <w:u w:val="none"/>
          <w:shd w:val="clear" w:color="auto" w:fill="auto"/>
        </w:rPr>
        <w:t>）、</w:t>
      </w:r>
      <w:r>
        <w:rPr>
          <w:rFonts w:asciiTheme="minorEastAsia" w:eastAsiaTheme="minorEastAsia" w:hAnsiTheme="minorEastAsia" w:cstheme="minorEastAsia" w:hint="eastAsia"/>
          <w:bCs/>
          <w:strike w:val="0"/>
          <w:dstrike w:val="0"/>
          <w:color w:val="B0B0B0"/>
          <w:highlight w:val="none"/>
          <w:u w:val="none"/>
          <w:shd w:val="clear" w:color="auto" w:fill="auto"/>
        </w:rPr>
        <w:t>qwen25_7b_hf_</w:t>
      </w:r>
      <w:r>
        <w:rPr>
          <w:rFonts w:asciiTheme="minorEastAsia" w:eastAsiaTheme="minorEastAsia" w:hAnsiTheme="minorEastAsia" w:cstheme="minorEastAsia" w:hint="eastAsia"/>
          <w:bCs/>
          <w:strike w:val="0"/>
          <w:dstrike w:val="0"/>
          <w:color w:val="B0B0B0"/>
          <w:highlight w:val="none"/>
          <w:u w:val="none"/>
          <w:shd w:val="clear" w:color="auto" w:fill="auto"/>
        </w:rPr>
        <w:t>q4km</w:t>
      </w:r>
      <w:r>
        <w:rPr>
          <w:rFonts w:asciiTheme="minorEastAsia" w:eastAsiaTheme="minorEastAsia" w:hAnsiTheme="minorEastAsia" w:cstheme="minorEastAsia" w:hint="eastAsia"/>
          <w:bCs/>
          <w:strike w:val="0"/>
          <w:dstrike w:val="0"/>
          <w:color w:val="B0B0B0"/>
          <w:highlight w:val="none"/>
          <w:u w:val="none"/>
          <w:shd w:val="clear" w:color="auto" w:fill="auto"/>
        </w:rPr>
        <w:t>（</w:t>
      </w:r>
      <w:r>
        <w:rPr>
          <w:rFonts w:asciiTheme="minorEastAsia" w:eastAsiaTheme="minorEastAsia" w:hAnsiTheme="minorEastAsia" w:cstheme="minorEastAsia" w:hint="eastAsia"/>
          <w:bCs/>
          <w:strike w:val="0"/>
          <w:dstrike w:val="0"/>
          <w:color w:val="B0B0B0"/>
          <w:highlight w:val="none"/>
          <w:u w:val="none"/>
          <w:shd w:val="clear" w:color="auto" w:fill="auto"/>
        </w:rPr>
        <w:t>0.911</w:t>
      </w:r>
      <w:r>
        <w:rPr>
          <w:rFonts w:asciiTheme="minorEastAsia" w:eastAsiaTheme="minorEastAsia" w:hAnsiTheme="minorEastAsia" w:cstheme="minorEastAsia" w:hint="eastAsia"/>
          <w:bCs/>
          <w:strike w:val="0"/>
          <w:dstrike w:val="0"/>
          <w:color w:val="B0B0B0"/>
          <w:highlight w:val="none"/>
          <w:u w:val="none"/>
          <w:shd w:val="clear" w:color="auto" w:fill="auto"/>
        </w:rPr>
        <w:t>）、</w:t>
      </w:r>
      <w:r>
        <w:rPr>
          <w:rFonts w:asciiTheme="minorEastAsia" w:eastAsiaTheme="minorEastAsia" w:hAnsiTheme="minorEastAsia" w:cstheme="minorEastAsia" w:hint="eastAsia"/>
          <w:bCs/>
          <w:strike w:val="0"/>
          <w:dstrike w:val="0"/>
          <w:color w:val="B0B0B0"/>
          <w:highlight w:val="none"/>
          <w:u w:val="none"/>
          <w:shd w:val="clear" w:color="auto" w:fill="auto"/>
        </w:rPr>
        <w:t>deepseek</w:t>
      </w:r>
      <w:r>
        <w:rPr>
          <w:rFonts w:asciiTheme="minorEastAsia" w:eastAsiaTheme="minorEastAsia" w:hAnsiTheme="minorEastAsia" w:cstheme="minorEastAsia" w:hint="eastAsia"/>
          <w:bCs/>
          <w:strike w:val="0"/>
          <w:dstrike w:val="0"/>
          <w:color w:val="B0B0B0"/>
          <w:highlight w:val="none"/>
          <w:u w:val="none"/>
          <w:shd w:val="clear" w:color="auto" w:fill="auto"/>
        </w:rPr>
        <w:t>_8b_ol_q4km</w:t>
      </w:r>
      <w:r>
        <w:rPr>
          <w:rFonts w:asciiTheme="minorEastAsia" w:eastAsiaTheme="minorEastAsia" w:hAnsiTheme="minorEastAsia" w:cstheme="minorEastAsia" w:hint="eastAsia"/>
          <w:bCs/>
          <w:strike w:val="0"/>
          <w:dstrike w:val="0"/>
          <w:color w:val="B0B0B0"/>
          <w:highlight w:val="none"/>
          <w:u w:val="none"/>
          <w:shd w:val="clear" w:color="auto" w:fill="auto"/>
        </w:rPr>
        <w:t>（</w:t>
      </w:r>
      <w:r>
        <w:rPr>
          <w:rFonts w:asciiTheme="minorEastAsia" w:eastAsiaTheme="minorEastAsia" w:hAnsiTheme="minorEastAsia" w:cstheme="minorEastAsia" w:hint="eastAsia"/>
          <w:bCs/>
          <w:strike w:val="0"/>
          <w:dstrike w:val="0"/>
          <w:color w:val="B0B0B0"/>
          <w:highlight w:val="none"/>
          <w:u w:val="none"/>
          <w:shd w:val="clear" w:color="auto" w:fill="auto"/>
        </w:rPr>
        <w:t>0.412</w:t>
      </w:r>
      <w:r>
        <w:rPr>
          <w:rFonts w:asciiTheme="minorEastAsia" w:eastAsiaTheme="minorEastAsia" w:hAnsiTheme="minorEastAsia" w:cstheme="minorEastAsia" w:hint="eastAsia"/>
          <w:bCs/>
          <w:strike w:val="0"/>
          <w:dstrike w:val="0"/>
          <w:color w:val="B0B0B0"/>
          <w:highlight w:val="none"/>
          <w:u w:val="none"/>
          <w:shd w:val="clear" w:color="auto" w:fill="auto"/>
        </w:rPr>
        <w:t>）和</w:t>
      </w:r>
      <w:r>
        <w:rPr>
          <w:rFonts w:asciiTheme="minorEastAsia" w:eastAsiaTheme="minorEastAsia" w:hAnsiTheme="minorEastAsia" w:cstheme="minorEastAsia" w:hint="eastAsia"/>
          <w:bCs/>
          <w:strike w:val="0"/>
          <w:dstrike w:val="0"/>
          <w:color w:val="B0B0B0"/>
          <w:highlight w:val="none"/>
          <w:u w:val="none"/>
          <w:shd w:val="clear" w:color="auto" w:fill="auto"/>
        </w:rPr>
        <w:t>qwen3_4b_ol_q4km</w:t>
      </w:r>
      <w:r>
        <w:rPr>
          <w:rFonts w:asciiTheme="minorEastAsia" w:eastAsiaTheme="minorEastAsia" w:hAnsiTheme="minorEastAsia" w:cstheme="minorEastAsia" w:hint="eastAsia"/>
          <w:bCs/>
          <w:strike w:val="0"/>
          <w:dstrike w:val="0"/>
          <w:color w:val="B0B0B0"/>
          <w:highlight w:val="none"/>
          <w:u w:val="none"/>
          <w:shd w:val="clear" w:color="auto" w:fill="auto"/>
        </w:rPr>
        <w:t>（</w:t>
      </w:r>
      <w:r>
        <w:rPr>
          <w:rFonts w:asciiTheme="minorEastAsia" w:eastAsiaTheme="minorEastAsia" w:hAnsiTheme="minorEastAsia" w:cstheme="minorEastAsia" w:hint="eastAsia"/>
          <w:bCs/>
          <w:strike w:val="0"/>
          <w:dstrike w:val="0"/>
          <w:color w:val="B0B0B0"/>
          <w:highlight w:val="none"/>
          <w:u w:val="none"/>
          <w:shd w:val="clear" w:color="auto" w:fill="auto"/>
        </w:rPr>
        <w:t>0.088</w:t>
      </w:r>
      <w:r>
        <w:rPr>
          <w:rFonts w:asciiTheme="minorEastAsia" w:eastAsiaTheme="minorEastAsia" w:hAnsiTheme="minorEastAsia" w:cstheme="minorEastAsia" w:hint="eastAsia"/>
          <w:bCs/>
          <w:strike w:val="0"/>
          <w:dstrike w:val="0"/>
          <w:color w:val="B0B0B0"/>
          <w:highlight w:val="none"/>
          <w:u w:val="none"/>
          <w:shd w:val="clear" w:color="auto" w:fill="auto"/>
        </w:rPr>
        <w:t>）。</w:t>
      </w:r>
      <w:r>
        <w:rPr>
          <w:rFonts w:asciiTheme="minorEastAsia" w:eastAsiaTheme="minorEastAsia" w:hAnsiTheme="minorEastAsia" w:cstheme="minorEastAsia" w:hint="eastAsia"/>
          <w:bCs/>
          <w:strike w:val="0"/>
          <w:dstrike w:val="0"/>
          <w:color w:val="B0B0B0"/>
          <w:highlight w:val="none"/>
          <w:u w:val="none"/>
          <w:shd w:val="clear" w:color="auto" w:fill="auto"/>
        </w:rPr>
        <w:t>其中</w:t>
      </w:r>
      <w:r>
        <w:rPr>
          <w:rFonts w:asciiTheme="minorEastAsia" w:eastAsiaTheme="minorEastAsia" w:hAnsiTheme="minorEastAsia" w:cstheme="minorEastAsia" w:hint="eastAsia"/>
          <w:bCs/>
          <w:strike w:val="0"/>
          <w:dstrike w:val="0"/>
          <w:color w:val="B0B0B0"/>
          <w:highlight w:val="none"/>
          <w:u w:val="none"/>
          <w:shd w:val="clear" w:color="auto" w:fill="auto"/>
        </w:rPr>
        <w:t>qwen25_3b_hf_</w:t>
      </w:r>
      <w:r>
        <w:rPr>
          <w:rFonts w:asciiTheme="minorEastAsia" w:eastAsiaTheme="minorEastAsia" w:hAnsiTheme="minorEastAsia" w:cstheme="minorEastAsia" w:hint="eastAsia"/>
          <w:bCs/>
          <w:strike w:val="0"/>
          <w:dstrike w:val="0"/>
          <w:color w:val="B0B0B0"/>
          <w:highlight w:val="none"/>
          <w:u w:val="none"/>
          <w:shd w:val="clear" w:color="auto" w:fill="auto"/>
        </w:rPr>
        <w:t>q4km</w:t>
      </w:r>
      <w:r>
        <w:rPr>
          <w:rFonts w:asciiTheme="minorEastAsia" w:eastAsiaTheme="minorEastAsia" w:hAnsiTheme="minorEastAsia" w:cstheme="minorEastAsia" w:hint="eastAsia"/>
          <w:bCs/>
          <w:strike w:val="0"/>
          <w:dstrike w:val="0"/>
          <w:color w:val="B0B0B0"/>
          <w:highlight w:val="none"/>
          <w:u w:val="none"/>
          <w:shd w:val="clear" w:color="auto" w:fill="auto"/>
        </w:rPr>
        <w:t>速度最慢（</w:t>
      </w:r>
      <w:r>
        <w:rPr>
          <w:rFonts w:asciiTheme="minorEastAsia" w:eastAsiaTheme="minorEastAsia" w:hAnsiTheme="minorEastAsia" w:cstheme="minorEastAsia" w:hint="eastAsia"/>
          <w:bCs/>
          <w:strike w:val="0"/>
          <w:dstrike w:val="0"/>
          <w:color w:val="B0B0B0"/>
          <w:highlight w:val="none"/>
          <w:u w:val="none"/>
          <w:shd w:val="clear" w:color="auto" w:fill="auto"/>
        </w:rPr>
        <w:t>16.90 tokens/s</w:t>
      </w:r>
      <w:r>
        <w:rPr>
          <w:rFonts w:asciiTheme="minorEastAsia" w:eastAsiaTheme="minorEastAsia" w:hAnsiTheme="minorEastAsia" w:cstheme="minorEastAsia" w:hint="eastAsia"/>
          <w:bCs/>
          <w:strike w:val="0"/>
          <w:dstrike w:val="0"/>
          <w:color w:val="B0B0B0"/>
          <w:highlight w:val="none"/>
          <w:u w:val="none"/>
          <w:shd w:val="clear" w:color="auto" w:fill="auto"/>
        </w:rPr>
        <w:t>），但质量大幅领先，为关键拐点模型；</w:t>
      </w:r>
      <w:r>
        <w:rPr>
          <w:rFonts w:asciiTheme="minorEastAsia" w:eastAsiaTheme="minorEastAsia" w:hAnsiTheme="minorEastAsia" w:cstheme="minorEastAsia" w:hint="eastAsia"/>
          <w:bCs/>
          <w:strike w:val="0"/>
          <w:dstrike w:val="0"/>
          <w:color w:val="B0B0B0"/>
          <w:highlight w:val="none"/>
          <w:u w:val="none"/>
          <w:shd w:val="clear" w:color="auto" w:fill="auto"/>
        </w:rPr>
        <w:t>deepseek_8b_ol_q4km</w:t>
      </w:r>
      <w:r>
        <w:rPr>
          <w:rFonts w:asciiTheme="minorEastAsia" w:eastAsiaTheme="minorEastAsia" w:hAnsiTheme="minorEastAsia" w:cstheme="minorEastAsia" w:hint="eastAsia"/>
          <w:bCs/>
          <w:strike w:val="0"/>
          <w:dstrike w:val="0"/>
          <w:color w:val="B0B0B0"/>
          <w:highlight w:val="none"/>
          <w:u w:val="none"/>
          <w:shd w:val="clear" w:color="auto" w:fill="auto"/>
        </w:rPr>
        <w:t>以</w:t>
      </w:r>
      <w:r>
        <w:rPr>
          <w:rFonts w:asciiTheme="minorEastAsia" w:eastAsiaTheme="minorEastAsia" w:hAnsiTheme="minorEastAsia" w:cstheme="minorEastAsia" w:hint="eastAsia"/>
          <w:bCs/>
          <w:strike w:val="0"/>
          <w:dstrike w:val="0"/>
          <w:color w:val="B0B0B0"/>
          <w:highlight w:val="none"/>
          <w:u w:val="none"/>
          <w:shd w:val="clear" w:color="auto" w:fill="auto"/>
        </w:rPr>
        <w:t>39.71 tokens/s</w:t>
      </w:r>
      <w:r>
        <w:rPr>
          <w:rFonts w:asciiTheme="minorEastAsia" w:eastAsiaTheme="minorEastAsia" w:hAnsiTheme="minorEastAsia" w:cstheme="minorEastAsia" w:hint="eastAsia"/>
          <w:bCs/>
          <w:strike w:val="0"/>
          <w:dstrike w:val="0"/>
          <w:color w:val="B0B0B0"/>
          <w:highlight w:val="none"/>
          <w:u w:val="none"/>
          <w:shd w:val="clear" w:color="auto" w:fill="auto"/>
        </w:rPr>
        <w:t>提供中等质量，填补中间权衡区间。</w:t>
      </w:r>
      <w:r>
        <w:rPr>
          <w:rFonts w:asciiTheme="minorEastAsia" w:eastAsiaTheme="minorEastAsia" w:hAnsiTheme="minorEastAsia" w:cstheme="minorEastAsia" w:hint="eastAsia"/>
          <w:bCs/>
          <w:strike w:val="0"/>
          <w:dstrike w:val="0"/>
          <w:color w:val="B0B0B0"/>
          <w:highlight w:val="none"/>
          <w:u w:val="none"/>
          <w:shd w:val="clear" w:color="auto" w:fill="auto"/>
        </w:rPr>
        <w:t>主观任务更侧重创造性与语言表达，质量权重更高，速度与能耗约束</w:t>
      </w:r>
      <w:r>
        <w:rPr>
          <w:rFonts w:asciiTheme="minorEastAsia" w:eastAsiaTheme="minorEastAsia" w:hAnsiTheme="minorEastAsia" w:cstheme="minorEastAsia" w:hint="eastAsia"/>
          <w:bCs/>
          <w:strike w:val="0"/>
          <w:dstrike w:val="0"/>
          <w:color w:val="B0B0B0"/>
          <w:highlight w:val="none"/>
          <w:u w:val="none"/>
          <w:shd w:val="clear" w:color="auto" w:fill="auto"/>
        </w:rPr>
        <w:t>相对宽松。</w:t>
      </w:r>
    </w:p>
    <w:p w:rsidR="00EF6063">
      <w:pPr>
        <w:ind w:firstLine="480" w:firstLineChars="200"/>
        <w:jc w:val="left"/>
        <w:rPr>
          <w:rFonts w:cs="Times New Roman"/>
          <w:highlight w:val="none"/>
        </w:rPr>
      </w:pPr>
      <w:r>
        <w:rPr>
          <w:rFonts w:asciiTheme="minorEastAsia" w:eastAsiaTheme="minorEastAsia" w:hAnsiTheme="minorEastAsia" w:cstheme="minorEastAsia" w:hint="eastAsia"/>
          <w:bCs/>
          <w:strike w:val="0"/>
          <w:dstrike w:val="0"/>
          <w:color w:val="F39800"/>
          <w:highlight w:val="none"/>
          <w:u w:val="none"/>
          <w:shd w:val="clear" w:color="auto" w:fill="auto"/>
        </w:rPr>
        <w:t>均衡配置偏好的前沿同样包含四个模型：</w:t>
      </w:r>
      <w:r>
        <w:rPr>
          <w:rFonts w:asciiTheme="minorEastAsia" w:eastAsiaTheme="minorEastAsia" w:hAnsiTheme="minorEastAsia" w:cstheme="minorEastAsia" w:hint="eastAsia"/>
          <w:bCs/>
          <w:strike w:val="0"/>
          <w:dstrike w:val="0"/>
          <w:color w:val="F39800"/>
          <w:highlight w:val="none"/>
          <w:u w:val="none"/>
          <w:shd w:val="clear" w:color="auto" w:fill="auto"/>
        </w:rPr>
        <w:t>qwen25_3b_hf_</w:t>
      </w:r>
      <w:r>
        <w:rPr>
          <w:rFonts w:asciiTheme="minorEastAsia" w:eastAsiaTheme="minorEastAsia" w:hAnsiTheme="minorEastAsia" w:cstheme="minorEastAsia" w:hint="eastAsia"/>
          <w:bCs/>
          <w:strike w:val="0"/>
          <w:dstrike w:val="0"/>
          <w:color w:val="F39800"/>
          <w:highlight w:val="none"/>
          <w:u w:val="none"/>
          <w:shd w:val="clear" w:color="auto" w:fill="auto"/>
        </w:rPr>
        <w:t>q4km</w:t>
      </w:r>
      <w:r>
        <w:rPr>
          <w:rFonts w:asciiTheme="minorEastAsia" w:eastAsiaTheme="minorEastAsia" w:hAnsiTheme="minorEastAsia" w:cstheme="minorEastAsia" w:hint="eastAsia"/>
          <w:bCs/>
          <w:strike w:val="0"/>
          <w:dstrike w:val="0"/>
          <w:color w:val="F39800"/>
          <w:highlight w:val="none"/>
          <w:u w:val="none"/>
          <w:shd w:val="clear" w:color="auto" w:fill="auto"/>
        </w:rPr>
        <w:t>（</w:t>
      </w:r>
      <w:r>
        <w:rPr>
          <w:rFonts w:asciiTheme="minorEastAsia" w:eastAsiaTheme="minorEastAsia" w:hAnsiTheme="minorEastAsia" w:cstheme="minorEastAsia" w:hint="eastAsia"/>
          <w:bCs/>
          <w:strike w:val="0"/>
          <w:dstrike w:val="0"/>
          <w:color w:val="F39800"/>
          <w:highlight w:val="none"/>
          <w:u w:val="none"/>
          <w:shd w:val="clear" w:color="auto" w:fill="auto"/>
        </w:rPr>
        <w:t>1.022</w:t>
      </w:r>
      <w:r>
        <w:rPr>
          <w:rFonts w:asciiTheme="minorEastAsia" w:eastAsiaTheme="minorEastAsia" w:hAnsiTheme="minorEastAsia" w:cstheme="minorEastAsia" w:hint="eastAsia"/>
          <w:bCs/>
          <w:strike w:val="0"/>
          <w:dstrike w:val="0"/>
          <w:color w:val="F39800"/>
          <w:highlight w:val="none"/>
          <w:u w:val="none"/>
          <w:shd w:val="clear" w:color="auto" w:fill="auto"/>
        </w:rPr>
        <w:t>）、</w:t>
      </w:r>
      <w:r>
        <w:rPr>
          <w:rFonts w:asciiTheme="minorEastAsia" w:eastAsiaTheme="minorEastAsia" w:hAnsiTheme="minorEastAsia" w:cstheme="minorEastAsia" w:hint="eastAsia"/>
          <w:bCs/>
          <w:strike w:val="0"/>
          <w:dstrike w:val="0"/>
          <w:color w:val="F39800"/>
          <w:highlight w:val="none"/>
          <w:u w:val="none"/>
          <w:shd w:val="clear" w:color="auto" w:fill="auto"/>
        </w:rPr>
        <w:t>deepseek_8b_ol_q4km</w:t>
      </w:r>
      <w:r>
        <w:rPr>
          <w:rFonts w:asciiTheme="minorEastAsia" w:eastAsiaTheme="minorEastAsia" w:hAnsiTheme="minorEastAsia" w:cstheme="minorEastAsia" w:hint="eastAsia"/>
          <w:bCs/>
          <w:strike w:val="0"/>
          <w:dstrike w:val="0"/>
          <w:color w:val="F39800"/>
          <w:highlight w:val="none"/>
          <w:u w:val="none"/>
          <w:shd w:val="clear" w:color="auto" w:fill="auto"/>
        </w:rPr>
        <w:t>（</w:t>
      </w:r>
      <w:r>
        <w:rPr>
          <w:rFonts w:asciiTheme="minorEastAsia" w:eastAsiaTheme="minorEastAsia" w:hAnsiTheme="minorEastAsia" w:cstheme="minorEastAsia" w:hint="eastAsia"/>
          <w:bCs/>
          <w:strike w:val="0"/>
          <w:dstrike w:val="0"/>
          <w:color w:val="F39800"/>
          <w:highlight w:val="none"/>
          <w:u w:val="none"/>
          <w:shd w:val="clear" w:color="auto" w:fill="auto"/>
        </w:rPr>
        <w:t>0.726</w:t>
      </w:r>
      <w:r>
        <w:rPr>
          <w:rFonts w:asciiTheme="minorEastAsia" w:eastAsiaTheme="minorEastAsia" w:hAnsiTheme="minorEastAsia" w:cstheme="minorEastAsia" w:hint="eastAsia"/>
          <w:bCs/>
          <w:strike w:val="0"/>
          <w:dstrike w:val="0"/>
          <w:color w:val="F39800"/>
          <w:highlight w:val="none"/>
          <w:u w:val="none"/>
          <w:shd w:val="clear" w:color="auto" w:fill="auto"/>
        </w:rPr>
        <w:t>）、</w:t>
      </w:r>
      <w:r>
        <w:rPr>
          <w:rFonts w:asciiTheme="minorEastAsia" w:eastAsiaTheme="minorEastAsia" w:hAnsiTheme="minorEastAsia" w:cstheme="minorEastAsia" w:hint="eastAsia"/>
          <w:bCs/>
          <w:strike w:val="0"/>
          <w:dstrike w:val="0"/>
          <w:color w:val="F39800"/>
          <w:highlight w:val="none"/>
          <w:u w:val="none"/>
          <w:shd w:val="clear" w:color="auto" w:fill="auto"/>
        </w:rPr>
        <w:t>gemma</w:t>
      </w:r>
      <w:r>
        <w:rPr>
          <w:rFonts w:asciiTheme="minorEastAsia" w:eastAsiaTheme="minorEastAsia" w:hAnsiTheme="minorEastAsia" w:cstheme="minorEastAsia" w:hint="eastAsia"/>
          <w:bCs/>
          <w:strike w:val="0"/>
          <w:dstrike w:val="0"/>
          <w:color w:val="F39800"/>
          <w:highlight w:val="none"/>
          <w:u w:val="none"/>
          <w:shd w:val="clear" w:color="auto" w:fill="auto"/>
        </w:rPr>
        <w:t>_4b_ol_q4km</w:t>
      </w:r>
      <w:r>
        <w:rPr>
          <w:rFonts w:asciiTheme="minorEastAsia" w:eastAsiaTheme="minorEastAsia" w:hAnsiTheme="minorEastAsia" w:cstheme="minorEastAsia" w:hint="eastAsia"/>
          <w:bCs/>
          <w:strike w:val="0"/>
          <w:dstrike w:val="0"/>
          <w:color w:val="F39800"/>
          <w:highlight w:val="none"/>
          <w:u w:val="none"/>
          <w:shd w:val="clear" w:color="auto" w:fill="auto"/>
        </w:rPr>
        <w:t>（</w:t>
      </w:r>
      <w:r>
        <w:rPr>
          <w:rFonts w:asciiTheme="minorEastAsia" w:eastAsiaTheme="minorEastAsia" w:hAnsiTheme="minorEastAsia" w:cstheme="minorEastAsia" w:hint="eastAsia"/>
          <w:bCs/>
          <w:strike w:val="0"/>
          <w:dstrike w:val="0"/>
          <w:color w:val="F39800"/>
          <w:highlight w:val="none"/>
          <w:u w:val="none"/>
          <w:shd w:val="clear" w:color="auto" w:fill="auto"/>
        </w:rPr>
        <w:t>0.364</w:t>
      </w:r>
      <w:r>
        <w:rPr>
          <w:rFonts w:asciiTheme="minorEastAsia" w:eastAsiaTheme="minorEastAsia" w:hAnsiTheme="minorEastAsia" w:cstheme="minorEastAsia" w:hint="eastAsia"/>
          <w:bCs/>
          <w:strike w:val="0"/>
          <w:dstrike w:val="0"/>
          <w:color w:val="F39800"/>
          <w:highlight w:val="none"/>
          <w:u w:val="none"/>
          <w:shd w:val="clear" w:color="auto" w:fill="auto"/>
        </w:rPr>
        <w:t>）和</w:t>
      </w:r>
      <w:r>
        <w:rPr>
          <w:rFonts w:asciiTheme="minorEastAsia" w:eastAsiaTheme="minorEastAsia" w:hAnsiTheme="minorEastAsia" w:cstheme="minorEastAsia" w:hint="eastAsia"/>
          <w:bCs/>
          <w:strike w:val="0"/>
          <w:dstrike w:val="0"/>
          <w:color w:val="F39800"/>
          <w:highlight w:val="none"/>
          <w:u w:val="none"/>
          <w:shd w:val="clear" w:color="auto" w:fill="auto"/>
        </w:rPr>
        <w:t>qwen3_4b_ol_q4km</w:t>
      </w:r>
      <w:r>
        <w:rPr>
          <w:rFonts w:asciiTheme="minorEastAsia" w:eastAsiaTheme="minorEastAsia" w:hAnsiTheme="minorEastAsia" w:cstheme="minorEastAsia" w:hint="eastAsia"/>
          <w:bCs/>
          <w:strike w:val="0"/>
          <w:dstrike w:val="0"/>
          <w:color w:val="F39800"/>
          <w:highlight w:val="none"/>
          <w:u w:val="none"/>
          <w:shd w:val="clear" w:color="auto" w:fill="auto"/>
        </w:rPr>
        <w:t>（</w:t>
      </w:r>
      <w:r>
        <w:rPr>
          <w:rFonts w:asciiTheme="minorEastAsia" w:eastAsiaTheme="minorEastAsia" w:hAnsiTheme="minorEastAsia" w:cstheme="minorEastAsia" w:hint="eastAsia"/>
          <w:bCs/>
          <w:strike w:val="0"/>
          <w:dstrike w:val="0"/>
          <w:color w:val="F39800"/>
          <w:highlight w:val="none"/>
          <w:u w:val="none"/>
          <w:shd w:val="clear" w:color="auto" w:fill="auto"/>
        </w:rPr>
        <w:t>-0.043</w:t>
      </w:r>
      <w:r>
        <w:rPr>
          <w:rFonts w:asciiTheme="minorEastAsia" w:eastAsiaTheme="minorEastAsia" w:hAnsiTheme="minorEastAsia" w:cstheme="minorEastAsia" w:hint="eastAsia"/>
          <w:bCs/>
          <w:strike w:val="0"/>
          <w:dstrike w:val="0"/>
          <w:color w:val="F39800"/>
          <w:highlight w:val="none"/>
          <w:u w:val="none"/>
          <w:shd w:val="clear" w:color="auto" w:fill="auto"/>
        </w:rPr>
        <w:t>），</w:t>
      </w:r>
      <w:r>
        <w:rPr>
          <w:rFonts w:asciiTheme="minorEastAsia" w:eastAsiaTheme="minorEastAsia" w:hAnsiTheme="minorEastAsia" w:cstheme="minorEastAsia" w:hint="eastAsia"/>
          <w:bCs/>
          <w:strike w:val="0"/>
          <w:dstrike w:val="0"/>
          <w:color w:val="F39800"/>
          <w:highlight w:val="none"/>
          <w:u w:val="none"/>
          <w:shd w:val="clear" w:color="auto" w:fill="auto"/>
        </w:rPr>
        <w:t>覆盖从高质量低速度到低质量高速度的完整权衡区间，体现均衡偏好下多目标优化的典型特征：</w:t>
      </w:r>
      <w:r>
        <w:rPr>
          <w:rFonts w:asciiTheme="minorEastAsia" w:eastAsiaTheme="minorEastAsia" w:hAnsiTheme="minorEastAsia" w:cstheme="minorEastAsia" w:hint="eastAsia"/>
          <w:bCs/>
          <w:strike w:val="0"/>
          <w:dstrike w:val="0"/>
          <w:color w:val="F39800"/>
          <w:highlight w:val="none"/>
          <w:u w:val="none"/>
          <w:shd w:val="clear" w:color="auto" w:fill="auto"/>
        </w:rPr>
        <w:t>无模型可同时最优，需结合实际约束在帕累托边界上选择。</w:t>
      </w:r>
    </w:p>
    <w:p w:rsidR="00EF6063">
      <w:pPr>
        <w:pStyle w:val="Heading3"/>
        <w:spacing w:beforeAutospacing="0" w:afterAutospacing="0" w:line="400" w:lineRule="exact"/>
        <w:rPr>
          <w:highlight w:val="none"/>
        </w:rPr>
      </w:pPr>
      <w:bookmarkStart w:id="54" w:name="bm_4_3_3_定量指标与稳健性检验"/>
      <w:bookmarkStart w:id="55" w:name="_Toc3752"/>
      <w:r>
        <w:rPr>
          <w:strike w:val="0"/>
          <w:dstrike w:val="0"/>
          <w:color w:val="000000"/>
          <w:highlight w:val="none"/>
          <w:u w:val="none"/>
          <w:shd w:val="clear" w:color="auto" w:fill="auto"/>
        </w:rPr>
        <w:t>4.3.3</w:t>
      </w:r>
      <w:r>
        <w:rPr>
          <w:strike w:val="0"/>
          <w:dstrike w:val="0"/>
          <w:color w:val="000000"/>
          <w:highlight w:val="none"/>
          <w:u w:val="none"/>
          <w:shd w:val="clear" w:color="auto" w:fill="auto"/>
        </w:rPr>
        <w:t>定量指标与稳健性检验</w:t>
      </w:r>
      <w:bookmarkEnd w:id="54"/>
      <w:bookmarkEnd w:id="55"/>
    </w:p>
    <w:p w:rsidR="00EF6063">
      <w:pPr>
        <w:ind w:firstLine="480" w:firstLineChars="200"/>
        <w:jc w:val="left"/>
        <w:rPr>
          <w:rFonts w:cs="Times New Roman"/>
          <w:highlight w:val="none"/>
        </w:rPr>
      </w:pPr>
      <w:r>
        <w:rPr>
          <w:rFonts w:cs="Times New Roman" w:hint="eastAsia"/>
          <w:strike w:val="0"/>
          <w:dstrike w:val="0"/>
          <w:color w:val="F39800"/>
          <w:highlight w:val="none"/>
          <w:u w:val="none"/>
          <w:shd w:val="clear" w:color="auto" w:fill="auto"/>
        </w:rPr>
        <w:t>同理</w:t>
      </w:r>
      <w:r>
        <w:rPr>
          <w:rFonts w:cs="Times New Roman"/>
          <w:strike w:val="0"/>
          <w:dstrike w:val="0"/>
          <w:color w:val="F39800"/>
          <w:highlight w:val="none"/>
          <w:u w:val="none"/>
          <w:shd w:val="clear" w:color="auto" w:fill="auto"/>
        </w:rPr>
        <w:t>量化前沿质量，我们计算了质量</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能耗二维空间的</w:t>
      </w:r>
      <w:r>
        <w:rPr>
          <w:rFonts w:cs="Times New Roman"/>
          <w:b/>
          <w:strike w:val="0"/>
          <w:dstrike w:val="0"/>
          <w:color w:val="F39800"/>
          <w:highlight w:val="none"/>
          <w:u w:val="none"/>
          <w:shd w:val="clear" w:color="auto" w:fill="auto"/>
        </w:rPr>
        <w:t>超体积</w:t>
      </w:r>
      <w:r>
        <w:rPr>
          <w:rFonts w:cs="Times New Roman"/>
          <w:strike w:val="0"/>
          <w:dstrike w:val="0"/>
          <w:color w:val="F39800"/>
          <w:highlight w:val="none"/>
          <w:u w:val="none"/>
          <w:shd w:val="clear" w:color="auto" w:fill="auto"/>
        </w:rPr>
        <w:t>与</w:t>
      </w:r>
      <w:r>
        <w:rPr>
          <w:rFonts w:cs="Times New Roman"/>
          <w:b/>
          <w:strike w:val="0"/>
          <w:dstrike w:val="0"/>
          <w:color w:val="F39800"/>
          <w:highlight w:val="none"/>
          <w:u w:val="none"/>
          <w:shd w:val="clear" w:color="auto" w:fill="auto"/>
        </w:rPr>
        <w:t>间距指标</w:t>
      </w:r>
      <w:r>
        <w:rPr>
          <w:rFonts w:cs="Times New Roman"/>
          <w:strike w:val="0"/>
          <w:dstrike w:val="0"/>
          <w:color w:val="F39800"/>
          <w:highlight w:val="none"/>
          <w:u w:val="none"/>
          <w:shd w:val="clear" w:color="auto" w:fill="auto"/>
        </w:rPr>
        <w:t>（表</w:t>
      </w:r>
      <w:r>
        <w:rPr>
          <w:rFonts w:cs="Times New Roman"/>
          <w:strike w:val="0"/>
          <w:dstrike w:val="0"/>
          <w:color w:val="F39800"/>
          <w:highlight w:val="none"/>
          <w:u w:val="none"/>
          <w:shd w:val="clear" w:color="auto" w:fill="auto"/>
        </w:rPr>
        <w:t>4</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6</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客观偏好下的超体积最大（</w:t>
      </w:r>
      <w:r>
        <w:rPr>
          <w:rFonts w:cs="Times New Roman"/>
          <w:strike w:val="0"/>
          <w:dstrike w:val="0"/>
          <w:color w:val="F39800"/>
          <w:highlight w:val="none"/>
          <w:u w:val="none"/>
          <w:shd w:val="clear" w:color="auto" w:fill="auto"/>
        </w:rPr>
        <w:t>0.9193</w:t>
      </w:r>
      <w:r>
        <w:rPr>
          <w:rFonts w:cs="Times New Roman"/>
          <w:strike w:val="0"/>
          <w:dstrike w:val="0"/>
          <w:color w:val="F39800"/>
          <w:highlight w:val="none"/>
          <w:u w:val="none"/>
          <w:shd w:val="clear" w:color="auto" w:fill="auto"/>
        </w:rPr>
        <w:t>），表明其前沿覆盖区域较广；</w:t>
      </w:r>
      <w:r>
        <w:rPr>
          <w:rFonts w:cs="Times New Roman"/>
          <w:strike w:val="0"/>
          <w:dstrike w:val="0"/>
          <w:color w:val="F39800"/>
          <w:highlight w:val="none"/>
          <w:u w:val="none"/>
          <w:shd w:val="clear" w:color="auto" w:fill="auto"/>
        </w:rPr>
        <w:t>主观偏好下超体积略低（</w:t>
      </w:r>
      <w:r>
        <w:rPr>
          <w:rFonts w:cs="Times New Roman"/>
          <w:strike w:val="0"/>
          <w:dstrike w:val="0"/>
          <w:color w:val="F39800"/>
          <w:highlight w:val="none"/>
          <w:u w:val="none"/>
          <w:shd w:val="clear" w:color="auto" w:fill="auto"/>
        </w:rPr>
        <w:t>0.8605</w:t>
      </w:r>
      <w:r>
        <w:rPr>
          <w:rFonts w:cs="Times New Roman"/>
          <w:strike w:val="0"/>
          <w:dstrike w:val="0"/>
          <w:color w:val="F39800"/>
          <w:highlight w:val="none"/>
          <w:u w:val="none"/>
          <w:shd w:val="clear" w:color="auto" w:fill="auto"/>
        </w:rPr>
        <w:t>），但间距指标为零，说明前沿模型分布均匀。</w:t>
      </w:r>
      <w:r>
        <w:rPr>
          <w:rFonts w:cs="Times New Roman"/>
          <w:strike w:val="0"/>
          <w:dstrike w:val="0"/>
          <w:color w:val="F39800"/>
          <w:highlight w:val="none"/>
          <w:u w:val="none"/>
          <w:shd w:val="clear" w:color="auto" w:fill="auto"/>
        </w:rPr>
        <w:t>均衡配置的超体积为</w:t>
      </w:r>
      <w:r>
        <w:rPr>
          <w:rFonts w:cs="Times New Roman"/>
          <w:strike w:val="0"/>
          <w:dstrike w:val="0"/>
          <w:color w:val="F39800"/>
          <w:highlight w:val="none"/>
          <w:u w:val="none"/>
          <w:shd w:val="clear" w:color="auto" w:fill="auto"/>
        </w:rPr>
        <w:t>0.8995</w:t>
      </w:r>
      <w:r>
        <w:rPr>
          <w:rFonts w:cs="Times New Roman"/>
          <w:strike w:val="0"/>
          <w:dstrike w:val="0"/>
          <w:color w:val="F39800"/>
          <w:highlight w:val="none"/>
          <w:u w:val="none"/>
          <w:shd w:val="clear" w:color="auto" w:fill="auto"/>
        </w:rPr>
        <w:t>，间距为</w:t>
      </w:r>
      <w:r>
        <w:rPr>
          <w:rFonts w:cs="Times New Roman"/>
          <w:strike w:val="0"/>
          <w:dstrike w:val="0"/>
          <w:color w:val="F39800"/>
          <w:highlight w:val="none"/>
          <w:u w:val="none"/>
          <w:shd w:val="clear" w:color="auto" w:fill="auto"/>
        </w:rPr>
        <w:t>0.05</w:t>
      </w:r>
      <w:r>
        <w:rPr>
          <w:rFonts w:cs="Times New Roman"/>
          <w:strike w:val="0"/>
          <w:dstrike w:val="0"/>
          <w:color w:val="F39800"/>
          <w:highlight w:val="none"/>
          <w:u w:val="none"/>
          <w:shd w:val="clear" w:color="auto" w:fill="auto"/>
        </w:rPr>
        <w:t>，处于中间水平。</w:t>
      </w:r>
      <w:r>
        <w:rPr>
          <w:rFonts w:cs="Times New Roman" w:hint="eastAsia"/>
          <w:strike w:val="0"/>
          <w:dstrike w:val="0"/>
          <w:color w:val="F39800"/>
          <w:highlight w:val="none"/>
          <w:u w:val="none"/>
          <w:shd w:val="clear" w:color="auto" w:fill="auto"/>
        </w:rPr>
        <w:t xml:space="preserve">                       </w:t>
      </w:r>
    </w:p>
    <w:p w:rsidR="00EF6063">
      <w:pPr>
        <w:ind w:firstLine="420" w:firstLineChars="200"/>
        <w:jc w:val="center"/>
        <w:rPr>
          <w:rFonts w:cs="Times New Roman"/>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4-6</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不同偏好下的定量指标</w:t>
      </w:r>
    </w:p>
    <w:tbl>
      <w:tblPr>
        <w:tblStyle w:val="NormalGrid"/>
        <w:tblW w:w="0" w:type="auto"/>
        <w:jc w:val="center"/>
        <w:tblCellSpacing w:w="0" w:type="dxa"/>
        <w:tblLayout w:type="fixed"/>
        <w:tblLook w:val="04A0"/>
      </w:tblPr>
      <w:tblGrid>
        <w:gridCol w:w="1439"/>
        <w:gridCol w:w="2401"/>
        <w:gridCol w:w="1433"/>
        <w:gridCol w:w="2454"/>
      </w:tblGrid>
      <w:tr>
        <w:tblPrEx>
          <w:tblW w:w="0" w:type="auto"/>
          <w:jc w:val="center"/>
          <w:tblCellSpacing w:w="0" w:type="dxa"/>
          <w:tblLayout w:type="fixed"/>
          <w:tblLook w:val="04A0"/>
        </w:tblPrEx>
        <w:trPr>
          <w:cantSplit/>
          <w:tblCellSpacing w:w="0" w:type="dxa"/>
          <w:jc w:val="center"/>
        </w:trPr>
        <w:tc>
          <w:tcPr>
            <w:tcW w:w="1439" w:type="dxa"/>
            <w:tcBorders>
              <w:top w:val="single" w:sz="12" w:space="0" w:color="000000"/>
              <w:bottom w:val="single" w:sz="4" w:space="0" w:color="000000"/>
              <w:tl2br w:val="nil"/>
            </w:tcBorders>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偏好场景</w:t>
            </w:r>
          </w:p>
        </w:tc>
        <w:tc>
          <w:tcPr>
            <w:tcW w:w="2401" w:type="dxa"/>
            <w:tcBorders>
              <w:top w:val="single" w:sz="12" w:space="0" w:color="000000"/>
              <w:bottom w:val="single" w:sz="4" w:space="0" w:color="000000"/>
            </w:tcBorders>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超体积（质量</w:t>
            </w:r>
            <w:r>
              <w:rPr>
                <w:strike w:val="0"/>
                <w:dstrike w:val="0"/>
                <w:color w:val="B0B0B0"/>
                <w:highlight w:val="none"/>
                <w:u w:val="none"/>
                <w:shd w:val="clear" w:color="auto" w:fill="auto"/>
              </w:rPr>
              <w:t>-</w:t>
            </w:r>
            <w:r>
              <w:rPr>
                <w:strike w:val="0"/>
                <w:dstrike w:val="0"/>
                <w:color w:val="B0B0B0"/>
                <w:highlight w:val="none"/>
                <w:u w:val="none"/>
                <w:shd w:val="clear" w:color="auto" w:fill="auto"/>
              </w:rPr>
              <w:t>能耗）</w:t>
            </w:r>
          </w:p>
        </w:tc>
        <w:tc>
          <w:tcPr>
            <w:tcW w:w="1433" w:type="dxa"/>
            <w:tcBorders>
              <w:top w:val="single" w:sz="12" w:space="0" w:color="000000"/>
              <w:bottom w:val="single" w:sz="4" w:space="0" w:color="000000"/>
            </w:tcBorders>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间距指标</w:t>
            </w:r>
          </w:p>
        </w:tc>
        <w:tc>
          <w:tcPr>
            <w:tcW w:w="2454" w:type="dxa"/>
            <w:tcBorders>
              <w:top w:val="single" w:sz="12" w:space="0" w:color="000000"/>
              <w:bottom w:val="single" w:sz="4" w:space="0" w:color="000000"/>
            </w:tcBorders>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拐点模型</w:t>
            </w:r>
          </w:p>
        </w:tc>
      </w:tr>
      <w:tr>
        <w:tblPrEx>
          <w:tblW w:w="0" w:type="auto"/>
          <w:jc w:val="center"/>
          <w:tblCellSpacing w:w="0" w:type="dxa"/>
          <w:tblLayout w:type="fixed"/>
          <w:tblLook w:val="04A0"/>
        </w:tblPrEx>
        <w:trPr>
          <w:cantSplit/>
          <w:trHeight w:val="90"/>
          <w:tblCellSpacing w:w="0" w:type="dxa"/>
          <w:jc w:val="center"/>
        </w:trPr>
        <w:tc>
          <w:tcPr>
            <w:tcW w:w="1439" w:type="dxa"/>
            <w:tcBorders>
              <w:top w:val="single" w:sz="4" w:space="0" w:color="000000"/>
            </w:tcBorders>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客观为主</w:t>
            </w:r>
          </w:p>
        </w:tc>
        <w:tc>
          <w:tcPr>
            <w:tcW w:w="2401" w:type="dxa"/>
            <w:tcBorders>
              <w:top w:val="single" w:sz="4" w:space="0" w:color="000000"/>
            </w:tcBorders>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0.9193</w:t>
            </w:r>
          </w:p>
        </w:tc>
        <w:tc>
          <w:tcPr>
            <w:tcW w:w="1433" w:type="dxa"/>
            <w:tcBorders>
              <w:top w:val="single" w:sz="4" w:space="0" w:color="000000"/>
            </w:tcBorders>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0.0000</w:t>
            </w:r>
          </w:p>
        </w:tc>
        <w:tc>
          <w:tcPr>
            <w:tcW w:w="2454" w:type="dxa"/>
            <w:tcBorders>
              <w:top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gemma_4b_ol_q4km</w:t>
            </w:r>
          </w:p>
        </w:tc>
      </w:tr>
      <w:tr>
        <w:tblPrEx>
          <w:tblW w:w="0" w:type="auto"/>
          <w:jc w:val="center"/>
          <w:tblCellSpacing w:w="0" w:type="dxa"/>
          <w:tblLayout w:type="fixed"/>
          <w:tblLook w:val="04A0"/>
        </w:tblPrEx>
        <w:trPr>
          <w:cantSplit/>
          <w:tblCellSpacing w:w="0" w:type="dxa"/>
          <w:jc w:val="center"/>
        </w:trPr>
        <w:tc>
          <w:tcPr>
            <w:tcW w:w="1439" w:type="dxa"/>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主观为主</w:t>
            </w:r>
          </w:p>
        </w:tc>
        <w:tc>
          <w:tcPr>
            <w:tcW w:w="2401" w:type="dxa"/>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0.8605</w:t>
            </w:r>
          </w:p>
        </w:tc>
        <w:tc>
          <w:tcPr>
            <w:tcW w:w="1433" w:type="dxa"/>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0.0000</w:t>
            </w:r>
          </w:p>
        </w:tc>
        <w:tc>
          <w:tcPr>
            <w:tcW w:w="2454" w:type="dxa"/>
            <w:shd w:val="clear" w:color="auto" w:fill="auto"/>
            <w:vAlign w:val="center"/>
          </w:tcPr>
          <w:p w:rsidR="00EF6063">
            <w:pPr>
              <w:pStyle w:val="12"/>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p>
        </w:tc>
      </w:tr>
      <w:tr>
        <w:tblPrEx>
          <w:tblW w:w="0" w:type="auto"/>
          <w:jc w:val="center"/>
          <w:tblCellSpacing w:w="0" w:type="dxa"/>
          <w:tblLayout w:type="fixed"/>
          <w:tblLook w:val="04A0"/>
        </w:tblPrEx>
        <w:trPr>
          <w:cantSplit/>
          <w:tblCellSpacing w:w="0" w:type="dxa"/>
          <w:jc w:val="center"/>
        </w:trPr>
        <w:tc>
          <w:tcPr>
            <w:tcW w:w="1439" w:type="dxa"/>
            <w:tcBorders>
              <w:bottom w:val="single" w:sz="12" w:space="0" w:color="000000"/>
            </w:tcBorders>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均衡配置</w:t>
            </w:r>
          </w:p>
        </w:tc>
        <w:tc>
          <w:tcPr>
            <w:tcW w:w="2401" w:type="dxa"/>
            <w:tcBorders>
              <w:bottom w:val="single" w:sz="12" w:space="0" w:color="000000"/>
            </w:tcBorders>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0.8995</w:t>
            </w:r>
          </w:p>
        </w:tc>
        <w:tc>
          <w:tcPr>
            <w:tcW w:w="1433" w:type="dxa"/>
            <w:tcBorders>
              <w:bottom w:val="single" w:sz="12" w:space="0" w:color="000000"/>
            </w:tcBorders>
            <w:shd w:val="clear" w:color="auto" w:fill="auto"/>
            <w:vAlign w:val="center"/>
          </w:tcPr>
          <w:p w:rsidR="00EF6063">
            <w:pPr>
              <w:pStyle w:val="12"/>
              <w:spacing w:line="200" w:lineRule="exact"/>
              <w:rPr>
                <w:highlight w:val="none"/>
              </w:rPr>
            </w:pPr>
            <w:r>
              <w:rPr>
                <w:strike w:val="0"/>
                <w:dstrike w:val="0"/>
                <w:color w:val="B0B0B0"/>
                <w:highlight w:val="none"/>
                <w:u w:val="none"/>
                <w:shd w:val="clear" w:color="auto" w:fill="auto"/>
              </w:rPr>
              <w:t>0.0500</w:t>
            </w:r>
          </w:p>
        </w:tc>
        <w:tc>
          <w:tcPr>
            <w:tcW w:w="2454" w:type="dxa"/>
            <w:tcBorders>
              <w:bottom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gemma_4b_ol_q4km</w:t>
            </w:r>
          </w:p>
        </w:tc>
      </w:tr>
    </w:tbl>
    <w:p w:rsidR="00EF6063">
      <w:pPr>
        <w:ind w:firstLine="480" w:firstLineChars="200"/>
        <w:jc w:val="left"/>
        <w:rPr>
          <w:rFonts w:cs="Times New Roman"/>
          <w:highlight w:val="none"/>
        </w:rPr>
      </w:pPr>
      <w:r>
        <w:rPr>
          <w:rFonts w:cs="Times New Roman"/>
          <w:b/>
          <w:strike w:val="0"/>
          <w:dstrike w:val="0"/>
          <w:color w:val="F39800"/>
          <w:highlight w:val="none"/>
          <w:u w:val="none"/>
          <w:shd w:val="clear" w:color="auto" w:fill="auto"/>
        </w:rPr>
        <w:t>扰动分析</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±5%</w:t>
      </w:r>
      <w:r>
        <w:rPr>
          <w:rFonts w:cs="Times New Roman"/>
          <w:strike w:val="0"/>
          <w:dstrike w:val="0"/>
          <w:color w:val="F39800"/>
          <w:highlight w:val="none"/>
          <w:u w:val="none"/>
          <w:shd w:val="clear" w:color="auto" w:fill="auto"/>
        </w:rPr>
        <w:t>噪声，</w:t>
      </w:r>
      <w:r>
        <w:rPr>
          <w:rFonts w:cs="Times New Roman"/>
          <w:strike w:val="0"/>
          <w:dstrike w:val="0"/>
          <w:color w:val="F39800"/>
          <w:highlight w:val="none"/>
          <w:u w:val="none"/>
          <w:shd w:val="clear" w:color="auto" w:fill="auto"/>
        </w:rPr>
        <w:t>100</w:t>
      </w:r>
      <w:r>
        <w:rPr>
          <w:rFonts w:cs="Times New Roman"/>
          <w:strike w:val="0"/>
          <w:dstrike w:val="0"/>
          <w:color w:val="F39800"/>
          <w:highlight w:val="none"/>
          <w:u w:val="none"/>
          <w:shd w:val="clear" w:color="auto" w:fill="auto"/>
        </w:rPr>
        <w:t>次迭代）显示，所有场景下质量</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能耗前沿的</w:t>
      </w:r>
      <w:r>
        <w:rPr>
          <w:rFonts w:cs="Times New Roman"/>
          <w:b/>
          <w:strike w:val="0"/>
          <w:dstrike w:val="0"/>
          <w:color w:val="F39800"/>
          <w:highlight w:val="none"/>
          <w:u w:val="none"/>
          <w:shd w:val="clear" w:color="auto" w:fill="auto"/>
        </w:rPr>
        <w:t>一致性</w:t>
      </w:r>
      <w:r>
        <w:rPr>
          <w:rFonts w:cs="Times New Roman"/>
          <w:strike w:val="0"/>
          <w:dstrike w:val="0"/>
          <w:color w:val="F39800"/>
          <w:highlight w:val="none"/>
          <w:u w:val="none"/>
          <w:shd w:val="clear" w:color="auto" w:fill="auto"/>
        </w:rPr>
        <w:t>均达到</w:t>
      </w:r>
      <w:r>
        <w:rPr>
          <w:rFonts w:cs="Times New Roman"/>
          <w:strike w:val="0"/>
          <w:dstrike w:val="0"/>
          <w:color w:val="F39800"/>
          <w:highlight w:val="none"/>
          <w:u w:val="none"/>
          <w:shd w:val="clear" w:color="auto" w:fill="auto"/>
        </w:rPr>
        <w:t>100%</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表明前沿识别对微小测量误差不敏感。</w:t>
      </w:r>
      <w:r>
        <w:rPr>
          <w:rFonts w:cs="Times New Roman"/>
          <w:b/>
          <w:strike w:val="0"/>
          <w:dstrike w:val="0"/>
          <w:color w:val="F39800"/>
          <w:highlight w:val="none"/>
          <w:u w:val="none"/>
          <w:shd w:val="clear" w:color="auto" w:fill="auto"/>
        </w:rPr>
        <w:t>折交叉验证</w:t>
      </w:r>
      <w:r>
        <w:rPr>
          <w:rFonts w:cs="Times New Roman"/>
          <w:strike w:val="0"/>
          <w:dstrike w:val="0"/>
          <w:color w:val="F39800"/>
          <w:highlight w:val="none"/>
          <w:u w:val="none"/>
          <w:shd w:val="clear" w:color="auto" w:fill="auto"/>
        </w:rPr>
        <w:t>的一致性分别为</w:t>
      </w:r>
      <w:r>
        <w:rPr>
          <w:rFonts w:cs="Times New Roman"/>
          <w:strike w:val="0"/>
          <w:dstrike w:val="0"/>
          <w:color w:val="F39800"/>
          <w:highlight w:val="none"/>
          <w:u w:val="none"/>
          <w:shd w:val="clear" w:color="auto" w:fill="auto"/>
        </w:rPr>
        <w:t>60.0%</w:t>
      </w:r>
      <w:r>
        <w:rPr>
          <w:rFonts w:cs="Times New Roman"/>
          <w:strike w:val="0"/>
          <w:dstrike w:val="0"/>
          <w:color w:val="F39800"/>
          <w:highlight w:val="none"/>
          <w:u w:val="none"/>
          <w:shd w:val="clear" w:color="auto" w:fill="auto"/>
        </w:rPr>
        <w:t>（客观）、</w:t>
      </w:r>
      <w:r>
        <w:rPr>
          <w:rFonts w:cs="Times New Roman"/>
          <w:strike w:val="0"/>
          <w:dstrike w:val="0"/>
          <w:color w:val="F39800"/>
          <w:highlight w:val="none"/>
          <w:u w:val="none"/>
          <w:shd w:val="clear" w:color="auto" w:fill="auto"/>
        </w:rPr>
        <w:t>66.7%</w:t>
      </w:r>
      <w:r>
        <w:rPr>
          <w:rFonts w:cs="Times New Roman"/>
          <w:strike w:val="0"/>
          <w:dstrike w:val="0"/>
          <w:color w:val="F39800"/>
          <w:highlight w:val="none"/>
          <w:u w:val="none"/>
          <w:shd w:val="clear" w:color="auto" w:fill="auto"/>
        </w:rPr>
        <w:t>（主观）和</w:t>
      </w:r>
      <w:r>
        <w:rPr>
          <w:rFonts w:cs="Times New Roman"/>
          <w:strike w:val="0"/>
          <w:dstrike w:val="0"/>
          <w:color w:val="F39800"/>
          <w:highlight w:val="none"/>
          <w:u w:val="none"/>
          <w:shd w:val="clear" w:color="auto" w:fill="auto"/>
        </w:rPr>
        <w:t>86.7%</w:t>
      </w:r>
      <w:r>
        <w:rPr>
          <w:rFonts w:cs="Times New Roman"/>
          <w:strike w:val="0"/>
          <w:dstrike w:val="0"/>
          <w:color w:val="F39800"/>
          <w:highlight w:val="none"/>
          <w:u w:val="none"/>
          <w:shd w:val="clear" w:color="auto" w:fill="auto"/>
        </w:rPr>
        <w:t>（均衡），</w:t>
      </w:r>
      <w:r>
        <w:rPr>
          <w:rFonts w:cs="Times New Roman"/>
          <w:strike w:val="0"/>
          <w:dstrike w:val="0"/>
          <w:color w:val="F39800"/>
          <w:highlight w:val="none"/>
          <w:u w:val="none"/>
          <w:shd w:val="clear" w:color="auto" w:fill="auto"/>
        </w:rPr>
        <w:t>均衡配置的稳健性最高，而客观偏好下由于前沿模型极少，样本波动容易导致某些模型被遗漏，</w:t>
      </w:r>
      <w:r>
        <w:rPr>
          <w:rFonts w:cs="Times New Roman"/>
          <w:strike w:val="0"/>
          <w:dstrike w:val="0"/>
          <w:color w:val="F39800"/>
          <w:highlight w:val="none"/>
          <w:u w:val="none"/>
          <w:shd w:val="clear" w:color="auto" w:fill="auto"/>
        </w:rPr>
        <w:t>一致性相对较低，但核心模型（</w:t>
      </w:r>
      <w:r>
        <w:rPr>
          <w:strike w:val="0"/>
          <w:dstrike w:val="0"/>
          <w:color w:val="F39800"/>
          <w:highlight w:val="none"/>
          <w:u w:val="none"/>
          <w:shd w:val="clear" w:color="auto" w:fill="auto"/>
        </w:rPr>
        <w:t>gemma_4b_ol_q4km</w:t>
      </w:r>
      <w:r>
        <w:rPr>
          <w:rFonts w:cs="Times New Roman"/>
          <w:strike w:val="0"/>
          <w:dstrike w:val="0"/>
          <w:color w:val="F39800"/>
          <w:highlight w:val="none"/>
          <w:u w:val="none"/>
          <w:shd w:val="clear" w:color="auto" w:fill="auto"/>
        </w:rPr>
        <w:t>和</w:t>
      </w:r>
      <w:r>
        <w:rPr>
          <w:rFonts w:hint="eastAsia"/>
          <w:strike w:val="0"/>
          <w:dstrike w:val="0"/>
          <w:color w:val="F39800"/>
          <w:highlight w:val="none"/>
          <w:u w:val="none"/>
          <w:shd w:val="clear" w:color="auto" w:fill="auto"/>
        </w:rPr>
        <w:t>qwen3_4b_ol_q4km</w:t>
      </w:r>
      <w:r>
        <w:rPr>
          <w:rFonts w:cs="Times New Roman"/>
          <w:strike w:val="0"/>
          <w:dstrike w:val="0"/>
          <w:color w:val="F39800"/>
          <w:highlight w:val="none"/>
          <w:u w:val="none"/>
          <w:shd w:val="clear" w:color="auto" w:fill="auto"/>
        </w:rPr>
        <w:t>）在</w:t>
      </w:r>
      <w:r>
        <w:rPr>
          <w:rFonts w:cs="Times New Roman"/>
          <w:strike w:val="0"/>
          <w:dstrike w:val="0"/>
          <w:color w:val="F39800"/>
          <w:highlight w:val="none"/>
          <w:u w:val="none"/>
          <w:shd w:val="clear" w:color="auto" w:fill="auto"/>
        </w:rPr>
        <w:t>80%</w:t>
      </w:r>
      <w:r>
        <w:rPr>
          <w:rFonts w:cs="Times New Roman"/>
          <w:strike w:val="0"/>
          <w:dstrike w:val="0"/>
          <w:color w:val="F39800"/>
          <w:highlight w:val="none"/>
          <w:u w:val="none"/>
          <w:shd w:val="clear" w:color="auto" w:fill="auto"/>
        </w:rPr>
        <w:t>以上的折中出现，</w:t>
      </w:r>
      <w:r>
        <w:rPr>
          <w:rFonts w:cs="Times New Roman"/>
          <w:strike w:val="0"/>
          <w:dstrike w:val="0"/>
          <w:color w:val="F39800"/>
          <w:highlight w:val="none"/>
          <w:u w:val="none"/>
          <w:shd w:val="clear" w:color="auto" w:fill="auto"/>
        </w:rPr>
        <w:t>稳定性良好。</w:t>
      </w:r>
    </w:p>
    <w:p w:rsidR="00EF6063">
      <w:pPr>
        <w:pStyle w:val="Heading3"/>
        <w:spacing w:beforeAutospacing="0" w:afterAutospacing="0" w:line="400" w:lineRule="exact"/>
        <w:rPr>
          <w:highlight w:val="none"/>
        </w:rPr>
      </w:pPr>
      <w:bookmarkStart w:id="56" w:name="bm_4_3_4_与单任务分析的对比"/>
      <w:bookmarkStart w:id="57" w:name="_Toc32429"/>
      <w:r>
        <w:rPr>
          <w:strike w:val="0"/>
          <w:dstrike w:val="0"/>
          <w:color w:val="000000"/>
          <w:highlight w:val="none"/>
          <w:u w:val="none"/>
          <w:shd w:val="clear" w:color="auto" w:fill="auto"/>
        </w:rPr>
        <w:t>4.3.4</w:t>
      </w:r>
      <w:r>
        <w:rPr>
          <w:strike w:val="0"/>
          <w:dstrike w:val="0"/>
          <w:color w:val="000000"/>
          <w:highlight w:val="none"/>
          <w:u w:val="none"/>
          <w:shd w:val="clear" w:color="auto" w:fill="auto"/>
        </w:rPr>
        <w:t>与单任务分析</w:t>
      </w:r>
      <w:r>
        <w:rPr>
          <w:strike w:val="0"/>
          <w:dstrike w:val="0"/>
          <w:color w:val="000000"/>
          <w:highlight w:val="none"/>
          <w:u w:val="none"/>
          <w:shd w:val="clear" w:color="auto" w:fill="auto"/>
        </w:rPr>
        <w:t>的对比</w:t>
      </w:r>
      <w:bookmarkEnd w:id="56"/>
      <w:bookmarkEnd w:id="57"/>
    </w:p>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与</w:t>
      </w:r>
      <w:r>
        <w:rPr>
          <w:rFonts w:cs="Times New Roman"/>
          <w:strike w:val="0"/>
          <w:dstrike w:val="0"/>
          <w:color w:val="F12828"/>
          <w:highlight w:val="none"/>
          <w:u w:val="none"/>
          <w:shd w:val="clear" w:color="auto" w:fill="auto"/>
        </w:rPr>
        <w:t>4.2</w:t>
      </w:r>
      <w:r>
        <w:rPr>
          <w:rFonts w:cs="Times New Roman"/>
          <w:strike w:val="0"/>
          <w:dstrike w:val="0"/>
          <w:color w:val="F12828"/>
          <w:highlight w:val="none"/>
          <w:u w:val="none"/>
          <w:shd w:val="clear" w:color="auto" w:fill="auto"/>
        </w:rPr>
        <w:t>节各任务的单任务帕累托前沿相比，混合任务分析呈现以下特点：</w:t>
      </w:r>
    </w:p>
    <w:p w:rsidR="00EF6063">
      <w:pPr>
        <w:ind w:firstLine="480" w:firstLineChars="200"/>
        <w:jc w:val="left"/>
        <w:rPr>
          <w:rFonts w:cs="Times New Roman"/>
          <w:highlight w:val="none"/>
        </w:rPr>
      </w:pPr>
      <w:r>
        <w:rPr>
          <w:rFonts w:cs="Times New Roman" w:hint="eastAsia"/>
          <w:b/>
          <w:strike w:val="0"/>
          <w:dstrike w:val="0"/>
          <w:color w:val="F12828"/>
          <w:highlight w:val="none"/>
          <w:u w:val="none"/>
          <w:shd w:val="clear" w:color="auto" w:fill="auto"/>
        </w:rPr>
        <w:t>①</w:t>
      </w:r>
      <w:r>
        <w:rPr>
          <w:rFonts w:cs="Times New Roman"/>
          <w:b/>
          <w:strike w:val="0"/>
          <w:dstrike w:val="0"/>
          <w:color w:val="F12828"/>
          <w:highlight w:val="none"/>
          <w:u w:val="none"/>
          <w:shd w:val="clear" w:color="auto" w:fill="auto"/>
        </w:rPr>
        <w:t>多任务整合</w:t>
      </w:r>
      <w:r>
        <w:rPr>
          <w:rFonts w:cs="Times New Roman"/>
          <w:strike w:val="0"/>
          <w:dstrike w:val="0"/>
          <w:color w:val="F12828"/>
          <w:highlight w:val="none"/>
          <w:u w:val="none"/>
          <w:shd w:val="clear" w:color="auto" w:fill="auto"/>
        </w:rPr>
        <w:t>使得某些在单一任务上并非最优的模型因综合表现均衡而进入前沿，</w:t>
      </w:r>
      <w:r>
        <w:rPr>
          <w:rFonts w:cs="Times New Roman"/>
          <w:strike w:val="0"/>
          <w:dstrike w:val="0"/>
          <w:color w:val="F12828"/>
          <w:highlight w:val="none"/>
          <w:u w:val="none"/>
          <w:shd w:val="clear" w:color="auto" w:fill="auto"/>
        </w:rPr>
        <w:t>例如</w:t>
      </w:r>
      <w:r>
        <w:rPr>
          <w:strike w:val="0"/>
          <w:dstrike w:val="0"/>
          <w:color w:val="F12828"/>
          <w:highlight w:val="none"/>
          <w:u w:val="none"/>
          <w:shd w:val="clear" w:color="auto" w:fill="auto"/>
        </w:rPr>
        <w:t>deepseek_8b_ol_q4km</w:t>
      </w:r>
      <w:r>
        <w:rPr>
          <w:rFonts w:cs="Times New Roman"/>
          <w:strike w:val="0"/>
          <w:dstrike w:val="0"/>
          <w:color w:val="F12828"/>
          <w:highlight w:val="none"/>
          <w:u w:val="none"/>
          <w:shd w:val="clear" w:color="auto" w:fill="auto"/>
        </w:rPr>
        <w:t>在主观偏好下进入前沿，但其在个别主观任务（如创意）上并非最顶尖，</w:t>
      </w:r>
      <w:r>
        <w:rPr>
          <w:rFonts w:cs="Times New Roman"/>
          <w:strike w:val="0"/>
          <w:dstrike w:val="0"/>
          <w:color w:val="F12828"/>
          <w:highlight w:val="none"/>
          <w:u w:val="none"/>
          <w:shd w:val="clear" w:color="auto" w:fill="auto"/>
        </w:rPr>
        <w:t>却凭借跨任务稳定性和较高速度胜出。</w:t>
      </w:r>
      <w:r>
        <w:rPr>
          <w:rFonts w:cs="Times New Roman" w:hint="eastAsia"/>
          <w:strike w:val="0"/>
          <w:dstrike w:val="0"/>
          <w:color w:val="F12828"/>
          <w:highlight w:val="none"/>
          <w:u w:val="none"/>
          <w:shd w:val="clear" w:color="auto" w:fill="auto"/>
        </w:rPr>
        <w:t>②</w:t>
      </w:r>
      <w:r>
        <w:rPr>
          <w:rFonts w:cs="Times New Roman"/>
          <w:b/>
          <w:strike w:val="0"/>
          <w:dstrike w:val="0"/>
          <w:color w:val="F12828"/>
          <w:highlight w:val="none"/>
          <w:u w:val="none"/>
          <w:shd w:val="clear" w:color="auto" w:fill="auto"/>
        </w:rPr>
        <w:t>任务难度加权</w:t>
      </w:r>
      <w:r>
        <w:rPr>
          <w:rFonts w:cs="Times New Roman"/>
          <w:strike w:val="0"/>
          <w:dstrike w:val="0"/>
          <w:color w:val="F12828"/>
          <w:highlight w:val="none"/>
          <w:u w:val="none"/>
          <w:shd w:val="clear" w:color="auto" w:fill="auto"/>
        </w:rPr>
        <w:t>放大了困难任务的作用。</w:t>
      </w:r>
      <w:r>
        <w:rPr>
          <w:rFonts w:cs="Times New Roman"/>
          <w:strike w:val="0"/>
          <w:dstrike w:val="0"/>
          <w:color w:val="F12828"/>
          <w:highlight w:val="none"/>
          <w:u w:val="none"/>
          <w:shd w:val="clear" w:color="auto" w:fill="auto"/>
        </w:rPr>
        <w:t>例如，数学与代码任务的难度通常较高，因此在这些任务上表现优异的</w:t>
      </w:r>
      <w:r>
        <w:rPr>
          <w:strike w:val="0"/>
          <w:dstrike w:val="0"/>
          <w:color w:val="F12828"/>
          <w:highlight w:val="none"/>
          <w:u w:val="none"/>
          <w:shd w:val="clear" w:color="auto" w:fill="auto"/>
        </w:rPr>
        <w:t>qwen25_3b_hf_</w:t>
      </w:r>
      <w:r>
        <w:rPr>
          <w:rFonts w:hint="eastAsia"/>
          <w:strike w:val="0"/>
          <w:dstrike w:val="0"/>
          <w:color w:val="F12828"/>
          <w:highlight w:val="none"/>
          <w:u w:val="none"/>
          <w:shd w:val="clear" w:color="auto" w:fill="auto"/>
        </w:rPr>
        <w:t>q4km</w:t>
      </w:r>
      <w:r>
        <w:rPr>
          <w:rFonts w:cs="Times New Roman"/>
          <w:strike w:val="0"/>
          <w:dstrike w:val="0"/>
          <w:color w:val="F12828"/>
          <w:highlight w:val="none"/>
          <w:u w:val="none"/>
          <w:shd w:val="clear" w:color="auto" w:fill="auto"/>
        </w:rPr>
        <w:t>在均衡与主观偏好中仍占据高质量端点，</w:t>
      </w:r>
      <w:r>
        <w:rPr>
          <w:rFonts w:cs="Times New Roman"/>
          <w:strike w:val="0"/>
          <w:dstrike w:val="0"/>
          <w:color w:val="F12828"/>
          <w:highlight w:val="none"/>
          <w:u w:val="none"/>
          <w:shd w:val="clear" w:color="auto" w:fill="auto"/>
        </w:rPr>
        <w:t>尽管其速度较慢。</w:t>
      </w:r>
      <w:r>
        <w:rPr>
          <w:rFonts w:cs="Times New Roman" w:hint="eastAsia"/>
          <w:strike w:val="0"/>
          <w:dstrike w:val="0"/>
          <w:color w:val="F12828"/>
          <w:highlight w:val="none"/>
          <w:u w:val="none"/>
          <w:shd w:val="clear" w:color="auto" w:fill="auto"/>
        </w:rPr>
        <w:t>③</w:t>
      </w:r>
      <w:r>
        <w:rPr>
          <w:rFonts w:cs="Times New Roman"/>
          <w:b/>
          <w:strike w:val="0"/>
          <w:dstrike w:val="0"/>
          <w:color w:val="F12828"/>
          <w:highlight w:val="none"/>
          <w:u w:val="none"/>
          <w:shd w:val="clear" w:color="auto" w:fill="auto"/>
        </w:rPr>
        <w:t>用户偏好</w:t>
      </w:r>
      <w:r>
        <w:rPr>
          <w:rFonts w:cs="Times New Roman"/>
          <w:strike w:val="0"/>
          <w:dstrike w:val="0"/>
          <w:color w:val="F12828"/>
          <w:highlight w:val="none"/>
          <w:u w:val="none"/>
          <w:shd w:val="clear" w:color="auto" w:fill="auto"/>
        </w:rPr>
        <w:t>显著改变了前沿构成。</w:t>
      </w:r>
      <w:r>
        <w:rPr>
          <w:rFonts w:cs="Times New Roman"/>
          <w:strike w:val="0"/>
          <w:dstrike w:val="0"/>
          <w:color w:val="F12828"/>
          <w:highlight w:val="none"/>
          <w:u w:val="none"/>
          <w:shd w:val="clear" w:color="auto" w:fill="auto"/>
        </w:rPr>
        <w:t>客观偏好下，仅有质量顶尖且能耗较低的模型存活；</w:t>
      </w:r>
      <w:r>
        <w:rPr>
          <w:rFonts w:cs="Times New Roman"/>
          <w:strike w:val="0"/>
          <w:dstrike w:val="0"/>
          <w:color w:val="F12828"/>
          <w:highlight w:val="none"/>
          <w:u w:val="none"/>
          <w:shd w:val="clear" w:color="auto" w:fill="auto"/>
        </w:rPr>
        <w:t>主观偏好则允许更多样化的模型共存，体现了创造力任务对速度与能耗的容忍度更高。</w:t>
      </w:r>
    </w:p>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综上，混合任务分析揭示了模型在多任务环境下的能</w:t>
      </w:r>
      <w:r>
        <w:rPr>
          <w:rFonts w:cs="Times New Roman" w:hint="eastAsia"/>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质</w:t>
      </w:r>
      <w:r>
        <w:rPr>
          <w:rFonts w:cs="Times New Roman" w:hint="eastAsia"/>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速三维权衡，并证明了任务难度与用户偏好对最优模型选择的关键影响。</w:t>
      </w:r>
      <w:r>
        <w:rPr>
          <w:rFonts w:cs="Times New Roman"/>
          <w:strike w:val="0"/>
          <w:dstrike w:val="0"/>
          <w:color w:val="F12828"/>
          <w:highlight w:val="none"/>
          <w:u w:val="none"/>
          <w:shd w:val="clear" w:color="auto" w:fill="auto"/>
        </w:rPr>
        <w:t>该框架为实际部署中的模型选型提供了可量化的决策依据。</w:t>
      </w:r>
    </w:p>
    <w:p w:rsidR="00EF6063">
      <w:pPr>
        <w:pStyle w:val="Heading2"/>
        <w:rPr>
          <w:highlight w:val="none"/>
        </w:rPr>
      </w:pPr>
      <w:bookmarkStart w:id="58" w:name="bm_4_4_权重敏感性分析"/>
      <w:bookmarkStart w:id="59" w:name="_Toc28899"/>
      <w:r>
        <w:rPr>
          <w:strike w:val="0"/>
          <w:dstrike w:val="0"/>
          <w:color w:val="000000"/>
          <w:highlight w:val="none"/>
          <w:u w:val="none"/>
          <w:shd w:val="clear" w:color="auto" w:fill="auto"/>
        </w:rPr>
        <w:t>4.4</w:t>
      </w:r>
      <w:r>
        <w:rPr>
          <w:strike w:val="0"/>
          <w:dstrike w:val="0"/>
          <w:color w:val="000000"/>
          <w:highlight w:val="none"/>
          <w:u w:val="none"/>
          <w:shd w:val="clear" w:color="auto" w:fill="auto"/>
        </w:rPr>
        <w:t>权重敏感性分析</w:t>
      </w:r>
      <w:bookmarkEnd w:id="58"/>
      <w:bookmarkEnd w:id="59"/>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在前述混合任务分析中，我们引入了用户偏好权重</w:t>
      </w:r>
      <m:oMath>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t</m:t>
            </m:r>
          </m:sub>
        </m:sSub>
      </m:oMath>
      <w:r>
        <w:rPr>
          <w:rFonts w:cs="Times New Roman"/>
          <w:strike w:val="0"/>
          <w:dstrike w:val="0"/>
          <w:color w:val="F39800"/>
          <w:highlight w:val="none"/>
          <w:u w:val="none"/>
          <w:shd w:val="clear" w:color="auto" w:fill="auto"/>
        </w:rPr>
        <w:t>来调节不同任务的重要性。</w:t>
      </w:r>
      <w:r>
        <w:rPr>
          <w:rFonts w:cs="Times New Roman"/>
          <w:strike w:val="0"/>
          <w:dstrike w:val="0"/>
          <w:color w:val="F39800"/>
          <w:highlight w:val="none"/>
          <w:u w:val="none"/>
          <w:shd w:val="clear" w:color="auto" w:fill="auto"/>
        </w:rPr>
        <w:t>然而，权重的选择具有一定主观性，其结果</w:t>
      </w:r>
      <w:r>
        <w:rPr>
          <w:rFonts w:cs="Times New Roman"/>
          <w:strike w:val="0"/>
          <w:dstrike w:val="0"/>
          <w:color w:val="F39800"/>
          <w:highlight w:val="none"/>
          <w:u w:val="none"/>
          <w:shd w:val="clear" w:color="auto" w:fill="auto"/>
        </w:rPr>
        <w:t>是否稳健、是否会因权重微调而发生剧烈变化，是需要验证的关键问题。</w:t>
      </w:r>
      <w:r>
        <w:rPr>
          <w:rFonts w:cs="Times New Roman"/>
          <w:strike w:val="0"/>
          <w:dstrike w:val="0"/>
          <w:color w:val="F39800"/>
          <w:highlight w:val="none"/>
          <w:u w:val="none"/>
          <w:shd w:val="clear" w:color="auto" w:fill="auto"/>
        </w:rPr>
        <w:t>为此，我们开展</w:t>
      </w:r>
      <w:r>
        <w:rPr>
          <w:rFonts w:cs="Times New Roman"/>
          <w:b/>
          <w:strike w:val="0"/>
          <w:dstrike w:val="0"/>
          <w:color w:val="F39800"/>
          <w:highlight w:val="none"/>
          <w:u w:val="none"/>
          <w:shd w:val="clear" w:color="auto" w:fill="auto"/>
        </w:rPr>
        <w:t>权重敏感性分析</w:t>
      </w:r>
      <w:r>
        <w:rPr>
          <w:rFonts w:cs="Times New Roman"/>
          <w:strike w:val="0"/>
          <w:dstrike w:val="0"/>
          <w:color w:val="F39800"/>
          <w:highlight w:val="none"/>
          <w:u w:val="none"/>
          <w:shd w:val="clear" w:color="auto" w:fill="auto"/>
        </w:rPr>
        <w:t>，考察综合质量得分及模型排名对权重扰动的敏感程度。</w:t>
      </w:r>
      <w:r>
        <w:rPr>
          <w:rFonts w:cs="Times New Roman" w:hint="eastAsia"/>
          <w:strike w:val="0"/>
          <w:dstrike w:val="0"/>
          <w:color w:val="F39800"/>
          <w:highlight w:val="none"/>
          <w:u w:val="none"/>
          <w:shd w:val="clear" w:color="auto" w:fill="auto"/>
        </w:rPr>
        <w:t>首先，</w:t>
      </w:r>
      <w:r>
        <w:rPr>
          <w:rFonts w:cs="Times New Roman"/>
          <w:strike w:val="0"/>
          <w:dstrike w:val="0"/>
          <w:color w:val="F39800"/>
          <w:highlight w:val="none"/>
          <w:u w:val="none"/>
          <w:shd w:val="clear" w:color="auto" w:fill="auto"/>
        </w:rPr>
        <w:t>敏感性分析旨在回答以下问题：</w:t>
      </w:r>
    </w:p>
    <w:p w:rsidR="00EF6063">
      <w:pPr>
        <w:numPr>
          <w:ilvl w:val="0"/>
          <w:numId w:val="1"/>
        </w:numPr>
        <w:rPr>
          <w:rFonts w:cs="Times New Roman"/>
          <w:bCs/>
          <w:highlight w:val="none"/>
        </w:rPr>
      </w:pPr>
      <w:r>
        <w:rPr>
          <w:rFonts w:cs="Times New Roman" w:hint="eastAsia"/>
          <w:bCs/>
          <w:strike w:val="0"/>
          <w:dstrike w:val="0"/>
          <w:color w:val="F39800"/>
          <w:highlight w:val="none"/>
          <w:u w:val="none"/>
          <w:shd w:val="clear" w:color="auto" w:fill="auto"/>
        </w:rPr>
        <w:t>当用户偏好权重发生微小变化时，模型排名是否保持稳定？</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哪些模型对权重变化更为敏感？</w:t>
      </w:r>
      <w:r>
        <w:rPr>
          <w:rFonts w:cs="Times New Roman" w:hint="eastAsia"/>
          <w:bCs/>
          <w:strike w:val="0"/>
          <w:dstrike w:val="0"/>
          <w:color w:val="000000"/>
          <w:highlight w:val="none"/>
          <w:u w:val="none"/>
          <w:shd w:val="clear" w:color="auto" w:fill="auto"/>
        </w:rPr>
        <w:t>哪些模型表现稳定？</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是否存在一个“通用”权重配置，能在多数偏好下提供可靠的排名？</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我们采用两种互补的分析方法：</w:t>
      </w:r>
      <w:r>
        <w:rPr>
          <w:rFonts w:cs="Times New Roman" w:hint="eastAsia"/>
          <w:strike w:val="0"/>
          <w:dstrike w:val="0"/>
          <w:color w:val="000000"/>
          <w:highlight w:val="none"/>
          <w:u w:val="none"/>
          <w:shd w:val="clear" w:color="auto" w:fill="auto"/>
        </w:rPr>
        <w:t>①</w:t>
      </w:r>
      <w:r>
        <w:rPr>
          <w:rFonts w:cs="Times New Roman"/>
          <w:b/>
          <w:strike w:val="0"/>
          <w:dstrike w:val="0"/>
          <w:color w:val="000000"/>
          <w:highlight w:val="none"/>
          <w:u w:val="none"/>
          <w:shd w:val="clear" w:color="auto" w:fill="auto"/>
        </w:rPr>
        <w:t>局部扰动分析</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以三种典型偏好（客观为主、主观为主、均衡）为基准，对权重施加正态分布随机扰动（幅度分别为</w:t>
      </w:r>
      <w:r>
        <w:rPr>
          <w:rFonts w:cs="Times New Roman"/>
          <w:strike w:val="0"/>
          <w:dstrike w:val="0"/>
          <w:color w:val="000000"/>
          <w:highlight w:val="none"/>
          <w:u w:val="none"/>
          <w:shd w:val="clear" w:color="auto" w:fill="auto"/>
        </w:rPr>
        <w:t>10%</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20%</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30%</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50%</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重复</w:t>
      </w:r>
      <w:r>
        <w:rPr>
          <w:rFonts w:cs="Times New Roman"/>
          <w:strike w:val="0"/>
          <w:dstrike w:val="0"/>
          <w:color w:val="000000"/>
          <w:highlight w:val="none"/>
          <w:u w:val="none"/>
          <w:shd w:val="clear" w:color="auto" w:fill="auto"/>
        </w:rPr>
        <w:t>100</w:t>
      </w:r>
      <w:r>
        <w:rPr>
          <w:rFonts w:cs="Times New Roman"/>
          <w:strike w:val="0"/>
          <w:dstrike w:val="0"/>
          <w:color w:val="000000"/>
          <w:highlight w:val="none"/>
          <w:u w:val="none"/>
          <w:shd w:val="clear" w:color="auto" w:fill="auto"/>
        </w:rPr>
        <w:t>次，计算扰动后排名与基准排名的</w:t>
      </w:r>
      <w:r>
        <w:rPr>
          <w:rFonts w:cs="Times New Roman"/>
          <w:strike w:val="0"/>
          <w:dstrike w:val="0"/>
          <w:color w:val="000000"/>
          <w:highlight w:val="none"/>
          <w:u w:val="none"/>
          <w:shd w:val="clear" w:color="auto" w:fill="auto"/>
        </w:rPr>
        <w:t>Spearman</w:t>
      </w:r>
      <w:r>
        <w:rPr>
          <w:rFonts w:cs="Times New Roman"/>
          <w:strike w:val="0"/>
          <w:dstrike w:val="0"/>
          <w:color w:val="000000"/>
          <w:highlight w:val="none"/>
          <w:u w:val="none"/>
          <w:shd w:val="clear" w:color="auto" w:fill="auto"/>
        </w:rPr>
        <w:t>秩相关系数、</w:t>
      </w:r>
      <w:r>
        <w:rPr>
          <w:rFonts w:cs="Times New Roman"/>
          <w:strike w:val="0"/>
          <w:dstrike w:val="0"/>
          <w:color w:val="000000"/>
          <w:highlight w:val="none"/>
          <w:u w:val="none"/>
          <w:shd w:val="clear" w:color="auto" w:fill="auto"/>
        </w:rPr>
        <w:t>Kendallτ</w:t>
      </w:r>
      <w:r>
        <w:rPr>
          <w:rFonts w:cs="Times New Roman"/>
          <w:strike w:val="0"/>
          <w:dstrike w:val="0"/>
          <w:color w:val="000000"/>
          <w:highlight w:val="none"/>
          <w:u w:val="none"/>
          <w:shd w:val="clear" w:color="auto" w:fill="auto"/>
        </w:rPr>
        <w:t>系数以及</w:t>
      </w:r>
      <w:r>
        <w:rPr>
          <w:rFonts w:cs="Times New Roman"/>
          <w:strike w:val="0"/>
          <w:dstrike w:val="0"/>
          <w:color w:val="000000"/>
          <w:highlight w:val="none"/>
          <w:u w:val="none"/>
          <w:shd w:val="clear" w:color="auto" w:fill="auto"/>
        </w:rPr>
        <w:t>Top-3</w:t>
      </w:r>
      <w:r>
        <w:rPr>
          <w:rFonts w:cs="Times New Roman"/>
          <w:strike w:val="0"/>
          <w:dstrike w:val="0"/>
          <w:color w:val="000000"/>
          <w:highlight w:val="none"/>
          <w:u w:val="none"/>
          <w:shd w:val="clear" w:color="auto" w:fill="auto"/>
        </w:rPr>
        <w:t>稳定性（前</w:t>
      </w:r>
      <w:r>
        <w:rPr>
          <w:rFonts w:cs="Times New Roman"/>
          <w:strike w:val="0"/>
          <w:dstrike w:val="0"/>
          <w:color w:val="000000"/>
          <w:highlight w:val="none"/>
          <w:u w:val="none"/>
          <w:shd w:val="clear" w:color="auto" w:fill="auto"/>
        </w:rPr>
        <w:t>3</w:t>
      </w:r>
      <w:r>
        <w:rPr>
          <w:rFonts w:cs="Times New Roman"/>
          <w:strike w:val="0"/>
          <w:dstrike w:val="0"/>
          <w:color w:val="000000"/>
          <w:highlight w:val="none"/>
          <w:u w:val="none"/>
          <w:shd w:val="clear" w:color="auto" w:fill="auto"/>
        </w:rPr>
        <w:t>名模型与基准一致的频率）。</w:t>
      </w:r>
      <w:r>
        <w:rPr>
          <w:rFonts w:cs="Times New Roman" w:hint="eastAsia"/>
          <w:strike w:val="0"/>
          <w:dstrike w:val="0"/>
          <w:color w:val="000000"/>
          <w:highlight w:val="none"/>
          <w:u w:val="none"/>
          <w:shd w:val="clear" w:color="auto" w:fill="auto"/>
        </w:rPr>
        <w:t>②</w:t>
      </w:r>
      <w:r>
        <w:rPr>
          <w:rFonts w:cs="Times New Roman"/>
          <w:b/>
          <w:strike w:val="0"/>
          <w:dstrike w:val="0"/>
          <w:color w:val="000000"/>
          <w:highlight w:val="none"/>
          <w:u w:val="none"/>
          <w:shd w:val="clear" w:color="auto" w:fill="auto"/>
        </w:rPr>
        <w:t>全局敏感性分析</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在权重空间中进行网格搜索与随机采样，生成</w:t>
      </w:r>
      <w:r>
        <w:rPr>
          <w:rFonts w:cs="Times New Roman"/>
          <w:strike w:val="0"/>
          <w:dstrike w:val="0"/>
          <w:color w:val="000000"/>
          <w:highlight w:val="none"/>
          <w:u w:val="none"/>
          <w:shd w:val="clear" w:color="auto" w:fill="auto"/>
        </w:rPr>
        <w:t>1000</w:t>
      </w:r>
      <w:r>
        <w:rPr>
          <w:rFonts w:cs="Times New Roman"/>
          <w:strike w:val="0"/>
          <w:dstrike w:val="0"/>
          <w:color w:val="000000"/>
          <w:highlight w:val="none"/>
          <w:u w:val="none"/>
          <w:shd w:val="clear" w:color="auto" w:fill="auto"/>
        </w:rPr>
        <w:t>组不同权重配置，计算所有配置下模型排名的两两相关性，</w:t>
      </w:r>
      <w:r>
        <w:rPr>
          <w:rFonts w:cs="Times New Roman"/>
          <w:strike w:val="0"/>
          <w:dstrike w:val="0"/>
          <w:color w:val="000000"/>
          <w:highlight w:val="none"/>
          <w:u w:val="none"/>
          <w:shd w:val="clear" w:color="auto" w:fill="auto"/>
        </w:rPr>
        <w:t>以及各模型得分的方差，从而识别对权重变化高度敏感的模型。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62"/>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5466"/>
        </w:trPr>
        <w:tc>
          <w:tcPr>
            <w:tcW w:w="9962" w:type="dxa"/>
            <w:shd w:val="clear" w:color="auto" w:fill="auto"/>
          </w:tcPr>
          <w:p w:rsidR="00EF6063">
            <w:pPr>
              <w:pStyle w:val="a"/>
              <w:rPr>
                <w:rFonts w:hint="default"/>
                <w:highlight w:val="none"/>
              </w:rPr>
            </w:pPr>
            <w:r>
              <w:rPr>
                <w:noProof/>
              </w:rPr>
              <w:drawing>
                <wp:inline distT="0" distB="0" distL="114300" distR="114300">
                  <wp:extent cx="4824095" cy="3427730"/>
                  <wp:effectExtent l="0" t="0" r="1905" b="1270"/>
                  <wp:docPr id="19" name="图片 19" descr="perturbation_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erturbation_stability"/>
                          <pic:cNvPicPr>
                            <a:picLocks noChangeAspect="1"/>
                          </pic:cNvPicPr>
                        </pic:nvPicPr>
                        <pic:blipFill>
                          <a:blip xmlns:r="http://schemas.openxmlformats.org/officeDocument/2006/relationships" r:embed="rId15"/>
                          <a:stretch>
                            <a:fillRect/>
                          </a:stretch>
                        </pic:blipFill>
                        <pic:spPr>
                          <a:xfrm>
                            <a:off x="0" y="0"/>
                            <a:ext cx="4824095" cy="3427730"/>
                          </a:xfrm>
                          <a:prstGeom prst="rect">
                            <a:avLst/>
                          </a:prstGeom>
                        </pic:spPr>
                      </pic:pic>
                    </a:graphicData>
                  </a:graphic>
                </wp:inline>
              </w:drawing>
            </w:r>
          </w:p>
        </w:tc>
      </w:tr>
      <w:tr>
        <w:tblPrEx>
          <w:tblW w:w="0" w:type="auto"/>
          <w:tblLook w:val="04A0"/>
        </w:tblPrEx>
        <w:tc>
          <w:tcPr>
            <w:tcW w:w="9962" w:type="dxa"/>
            <w:shd w:val="clear" w:color="auto" w:fill="auto"/>
          </w:tcPr>
          <w:p w:rsidR="00EF6063">
            <w:pPr>
              <w:jc w:val="center"/>
              <w:rPr>
                <w:rFonts w:cs="Times New Roman"/>
                <w:highlight w:val="none"/>
              </w:rPr>
            </w:pPr>
            <w:r>
              <w:rPr>
                <w:rFonts w:asciiTheme="minorEastAsia" w:eastAsiaTheme="minorEastAsia" w:hAnsiTheme="minorEastAsia" w:cstheme="minorEastAsia" w:hint="eastAsia"/>
                <w:strike w:val="0"/>
                <w:dstrike w:val="0"/>
                <w:color w:val="000000"/>
                <w:sz w:val="21"/>
                <w:szCs w:val="21"/>
                <w:highlight w:val="none"/>
                <w:u w:val="none"/>
                <w:shd w:val="clear" w:color="auto" w:fill="auto"/>
              </w:rPr>
              <w:t>图</w:t>
            </w:r>
            <w:r>
              <w:rPr>
                <w:rFonts w:asciiTheme="minorEastAsia" w:eastAsiaTheme="minorEastAsia" w:hAnsiTheme="minorEastAsia" w:cstheme="minorEastAsia" w:hint="eastAsia"/>
                <w:strike w:val="0"/>
                <w:dstrike w:val="0"/>
                <w:color w:val="000000"/>
                <w:sz w:val="21"/>
                <w:szCs w:val="21"/>
                <w:highlight w:val="none"/>
                <w:u w:val="none"/>
                <w:shd w:val="clear" w:color="auto" w:fill="auto"/>
              </w:rPr>
              <w:t>4-4</w:t>
            </w:r>
            <w:r>
              <w:rPr>
                <w:rFonts w:asciiTheme="minorEastAsia" w:eastAsiaTheme="minorEastAsia" w:hAnsiTheme="minorEastAsia" w:cstheme="minorEastAsia" w:hint="eastAsia"/>
                <w:strike w:val="0"/>
                <w:dstrike w:val="0"/>
                <w:color w:val="000000"/>
                <w:sz w:val="21"/>
                <w:szCs w:val="21"/>
                <w:highlight w:val="none"/>
                <w:u w:val="none"/>
                <w:shd w:val="clear" w:color="auto" w:fill="auto"/>
              </w:rPr>
              <w:t>权重扰动下的模型排名变化热力图</w:t>
            </w:r>
          </w:p>
        </w:tc>
      </w:tr>
      <w:tr>
        <w:tblPrEx>
          <w:tblW w:w="0" w:type="auto"/>
          <w:tblLook w:val="04A0"/>
        </w:tblPrEx>
        <w:tc>
          <w:tcPr>
            <w:tcW w:w="9962" w:type="dxa"/>
            <w:shd w:val="clear" w:color="auto" w:fill="auto"/>
          </w:tcPr>
          <w:p w:rsidR="00EF6063">
            <w:pPr>
              <w:pStyle w:val="a"/>
              <w:rPr>
                <w:rFonts w:hint="default"/>
                <w:highlight w:val="none"/>
              </w:rPr>
            </w:pPr>
            <w:r>
              <w:rPr>
                <w:noProof/>
              </w:rPr>
              <w:drawing>
                <wp:inline distT="0" distB="0" distL="114300" distR="114300">
                  <wp:extent cx="4269740" cy="2981960"/>
                  <wp:effectExtent l="0" t="0" r="10160" b="2540"/>
                  <wp:docPr id="20" name="图片 20" descr="ranking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ranking_heatmap"/>
                          <pic:cNvPicPr>
                            <a:picLocks noChangeAspect="1"/>
                          </pic:cNvPicPr>
                        </pic:nvPicPr>
                        <pic:blipFill>
                          <a:blip xmlns:r="http://schemas.openxmlformats.org/officeDocument/2006/relationships" r:embed="rId16"/>
                          <a:srcRect t="3215"/>
                          <a:stretch>
                            <a:fillRect/>
                          </a:stretch>
                        </pic:blipFill>
                        <pic:spPr>
                          <a:xfrm>
                            <a:off x="0" y="0"/>
                            <a:ext cx="4269740" cy="2981960"/>
                          </a:xfrm>
                          <a:prstGeom prst="rect">
                            <a:avLst/>
                          </a:prstGeom>
                        </pic:spPr>
                      </pic:pic>
                    </a:graphicData>
                  </a:graphic>
                </wp:inline>
              </w:drawing>
            </w:r>
          </w:p>
        </w:tc>
      </w:tr>
      <w:tr>
        <w:tblPrEx>
          <w:tblW w:w="0" w:type="auto"/>
          <w:tblLook w:val="04A0"/>
        </w:tblPrEx>
        <w:trPr>
          <w:trHeight w:val="90"/>
        </w:trPr>
        <w:tc>
          <w:tcPr>
            <w:tcW w:w="9962" w:type="dxa"/>
            <w:shd w:val="clear" w:color="auto" w:fill="auto"/>
          </w:tcPr>
          <w:p w:rsidR="00EF6063">
            <w:pPr>
              <w:spacing w:line="240" w:lineRule="exact"/>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4-5</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权重扰动下的模型排名稳定性分析结果</w:t>
            </w:r>
          </w:p>
          <w:p w:rsidR="00EF6063">
            <w:pPr>
              <w:pStyle w:val="Heading3"/>
              <w:spacing w:beforeAutospacing="0" w:afterAutospacing="0" w:line="240" w:lineRule="exact"/>
              <w:outlineLvl w:val="2"/>
              <w:rPr>
                <w:rFonts w:asciiTheme="minorEastAsia" w:eastAsiaTheme="minorEastAsia" w:hAnsiTheme="minorEastAsia" w:cstheme="minorEastAsia"/>
                <w:szCs w:val="21"/>
                <w:highlight w:val="none"/>
              </w:rPr>
            </w:pPr>
            <w:bookmarkStart w:id="60" w:name="_Toc413"/>
            <w:bookmarkStart w:id="61" w:name="_Toc18438"/>
            <w:r>
              <w:rPr>
                <w:rFonts w:hint="eastAsia"/>
                <w:b w:val="0"/>
                <w:bCs w:val="0"/>
                <w:i/>
                <w:iCs/>
                <w:strike w:val="0"/>
                <w:dstrike w:val="0"/>
                <w:color w:val="000000"/>
                <w:sz w:val="18"/>
                <w:szCs w:val="18"/>
                <w:highlight w:val="none"/>
                <w:u w:val="none"/>
                <w:shd w:val="clear" w:color="auto" w:fill="auto"/>
              </w:rPr>
              <w:t>注：图</w:t>
            </w:r>
            <w:r>
              <w:rPr>
                <w:rFonts w:hint="eastAsia"/>
                <w:b w:val="0"/>
                <w:bCs w:val="0"/>
                <w:i/>
                <w:iCs/>
                <w:strike w:val="0"/>
                <w:dstrike w:val="0"/>
                <w:color w:val="000000"/>
                <w:sz w:val="18"/>
                <w:szCs w:val="18"/>
                <w:highlight w:val="none"/>
                <w:u w:val="none"/>
                <w:shd w:val="clear" w:color="auto" w:fill="auto"/>
              </w:rPr>
              <w:t>4-4</w:t>
            </w:r>
            <w:r>
              <w:rPr>
                <w:rFonts w:hint="eastAsia"/>
                <w:b w:val="0"/>
                <w:bCs w:val="0"/>
                <w:i/>
                <w:iCs/>
                <w:strike w:val="0"/>
                <w:dstrike w:val="0"/>
                <w:color w:val="000000"/>
                <w:sz w:val="18"/>
                <w:szCs w:val="18"/>
                <w:highlight w:val="none"/>
                <w:u w:val="none"/>
                <w:shd w:val="clear" w:color="auto" w:fill="auto"/>
              </w:rPr>
              <w:t>和图</w:t>
            </w:r>
            <w:r>
              <w:rPr>
                <w:rFonts w:hint="eastAsia"/>
                <w:b w:val="0"/>
                <w:bCs w:val="0"/>
                <w:i/>
                <w:iCs/>
                <w:strike w:val="0"/>
                <w:dstrike w:val="0"/>
                <w:color w:val="000000"/>
                <w:sz w:val="18"/>
                <w:szCs w:val="18"/>
                <w:highlight w:val="none"/>
                <w:u w:val="none"/>
                <w:shd w:val="clear" w:color="auto" w:fill="auto"/>
              </w:rPr>
              <w:t>4-5</w:t>
            </w:r>
            <w:r>
              <w:rPr>
                <w:rFonts w:hint="eastAsia"/>
                <w:b w:val="0"/>
                <w:bCs w:val="0"/>
                <w:i/>
                <w:iCs/>
                <w:strike w:val="0"/>
                <w:dstrike w:val="0"/>
                <w:color w:val="000000"/>
                <w:sz w:val="18"/>
                <w:szCs w:val="18"/>
                <w:highlight w:val="none"/>
                <w:u w:val="none"/>
                <w:shd w:val="clear" w:color="auto" w:fill="auto"/>
              </w:rPr>
              <w:t>均由主观任务为主分析得出。</w:t>
            </w:r>
            <w:bookmarkEnd w:id="60"/>
            <w:bookmarkEnd w:id="61"/>
          </w:p>
        </w:tc>
      </w:tr>
    </w:tbl>
    <w:p w:rsidR="00EF6063">
      <w:pPr>
        <w:pStyle w:val="Heading3"/>
        <w:spacing w:beforeAutospacing="0" w:afterAutospacing="0" w:line="400" w:lineRule="exact"/>
        <w:rPr>
          <w:highlight w:val="none"/>
        </w:rPr>
      </w:pPr>
      <w:bookmarkStart w:id="62" w:name="_Toc7955"/>
      <w:bookmarkStart w:id="63" w:name="bm_4_4_2_局部扰动分析"/>
      <w:r>
        <w:rPr>
          <w:strike w:val="0"/>
          <w:dstrike w:val="0"/>
          <w:color w:val="000000"/>
          <w:highlight w:val="none"/>
          <w:u w:val="none"/>
          <w:shd w:val="clear" w:color="auto" w:fill="auto"/>
        </w:rPr>
        <w:t>4.4.2</w:t>
      </w:r>
      <w:r>
        <w:rPr>
          <w:strike w:val="0"/>
          <w:dstrike w:val="0"/>
          <w:color w:val="000000"/>
          <w:highlight w:val="none"/>
          <w:u w:val="none"/>
          <w:shd w:val="clear" w:color="auto" w:fill="auto"/>
        </w:rPr>
        <w:t>局部扰动分析</w:t>
      </w:r>
      <w:bookmarkEnd w:id="62"/>
      <w:bookmarkEnd w:id="63"/>
    </w:p>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表</w:t>
      </w:r>
      <w:r>
        <w:rPr>
          <w:rFonts w:cs="Times New Roman"/>
          <w:strike w:val="0"/>
          <w:dstrike w:val="0"/>
          <w:color w:val="F12828"/>
          <w:highlight w:val="none"/>
          <w:u w:val="none"/>
          <w:shd w:val="clear" w:color="auto" w:fill="auto"/>
        </w:rPr>
        <w:t>4</w:t>
      </w:r>
      <w:r>
        <w:rPr>
          <w:rFonts w:cs="Times New Roman" w:hint="eastAsia"/>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7</w:t>
      </w:r>
      <w:r>
        <w:rPr>
          <w:rFonts w:cs="Times New Roman"/>
          <w:strike w:val="0"/>
          <w:dstrike w:val="0"/>
          <w:color w:val="F12828"/>
          <w:highlight w:val="none"/>
          <w:u w:val="none"/>
          <w:shd w:val="clear" w:color="auto" w:fill="auto"/>
        </w:rPr>
        <w:t>汇总了三种基准偏好下不同扰动幅度的稳定性指标。</w:t>
      </w:r>
      <w:r>
        <w:rPr>
          <w:rFonts w:cs="Times New Roman"/>
          <w:strike w:val="0"/>
          <w:dstrike w:val="0"/>
          <w:color w:val="F12828"/>
          <w:highlight w:val="none"/>
          <w:u w:val="none"/>
          <w:shd w:val="clear" w:color="auto" w:fill="auto"/>
        </w:rPr>
        <w:t>整体来看，所有场景在</w:t>
      </w:r>
      <w:r>
        <w:rPr>
          <w:rFonts w:cs="Times New Roman"/>
          <w:strike w:val="0"/>
          <w:dstrike w:val="0"/>
          <w:color w:val="F12828"/>
          <w:highlight w:val="none"/>
          <w:u w:val="none"/>
          <w:shd w:val="clear" w:color="auto" w:fill="auto"/>
        </w:rPr>
        <w:t>10%</w:t>
      </w:r>
      <w:r>
        <w:rPr>
          <w:rFonts w:cs="Times New Roman"/>
          <w:strike w:val="0"/>
          <w:dstrike w:val="0"/>
          <w:color w:val="F12828"/>
          <w:highlight w:val="none"/>
          <w:u w:val="none"/>
          <w:shd w:val="clear" w:color="auto" w:fill="auto"/>
        </w:rPr>
        <w:t>扰动幅度下均表现出极高的稳定性（</w:t>
      </w:r>
      <w:r>
        <w:rPr>
          <w:rFonts w:cs="Times New Roman"/>
          <w:strike w:val="0"/>
          <w:dstrike w:val="0"/>
          <w:color w:val="F12828"/>
          <w:highlight w:val="none"/>
          <w:u w:val="none"/>
          <w:shd w:val="clear" w:color="auto" w:fill="auto"/>
        </w:rPr>
        <w:t>Spearman</w:t>
      </w:r>
      <w:r>
        <w:rPr>
          <w:rFonts w:cs="Times New Roman"/>
          <w:strike w:val="0"/>
          <w:dstrike w:val="0"/>
          <w:color w:val="F12828"/>
          <w:highlight w:val="none"/>
          <w:u w:val="none"/>
          <w:shd w:val="clear" w:color="auto" w:fill="auto"/>
        </w:rPr>
        <w:t>相关性</w:t>
      </w:r>
      <w:r>
        <w:rPr>
          <w:rFonts w:cs="Times New Roman"/>
          <w:strike w:val="0"/>
          <w:dstrike w:val="0"/>
          <w:color w:val="F12828"/>
          <w:highlight w:val="none"/>
          <w:u w:val="none"/>
          <w:shd w:val="clear" w:color="auto" w:fill="auto"/>
        </w:rPr>
        <w:t>≥0.995</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Top-3</w:t>
      </w:r>
      <w:r>
        <w:rPr>
          <w:rFonts w:cs="Times New Roman"/>
          <w:strike w:val="0"/>
          <w:dstrike w:val="0"/>
          <w:color w:val="F12828"/>
          <w:highlight w:val="none"/>
          <w:u w:val="none"/>
          <w:shd w:val="clear" w:color="auto" w:fill="auto"/>
        </w:rPr>
        <w:t>稳定性</w:t>
      </w:r>
      <w:r>
        <w:rPr>
          <w:rFonts w:cs="Times New Roman"/>
          <w:strike w:val="0"/>
          <w:dstrike w:val="0"/>
          <w:color w:val="F12828"/>
          <w:highlight w:val="none"/>
          <w:u w:val="none"/>
          <w:shd w:val="clear" w:color="auto" w:fill="auto"/>
        </w:rPr>
        <w:t>≥0.98</w:t>
      </w:r>
      <w:r>
        <w:rPr>
          <w:rFonts w:cs="Times New Roman"/>
          <w:strike w:val="0"/>
          <w:dstrike w:val="0"/>
          <w:color w:val="F12828"/>
          <w:highlight w:val="none"/>
          <w:u w:val="none"/>
          <w:shd w:val="clear" w:color="auto" w:fill="auto"/>
        </w:rPr>
        <w:t>），表明微小的权重调整不会显著改变模型排名。</w:t>
      </w:r>
      <w:r>
        <w:rPr>
          <w:rFonts w:cs="Times New Roman"/>
          <w:strike w:val="0"/>
          <w:dstrike w:val="0"/>
          <w:color w:val="F12828"/>
          <w:highlight w:val="none"/>
          <w:u w:val="none"/>
          <w:shd w:val="clear" w:color="auto" w:fill="auto"/>
        </w:rPr>
        <w:t>随着扰动幅度增大，相关性逐渐下降，但即使在</w:t>
      </w:r>
      <w:r>
        <w:rPr>
          <w:rFonts w:cs="Times New Roman"/>
          <w:strike w:val="0"/>
          <w:dstrike w:val="0"/>
          <w:color w:val="F12828"/>
          <w:highlight w:val="none"/>
          <w:u w:val="none"/>
          <w:shd w:val="clear" w:color="auto" w:fill="auto"/>
        </w:rPr>
        <w:t>50%</w:t>
      </w:r>
      <w:r>
        <w:rPr>
          <w:rFonts w:cs="Times New Roman"/>
          <w:strike w:val="0"/>
          <w:dstrike w:val="0"/>
          <w:color w:val="F12828"/>
          <w:highlight w:val="none"/>
          <w:u w:val="none"/>
          <w:shd w:val="clear" w:color="auto" w:fill="auto"/>
        </w:rPr>
        <w:t>的大幅扰动下，</w:t>
      </w:r>
      <w:r>
        <w:rPr>
          <w:rFonts w:cs="Times New Roman"/>
          <w:strike w:val="0"/>
          <w:dstrike w:val="0"/>
          <w:color w:val="F12828"/>
          <w:highlight w:val="none"/>
          <w:u w:val="none"/>
          <w:shd w:val="clear" w:color="auto" w:fill="auto"/>
        </w:rPr>
        <w:t>Spearman</w:t>
      </w:r>
      <w:r>
        <w:rPr>
          <w:rFonts w:cs="Times New Roman"/>
          <w:strike w:val="0"/>
          <w:dstrike w:val="0"/>
          <w:color w:val="F12828"/>
          <w:highlight w:val="none"/>
          <w:u w:val="none"/>
          <w:shd w:val="clear" w:color="auto" w:fill="auto"/>
        </w:rPr>
        <w:t>相关性仍保持在</w:t>
      </w:r>
      <w:r>
        <w:rPr>
          <w:rFonts w:cs="Times New Roman"/>
          <w:strike w:val="0"/>
          <w:dstrike w:val="0"/>
          <w:color w:val="F12828"/>
          <w:highlight w:val="none"/>
          <w:u w:val="none"/>
          <w:shd w:val="clear" w:color="auto" w:fill="auto"/>
        </w:rPr>
        <w:t>0.94</w:t>
      </w:r>
      <w:r>
        <w:rPr>
          <w:rFonts w:cs="Times New Roman"/>
          <w:strike w:val="0"/>
          <w:dstrike w:val="0"/>
          <w:color w:val="F12828"/>
          <w:highlight w:val="none"/>
          <w:u w:val="none"/>
          <w:shd w:val="clear" w:color="auto" w:fill="auto"/>
        </w:rPr>
        <w:t>以上，</w:t>
      </w:r>
      <w:r>
        <w:rPr>
          <w:rFonts w:cs="Times New Roman"/>
          <w:strike w:val="0"/>
          <w:dstrike w:val="0"/>
          <w:color w:val="F12828"/>
          <w:highlight w:val="none"/>
          <w:u w:val="none"/>
          <w:shd w:val="clear" w:color="auto" w:fill="auto"/>
        </w:rPr>
        <w:t>说明排名结构具有较强的抗干扰能力。</w:t>
      </w:r>
    </w:p>
    <w:p w:rsidR="00EF6063">
      <w:pPr>
        <w:jc w:val="center"/>
        <w:rPr>
          <w:rFonts w:cs="Times New Roman"/>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4-7</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不同偏好场景下的局部扰动稳定性</w:t>
      </w:r>
    </w:p>
    <w:tbl>
      <w:tblPr>
        <w:tblStyle w:val="NormalGrid"/>
        <w:tblW w:w="10295" w:type="dxa"/>
        <w:jc w:val="center"/>
        <w:tblCellSpacing w:w="0" w:type="dxa"/>
        <w:tblLayout w:type="fixed"/>
        <w:tblLook w:val="04A0"/>
      </w:tblPr>
      <w:tblGrid>
        <w:gridCol w:w="852"/>
        <w:gridCol w:w="863"/>
        <w:gridCol w:w="1295"/>
        <w:gridCol w:w="1090"/>
        <w:gridCol w:w="1009"/>
        <w:gridCol w:w="785"/>
        <w:gridCol w:w="970"/>
        <w:gridCol w:w="1277"/>
        <w:gridCol w:w="1131"/>
        <w:gridCol w:w="1023"/>
      </w:tblGrid>
      <w:tr>
        <w:tblPrEx>
          <w:tblW w:w="10295" w:type="dxa"/>
          <w:jc w:val="center"/>
          <w:tblCellSpacing w:w="0" w:type="dxa"/>
          <w:tblLayout w:type="fixed"/>
          <w:tblLook w:val="04A0"/>
        </w:tblPrEx>
        <w:trPr>
          <w:cantSplit/>
          <w:tblCellSpacing w:w="0" w:type="dxa"/>
          <w:jc w:val="center"/>
        </w:trPr>
        <w:tc>
          <w:tcPr>
            <w:tcW w:w="852"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偏好场景</w:t>
            </w:r>
          </w:p>
        </w:tc>
        <w:tc>
          <w:tcPr>
            <w:tcW w:w="863"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扰动幅度</w:t>
            </w:r>
          </w:p>
        </w:tc>
        <w:tc>
          <w:tcPr>
            <w:tcW w:w="1295"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Spearman</w:t>
            </w:r>
            <w:r>
              <w:rPr>
                <w:strike w:val="0"/>
                <w:dstrike w:val="0"/>
                <w:color w:val="B0B0B0"/>
                <w:highlight w:val="none"/>
                <w:u w:val="none"/>
                <w:shd w:val="clear" w:color="auto" w:fill="auto"/>
              </w:rPr>
              <w:br/>
            </w:r>
            <w:r>
              <w:rPr>
                <w:strike w:val="0"/>
                <w:dstrike w:val="0"/>
                <w:color w:val="B0B0B0"/>
                <w:highlight w:val="none"/>
                <w:u w:val="none"/>
                <w:shd w:val="clear" w:color="auto" w:fill="auto"/>
              </w:rPr>
              <w:t>相关性</w:t>
            </w:r>
          </w:p>
        </w:tc>
        <w:tc>
          <w:tcPr>
            <w:tcW w:w="1090"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Kendall</w:t>
            </w:r>
          </w:p>
          <w:p w:rsidR="00EF6063">
            <w:pPr>
              <w:pStyle w:val="12"/>
              <w:rPr>
                <w:highlight w:val="none"/>
              </w:rPr>
            </w:pPr>
            <w:r>
              <w:rPr>
                <w:strike w:val="0"/>
                <w:dstrike w:val="0"/>
                <w:color w:val="B0B0B0"/>
                <w:highlight w:val="none"/>
                <w:u w:val="none"/>
                <w:shd w:val="clear" w:color="auto" w:fill="auto"/>
              </w:rPr>
              <w:t>τ</w:t>
            </w:r>
            <w:r>
              <w:rPr>
                <w:strike w:val="0"/>
                <w:dstrike w:val="0"/>
                <w:color w:val="B0B0B0"/>
                <w:highlight w:val="none"/>
                <w:u w:val="none"/>
                <w:shd w:val="clear" w:color="auto" w:fill="auto"/>
              </w:rPr>
              <w:t>系数</w:t>
            </w:r>
          </w:p>
        </w:tc>
        <w:tc>
          <w:tcPr>
            <w:tcW w:w="1009"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Top-3</w:t>
            </w:r>
          </w:p>
          <w:p w:rsidR="00EF6063">
            <w:pPr>
              <w:pStyle w:val="12"/>
              <w:rPr>
                <w:highlight w:val="none"/>
              </w:rPr>
            </w:pPr>
            <w:r>
              <w:rPr>
                <w:strike w:val="0"/>
                <w:dstrike w:val="0"/>
                <w:color w:val="B0B0B0"/>
                <w:highlight w:val="none"/>
                <w:u w:val="none"/>
                <w:shd w:val="clear" w:color="auto" w:fill="auto"/>
              </w:rPr>
              <w:t>稳定性</w:t>
            </w:r>
          </w:p>
        </w:tc>
        <w:tc>
          <w:tcPr>
            <w:tcW w:w="785"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偏好场景</w:t>
            </w:r>
          </w:p>
        </w:tc>
        <w:tc>
          <w:tcPr>
            <w:tcW w:w="970"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扰动幅度</w:t>
            </w:r>
          </w:p>
        </w:tc>
        <w:tc>
          <w:tcPr>
            <w:tcW w:w="1277"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Spearman</w:t>
            </w:r>
            <w:r>
              <w:rPr>
                <w:strike w:val="0"/>
                <w:dstrike w:val="0"/>
                <w:color w:val="B0B0B0"/>
                <w:highlight w:val="none"/>
                <w:u w:val="none"/>
                <w:shd w:val="clear" w:color="auto" w:fill="auto"/>
              </w:rPr>
              <w:br/>
            </w:r>
            <w:r>
              <w:rPr>
                <w:strike w:val="0"/>
                <w:dstrike w:val="0"/>
                <w:color w:val="B0B0B0"/>
                <w:highlight w:val="none"/>
                <w:u w:val="none"/>
                <w:shd w:val="clear" w:color="auto" w:fill="auto"/>
              </w:rPr>
              <w:t>相关性</w:t>
            </w:r>
          </w:p>
        </w:tc>
        <w:tc>
          <w:tcPr>
            <w:tcW w:w="1131"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Kendall</w:t>
            </w:r>
          </w:p>
          <w:p w:rsidR="00EF6063">
            <w:pPr>
              <w:pStyle w:val="12"/>
              <w:rPr>
                <w:highlight w:val="none"/>
              </w:rPr>
            </w:pPr>
            <w:r>
              <w:rPr>
                <w:strike w:val="0"/>
                <w:dstrike w:val="0"/>
                <w:color w:val="B0B0B0"/>
                <w:highlight w:val="none"/>
                <w:u w:val="none"/>
                <w:shd w:val="clear" w:color="auto" w:fill="auto"/>
              </w:rPr>
              <w:t>τ</w:t>
            </w:r>
            <w:r>
              <w:rPr>
                <w:strike w:val="0"/>
                <w:dstrike w:val="0"/>
                <w:color w:val="B0B0B0"/>
                <w:highlight w:val="none"/>
                <w:u w:val="none"/>
                <w:shd w:val="clear" w:color="auto" w:fill="auto"/>
              </w:rPr>
              <w:t>系数</w:t>
            </w:r>
          </w:p>
        </w:tc>
        <w:tc>
          <w:tcPr>
            <w:tcW w:w="1023"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Top-3</w:t>
            </w:r>
          </w:p>
          <w:p w:rsidR="00EF6063">
            <w:pPr>
              <w:pStyle w:val="12"/>
              <w:rPr>
                <w:highlight w:val="none"/>
              </w:rPr>
            </w:pPr>
            <w:r>
              <w:rPr>
                <w:strike w:val="0"/>
                <w:dstrike w:val="0"/>
                <w:color w:val="B0B0B0"/>
                <w:highlight w:val="none"/>
                <w:u w:val="none"/>
                <w:shd w:val="clear" w:color="auto" w:fill="auto"/>
              </w:rPr>
              <w:t>稳定性</w:t>
            </w:r>
          </w:p>
        </w:tc>
      </w:tr>
      <w:tr>
        <w:tblPrEx>
          <w:tblW w:w="10295" w:type="dxa"/>
          <w:jc w:val="center"/>
          <w:tblCellSpacing w:w="0" w:type="dxa"/>
          <w:tblLayout w:type="fixed"/>
          <w:tblLook w:val="04A0"/>
        </w:tblPrEx>
        <w:trPr>
          <w:cantSplit/>
          <w:tblCellSpacing w:w="0" w:type="dxa"/>
          <w:jc w:val="center"/>
        </w:trPr>
        <w:tc>
          <w:tcPr>
            <w:tcW w:w="852" w:type="dxa"/>
            <w:vMerge w:val="restart"/>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客观为主</w:t>
            </w:r>
          </w:p>
        </w:tc>
        <w:tc>
          <w:tcPr>
            <w:tcW w:w="863"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w:t>
            </w:r>
          </w:p>
        </w:tc>
        <w:tc>
          <w:tcPr>
            <w:tcW w:w="1295"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1.000</w:t>
            </w:r>
          </w:p>
        </w:tc>
        <w:tc>
          <w:tcPr>
            <w:tcW w:w="1090"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1.000</w:t>
            </w:r>
          </w:p>
        </w:tc>
        <w:tc>
          <w:tcPr>
            <w:tcW w:w="1009"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1.000</w:t>
            </w:r>
          </w:p>
        </w:tc>
        <w:tc>
          <w:tcPr>
            <w:tcW w:w="785" w:type="dxa"/>
            <w:vMerge w:val="restart"/>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主观为主</w:t>
            </w:r>
          </w:p>
        </w:tc>
        <w:tc>
          <w:tcPr>
            <w:tcW w:w="970"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30%</w:t>
            </w:r>
          </w:p>
        </w:tc>
        <w:tc>
          <w:tcPr>
            <w:tcW w:w="1277"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0.980</w:t>
            </w:r>
          </w:p>
        </w:tc>
        <w:tc>
          <w:tcPr>
            <w:tcW w:w="1131"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0.929</w:t>
            </w:r>
          </w:p>
        </w:tc>
        <w:tc>
          <w:tcPr>
            <w:tcW w:w="1023"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0.942</w:t>
            </w:r>
          </w:p>
        </w:tc>
      </w:tr>
      <w:tr>
        <w:tblPrEx>
          <w:tblW w:w="10295" w:type="dxa"/>
          <w:jc w:val="center"/>
          <w:tblCellSpacing w:w="0" w:type="dxa"/>
          <w:tblLayout w:type="fixed"/>
          <w:tblLook w:val="04A0"/>
        </w:tblPrEx>
        <w:trPr>
          <w:cantSplit/>
          <w:tblCellSpacing w:w="0" w:type="dxa"/>
          <w:jc w:val="center"/>
        </w:trPr>
        <w:tc>
          <w:tcPr>
            <w:tcW w:w="852" w:type="dxa"/>
            <w:vMerge/>
            <w:tcBorders>
              <w:tl2br w:val="nil"/>
              <w:tr2bl w:val="nil"/>
            </w:tcBorders>
            <w:shd w:val="clear" w:color="auto" w:fill="auto"/>
            <w:vAlign w:val="center"/>
          </w:tcPr>
          <w:p w:rsidR="00EF6063">
            <w:pPr>
              <w:pStyle w:val="12"/>
              <w:rPr>
                <w:highlight w:val="none"/>
              </w:rPr>
            </w:pPr>
          </w:p>
        </w:tc>
        <w:tc>
          <w:tcPr>
            <w:tcW w:w="863"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20%</w:t>
            </w:r>
          </w:p>
        </w:tc>
        <w:tc>
          <w:tcPr>
            <w:tcW w:w="129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0.991</w:t>
            </w:r>
          </w:p>
        </w:tc>
        <w:tc>
          <w:tcPr>
            <w:tcW w:w="109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0.970</w:t>
            </w:r>
          </w:p>
        </w:tc>
        <w:tc>
          <w:tcPr>
            <w:tcW w:w="1009"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1.000</w:t>
            </w:r>
          </w:p>
        </w:tc>
        <w:tc>
          <w:tcPr>
            <w:tcW w:w="785" w:type="dxa"/>
            <w:vMerge/>
            <w:tcBorders>
              <w:tl2br w:val="nil"/>
              <w:tr2bl w:val="nil"/>
            </w:tcBorders>
            <w:shd w:val="clear" w:color="auto" w:fill="auto"/>
            <w:vAlign w:val="center"/>
          </w:tcPr>
          <w:p w:rsidR="00EF6063">
            <w:pPr>
              <w:pStyle w:val="12"/>
              <w:rPr>
                <w:highlight w:val="none"/>
              </w:rPr>
            </w:pPr>
          </w:p>
        </w:tc>
        <w:tc>
          <w:tcPr>
            <w:tcW w:w="97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50%</w:t>
            </w:r>
          </w:p>
        </w:tc>
        <w:tc>
          <w:tcPr>
            <w:tcW w:w="1277"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0.942</w:t>
            </w:r>
          </w:p>
        </w:tc>
        <w:tc>
          <w:tcPr>
            <w:tcW w:w="1131"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0.846</w:t>
            </w:r>
          </w:p>
        </w:tc>
        <w:tc>
          <w:tcPr>
            <w:tcW w:w="1023"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0.844</w:t>
            </w:r>
          </w:p>
        </w:tc>
      </w:tr>
      <w:tr>
        <w:tblPrEx>
          <w:tblW w:w="10295" w:type="dxa"/>
          <w:jc w:val="center"/>
          <w:tblCellSpacing w:w="0" w:type="dxa"/>
          <w:tblLayout w:type="fixed"/>
          <w:tblLook w:val="04A0"/>
        </w:tblPrEx>
        <w:trPr>
          <w:cantSplit/>
          <w:tblCellSpacing w:w="0" w:type="dxa"/>
          <w:jc w:val="center"/>
        </w:trPr>
        <w:tc>
          <w:tcPr>
            <w:tcW w:w="852" w:type="dxa"/>
            <w:vMerge/>
            <w:tcBorders>
              <w:tl2br w:val="nil"/>
              <w:tr2bl w:val="nil"/>
            </w:tcBorders>
            <w:shd w:val="clear" w:color="auto" w:fill="auto"/>
            <w:vAlign w:val="center"/>
          </w:tcPr>
          <w:p w:rsidR="00EF6063">
            <w:pPr>
              <w:pStyle w:val="12"/>
              <w:rPr>
                <w:highlight w:val="none"/>
              </w:rPr>
            </w:pPr>
          </w:p>
        </w:tc>
        <w:tc>
          <w:tcPr>
            <w:tcW w:w="863"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30%</w:t>
            </w:r>
          </w:p>
        </w:tc>
        <w:tc>
          <w:tcPr>
            <w:tcW w:w="129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0.971</w:t>
            </w:r>
          </w:p>
        </w:tc>
        <w:tc>
          <w:tcPr>
            <w:tcW w:w="109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0.918</w:t>
            </w:r>
          </w:p>
        </w:tc>
        <w:tc>
          <w:tcPr>
            <w:tcW w:w="1009"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0.904</w:t>
            </w:r>
          </w:p>
        </w:tc>
        <w:tc>
          <w:tcPr>
            <w:tcW w:w="785" w:type="dxa"/>
            <w:vMerge w:val="restart"/>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均衡配置</w:t>
            </w:r>
          </w:p>
        </w:tc>
        <w:tc>
          <w:tcPr>
            <w:tcW w:w="97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w:t>
            </w:r>
          </w:p>
        </w:tc>
        <w:tc>
          <w:tcPr>
            <w:tcW w:w="1277"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0.995</w:t>
            </w:r>
          </w:p>
        </w:tc>
        <w:tc>
          <w:tcPr>
            <w:tcW w:w="1131"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0.982</w:t>
            </w:r>
          </w:p>
        </w:tc>
        <w:tc>
          <w:tcPr>
            <w:tcW w:w="1023"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0.980</w:t>
            </w:r>
          </w:p>
        </w:tc>
      </w:tr>
      <w:tr>
        <w:tblPrEx>
          <w:tblW w:w="10295" w:type="dxa"/>
          <w:jc w:val="center"/>
          <w:tblCellSpacing w:w="0" w:type="dxa"/>
          <w:tblLayout w:type="fixed"/>
          <w:tblLook w:val="04A0"/>
        </w:tblPrEx>
        <w:trPr>
          <w:cantSplit/>
          <w:tblCellSpacing w:w="0" w:type="dxa"/>
          <w:jc w:val="center"/>
        </w:trPr>
        <w:tc>
          <w:tcPr>
            <w:tcW w:w="852" w:type="dxa"/>
            <w:vMerge/>
            <w:tcBorders>
              <w:tl2br w:val="nil"/>
              <w:tr2bl w:val="nil"/>
            </w:tcBorders>
            <w:shd w:val="clear" w:color="auto" w:fill="auto"/>
            <w:vAlign w:val="center"/>
          </w:tcPr>
          <w:p w:rsidR="00EF6063">
            <w:pPr>
              <w:pStyle w:val="12"/>
              <w:rPr>
                <w:highlight w:val="none"/>
              </w:rPr>
            </w:pPr>
          </w:p>
        </w:tc>
        <w:tc>
          <w:tcPr>
            <w:tcW w:w="863"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50%</w:t>
            </w:r>
          </w:p>
        </w:tc>
        <w:tc>
          <w:tcPr>
            <w:tcW w:w="129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0.938</w:t>
            </w:r>
          </w:p>
        </w:tc>
        <w:tc>
          <w:tcPr>
            <w:tcW w:w="109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0.858</w:t>
            </w:r>
          </w:p>
        </w:tc>
        <w:tc>
          <w:tcPr>
            <w:tcW w:w="1009"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0.789</w:t>
            </w:r>
          </w:p>
        </w:tc>
        <w:tc>
          <w:tcPr>
            <w:tcW w:w="785" w:type="dxa"/>
            <w:vMerge/>
            <w:tcBorders>
              <w:tl2br w:val="nil"/>
              <w:tr2bl w:val="nil"/>
            </w:tcBorders>
            <w:shd w:val="clear" w:color="auto" w:fill="auto"/>
            <w:vAlign w:val="center"/>
          </w:tcPr>
          <w:p w:rsidR="00EF6063">
            <w:pPr>
              <w:pStyle w:val="12"/>
              <w:rPr>
                <w:highlight w:val="none"/>
              </w:rPr>
            </w:pPr>
          </w:p>
        </w:tc>
        <w:tc>
          <w:tcPr>
            <w:tcW w:w="97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20%</w:t>
            </w:r>
          </w:p>
        </w:tc>
        <w:tc>
          <w:tcPr>
            <w:tcW w:w="1277"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0.979</w:t>
            </w:r>
          </w:p>
        </w:tc>
        <w:tc>
          <w:tcPr>
            <w:tcW w:w="1131"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0.938</w:t>
            </w:r>
          </w:p>
        </w:tc>
        <w:tc>
          <w:tcPr>
            <w:tcW w:w="1023"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0.699</w:t>
            </w:r>
          </w:p>
        </w:tc>
      </w:tr>
      <w:tr>
        <w:tblPrEx>
          <w:tblW w:w="10295" w:type="dxa"/>
          <w:jc w:val="center"/>
          <w:tblCellSpacing w:w="0" w:type="dxa"/>
          <w:tblLayout w:type="fixed"/>
          <w:tblLook w:val="04A0"/>
        </w:tblPrEx>
        <w:trPr>
          <w:cantSplit/>
          <w:tblCellSpacing w:w="0" w:type="dxa"/>
          <w:jc w:val="center"/>
        </w:trPr>
        <w:tc>
          <w:tcPr>
            <w:tcW w:w="852" w:type="dxa"/>
            <w:vMerge w:val="restart"/>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主观为主</w:t>
            </w:r>
          </w:p>
        </w:tc>
        <w:tc>
          <w:tcPr>
            <w:tcW w:w="863"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w:t>
            </w:r>
          </w:p>
        </w:tc>
        <w:tc>
          <w:tcPr>
            <w:tcW w:w="129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0.998</w:t>
            </w:r>
          </w:p>
        </w:tc>
        <w:tc>
          <w:tcPr>
            <w:tcW w:w="109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0.992</w:t>
            </w:r>
          </w:p>
        </w:tc>
        <w:tc>
          <w:tcPr>
            <w:tcW w:w="1009"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1.000</w:t>
            </w:r>
          </w:p>
        </w:tc>
        <w:tc>
          <w:tcPr>
            <w:tcW w:w="785" w:type="dxa"/>
            <w:vMerge/>
            <w:tcBorders>
              <w:tl2br w:val="nil"/>
              <w:tr2bl w:val="nil"/>
            </w:tcBorders>
            <w:shd w:val="clear" w:color="auto" w:fill="auto"/>
            <w:vAlign w:val="center"/>
          </w:tcPr>
          <w:p w:rsidR="00EF6063">
            <w:pPr>
              <w:pStyle w:val="12"/>
              <w:rPr>
                <w:highlight w:val="none"/>
              </w:rPr>
            </w:pPr>
          </w:p>
        </w:tc>
        <w:tc>
          <w:tcPr>
            <w:tcW w:w="97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30%</w:t>
            </w:r>
          </w:p>
        </w:tc>
        <w:tc>
          <w:tcPr>
            <w:tcW w:w="1277"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0.968</w:t>
            </w:r>
          </w:p>
        </w:tc>
        <w:tc>
          <w:tcPr>
            <w:tcW w:w="1131"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0.907</w:t>
            </w:r>
          </w:p>
        </w:tc>
        <w:tc>
          <w:tcPr>
            <w:tcW w:w="1023"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0.693</w:t>
            </w:r>
          </w:p>
        </w:tc>
      </w:tr>
      <w:tr>
        <w:tblPrEx>
          <w:tblW w:w="10295" w:type="dxa"/>
          <w:jc w:val="center"/>
          <w:tblCellSpacing w:w="0" w:type="dxa"/>
          <w:tblLayout w:type="fixed"/>
          <w:tblLook w:val="04A0"/>
        </w:tblPrEx>
        <w:trPr>
          <w:cantSplit/>
          <w:tblCellSpacing w:w="0" w:type="dxa"/>
          <w:jc w:val="center"/>
        </w:trPr>
        <w:tc>
          <w:tcPr>
            <w:tcW w:w="852" w:type="dxa"/>
            <w:vMerge/>
            <w:tcBorders>
              <w:bottom w:val="single" w:sz="12" w:space="0" w:color="000000"/>
              <w:tl2br w:val="nil"/>
              <w:tr2bl w:val="nil"/>
            </w:tcBorders>
            <w:shd w:val="clear" w:color="auto" w:fill="auto"/>
            <w:vAlign w:val="center"/>
          </w:tcPr>
          <w:p w:rsidR="00EF6063">
            <w:pPr>
              <w:pStyle w:val="12"/>
              <w:rPr>
                <w:highlight w:val="none"/>
              </w:rPr>
            </w:pPr>
          </w:p>
        </w:tc>
        <w:tc>
          <w:tcPr>
            <w:tcW w:w="863"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20%</w:t>
            </w:r>
          </w:p>
        </w:tc>
        <w:tc>
          <w:tcPr>
            <w:tcW w:w="1295"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0.990</w:t>
            </w:r>
          </w:p>
        </w:tc>
        <w:tc>
          <w:tcPr>
            <w:tcW w:w="1090"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0.962</w:t>
            </w:r>
          </w:p>
        </w:tc>
        <w:tc>
          <w:tcPr>
            <w:tcW w:w="1009"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1.000</w:t>
            </w:r>
          </w:p>
        </w:tc>
        <w:tc>
          <w:tcPr>
            <w:tcW w:w="785" w:type="dxa"/>
            <w:vMerge/>
            <w:tcBorders>
              <w:bottom w:val="single" w:sz="12" w:space="0" w:color="000000"/>
              <w:tl2br w:val="nil"/>
              <w:tr2bl w:val="nil"/>
            </w:tcBorders>
            <w:shd w:val="clear" w:color="auto" w:fill="auto"/>
            <w:vAlign w:val="center"/>
          </w:tcPr>
          <w:p w:rsidR="00EF6063">
            <w:pPr>
              <w:pStyle w:val="12"/>
              <w:rPr>
                <w:highlight w:val="none"/>
              </w:rPr>
            </w:pPr>
          </w:p>
        </w:tc>
        <w:tc>
          <w:tcPr>
            <w:tcW w:w="970"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50%</w:t>
            </w:r>
          </w:p>
        </w:tc>
        <w:tc>
          <w:tcPr>
            <w:tcW w:w="1277"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0.944</w:t>
            </w:r>
          </w:p>
        </w:tc>
        <w:tc>
          <w:tcPr>
            <w:tcW w:w="1131"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0.860</w:t>
            </w:r>
          </w:p>
        </w:tc>
        <w:tc>
          <w:tcPr>
            <w:tcW w:w="1023"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0.594</w:t>
            </w:r>
          </w:p>
        </w:tc>
      </w:tr>
    </w:tbl>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值得注意的是，均衡配置下</w:t>
      </w:r>
      <w:r>
        <w:rPr>
          <w:rFonts w:cs="Times New Roman"/>
          <w:strike w:val="0"/>
          <w:dstrike w:val="0"/>
          <w:color w:val="F39800"/>
          <w:highlight w:val="none"/>
          <w:u w:val="none"/>
          <w:shd w:val="clear" w:color="auto" w:fill="auto"/>
        </w:rPr>
        <w:t>Top-3</w:t>
      </w:r>
      <w:r>
        <w:rPr>
          <w:rFonts w:cs="Times New Roman"/>
          <w:strike w:val="0"/>
          <w:dstrike w:val="0"/>
          <w:color w:val="F39800"/>
          <w:highlight w:val="none"/>
          <w:u w:val="none"/>
          <w:shd w:val="clear" w:color="auto" w:fill="auto"/>
        </w:rPr>
        <w:t>稳定性随扰动幅度增大下降较快（</w:t>
      </w:r>
      <w:r>
        <w:rPr>
          <w:rFonts w:cs="Times New Roman"/>
          <w:strike w:val="0"/>
          <w:dstrike w:val="0"/>
          <w:color w:val="F39800"/>
          <w:highlight w:val="none"/>
          <w:u w:val="none"/>
          <w:shd w:val="clear" w:color="auto" w:fill="auto"/>
        </w:rPr>
        <w:t>50%</w:t>
      </w:r>
      <w:r>
        <w:rPr>
          <w:rFonts w:cs="Times New Roman"/>
          <w:strike w:val="0"/>
          <w:dstrike w:val="0"/>
          <w:color w:val="F39800"/>
          <w:highlight w:val="none"/>
          <w:u w:val="none"/>
          <w:shd w:val="clear" w:color="auto" w:fill="auto"/>
        </w:rPr>
        <w:t>时仅</w:t>
      </w:r>
      <w:r>
        <w:rPr>
          <w:rFonts w:cs="Times New Roman"/>
          <w:strike w:val="0"/>
          <w:dstrike w:val="0"/>
          <w:color w:val="F39800"/>
          <w:highlight w:val="none"/>
          <w:u w:val="none"/>
          <w:shd w:val="clear" w:color="auto" w:fill="auto"/>
        </w:rPr>
        <w:t>0.594</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这是因为均衡配置中前几名模型得分差距较小，权重变化容易引发排名互换；</w:t>
      </w:r>
      <w:r>
        <w:rPr>
          <w:rFonts w:cs="Times New Roman"/>
          <w:strike w:val="0"/>
          <w:dstrike w:val="0"/>
          <w:color w:val="F39800"/>
          <w:highlight w:val="none"/>
          <w:u w:val="none"/>
          <w:shd w:val="clear" w:color="auto" w:fill="auto"/>
        </w:rPr>
        <w:t>而客观偏好和主观偏好下头部模型优势明显，稳定性更高。</w:t>
      </w:r>
      <w:r>
        <w:rPr>
          <w:rFonts w:cs="Times New Roman"/>
          <w:strike w:val="0"/>
          <w:dstrike w:val="0"/>
          <w:color w:val="F39800"/>
          <w:highlight w:val="none"/>
          <w:u w:val="none"/>
          <w:shd w:val="clear" w:color="auto" w:fill="auto"/>
        </w:rPr>
        <w:t>这提示我们在使用均衡权重时，对前几名模型的细微差异应谨慎解读。</w:t>
      </w:r>
    </w:p>
    <w:p w:rsidR="00EF6063">
      <w:pPr>
        <w:pStyle w:val="Heading3"/>
        <w:spacing w:beforeAutospacing="0" w:afterAutospacing="0" w:line="400" w:lineRule="exact"/>
        <w:rPr>
          <w:highlight w:val="none"/>
        </w:rPr>
      </w:pPr>
      <w:bookmarkStart w:id="64" w:name="_Toc4929"/>
      <w:bookmarkStart w:id="65" w:name="bm_4_4_3_全局敏感性分析"/>
      <w:r>
        <w:rPr>
          <w:strike w:val="0"/>
          <w:dstrike w:val="0"/>
          <w:color w:val="B0B0B0"/>
          <w:highlight w:val="none"/>
          <w:u w:val="none"/>
          <w:shd w:val="clear" w:color="auto" w:fill="auto"/>
        </w:rPr>
        <w:t>4.4.3</w:t>
      </w:r>
      <w:r>
        <w:rPr>
          <w:strike w:val="0"/>
          <w:dstrike w:val="0"/>
          <w:color w:val="B0B0B0"/>
          <w:highlight w:val="none"/>
          <w:u w:val="none"/>
          <w:shd w:val="clear" w:color="auto" w:fill="auto"/>
        </w:rPr>
        <w:t>全局敏感性分析</w:t>
      </w:r>
      <w:bookmarkEnd w:id="64"/>
      <w:bookmarkEnd w:id="65"/>
    </w:p>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全局敏感性分析覆盖了</w:t>
      </w:r>
      <w:r>
        <w:rPr>
          <w:rFonts w:cs="Times New Roman"/>
          <w:strike w:val="0"/>
          <w:dstrike w:val="0"/>
          <w:color w:val="F12828"/>
          <w:highlight w:val="none"/>
          <w:u w:val="none"/>
          <w:shd w:val="clear" w:color="auto" w:fill="auto"/>
        </w:rPr>
        <w:t>1000</w:t>
      </w:r>
      <w:r>
        <w:rPr>
          <w:rFonts w:cs="Times New Roman"/>
          <w:strike w:val="0"/>
          <w:dstrike w:val="0"/>
          <w:color w:val="F12828"/>
          <w:highlight w:val="none"/>
          <w:u w:val="none"/>
          <w:shd w:val="clear" w:color="auto" w:fill="auto"/>
        </w:rPr>
        <w:t>组随机权重配置，结果如表</w:t>
      </w:r>
      <w:r>
        <w:rPr>
          <w:rFonts w:cs="Times New Roman"/>
          <w:strike w:val="0"/>
          <w:dstrike w:val="0"/>
          <w:color w:val="F12828"/>
          <w:highlight w:val="none"/>
          <w:u w:val="none"/>
          <w:shd w:val="clear" w:color="auto" w:fill="auto"/>
        </w:rPr>
        <w:t>4</w:t>
      </w:r>
      <w:r>
        <w:rPr>
          <w:rFonts w:cs="Times New Roman" w:hint="eastAsia"/>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8</w:t>
      </w:r>
      <w:r>
        <w:rPr>
          <w:rFonts w:cs="Times New Roman"/>
          <w:strike w:val="0"/>
          <w:dstrike w:val="0"/>
          <w:color w:val="F12828"/>
          <w:highlight w:val="none"/>
          <w:u w:val="none"/>
          <w:shd w:val="clear" w:color="auto" w:fill="auto"/>
        </w:rPr>
        <w:t>所示。</w:t>
      </w:r>
      <w:r>
        <w:rPr>
          <w:rFonts w:cs="Times New Roman"/>
          <w:strike w:val="0"/>
          <w:dstrike w:val="0"/>
          <w:color w:val="F12828"/>
          <w:highlight w:val="none"/>
          <w:u w:val="none"/>
          <w:shd w:val="clear" w:color="auto" w:fill="auto"/>
        </w:rPr>
        <w:t>全局平均</w:t>
      </w:r>
      <w:r>
        <w:rPr>
          <w:rFonts w:cs="Times New Roman"/>
          <w:strike w:val="0"/>
          <w:dstrike w:val="0"/>
          <w:color w:val="F12828"/>
          <w:highlight w:val="none"/>
          <w:u w:val="none"/>
          <w:shd w:val="clear" w:color="auto" w:fill="auto"/>
        </w:rPr>
        <w:t>Spearman</w:t>
      </w:r>
      <w:r>
        <w:rPr>
          <w:rFonts w:cs="Times New Roman"/>
          <w:strike w:val="0"/>
          <w:dstrike w:val="0"/>
          <w:color w:val="F12828"/>
          <w:highlight w:val="none"/>
          <w:u w:val="none"/>
          <w:shd w:val="clear" w:color="auto" w:fill="auto"/>
        </w:rPr>
        <w:t>相关性高达</w:t>
      </w:r>
      <w:r>
        <w:rPr>
          <w:rFonts w:cs="Times New Roman"/>
          <w:strike w:val="0"/>
          <w:dstrike w:val="0"/>
          <w:color w:val="F12828"/>
          <w:highlight w:val="none"/>
          <w:u w:val="none"/>
          <w:shd w:val="clear" w:color="auto" w:fill="auto"/>
        </w:rPr>
        <w:t>0.907</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Kendallτ</w:t>
      </w:r>
      <w:r>
        <w:rPr>
          <w:rFonts w:cs="Times New Roman"/>
          <w:strike w:val="0"/>
          <w:dstrike w:val="0"/>
          <w:color w:val="F12828"/>
          <w:highlight w:val="none"/>
          <w:u w:val="none"/>
          <w:shd w:val="clear" w:color="auto" w:fill="auto"/>
        </w:rPr>
        <w:t>为</w:t>
      </w:r>
      <w:r>
        <w:rPr>
          <w:rFonts w:cs="Times New Roman"/>
          <w:strike w:val="0"/>
          <w:dstrike w:val="0"/>
          <w:color w:val="F12828"/>
          <w:highlight w:val="none"/>
          <w:u w:val="none"/>
          <w:shd w:val="clear" w:color="auto" w:fill="auto"/>
        </w:rPr>
        <w:t>0.799</w:t>
      </w:r>
      <w:r>
        <w:rPr>
          <w:rFonts w:cs="Times New Roman"/>
          <w:strike w:val="0"/>
          <w:dstrike w:val="0"/>
          <w:color w:val="F12828"/>
          <w:highlight w:val="none"/>
          <w:u w:val="none"/>
          <w:shd w:val="clear" w:color="auto" w:fill="auto"/>
        </w:rPr>
        <w:t>，表明在广泛的权重空间中，模型排名具有高度一致性。</w:t>
      </w:r>
      <w:r>
        <w:rPr>
          <w:rFonts w:cs="Times New Roman"/>
          <w:strike w:val="0"/>
          <w:dstrike w:val="0"/>
          <w:color w:val="F12828"/>
          <w:highlight w:val="none"/>
          <w:u w:val="none"/>
          <w:shd w:val="clear" w:color="auto" w:fill="auto"/>
        </w:rPr>
        <w:t>Top-3</w:t>
      </w:r>
      <w:r>
        <w:rPr>
          <w:rFonts w:cs="Times New Roman"/>
          <w:strike w:val="0"/>
          <w:dstrike w:val="0"/>
          <w:color w:val="F12828"/>
          <w:highlight w:val="none"/>
          <w:u w:val="none"/>
          <w:shd w:val="clear" w:color="auto" w:fill="auto"/>
        </w:rPr>
        <w:t>稳定性为</w:t>
      </w:r>
      <w:r>
        <w:rPr>
          <w:rFonts w:cs="Times New Roman"/>
          <w:strike w:val="0"/>
          <w:dstrike w:val="0"/>
          <w:color w:val="F12828"/>
          <w:highlight w:val="none"/>
          <w:u w:val="none"/>
          <w:shd w:val="clear" w:color="auto" w:fill="auto"/>
        </w:rPr>
        <w:t>0.57</w:t>
      </w:r>
      <w:r>
        <w:rPr>
          <w:rFonts w:cs="Times New Roman"/>
          <w:strike w:val="0"/>
          <w:dstrike w:val="0"/>
          <w:color w:val="F12828"/>
          <w:highlight w:val="none"/>
          <w:u w:val="none"/>
          <w:shd w:val="clear" w:color="auto" w:fill="auto"/>
        </w:rPr>
        <w:t>1</w:t>
      </w:r>
      <w:r>
        <w:rPr>
          <w:rFonts w:cs="Times New Roman"/>
          <w:strike w:val="0"/>
          <w:dstrike w:val="0"/>
          <w:color w:val="F12828"/>
          <w:highlight w:val="none"/>
          <w:u w:val="none"/>
          <w:shd w:val="clear" w:color="auto" w:fill="auto"/>
        </w:rPr>
        <w:t>，略低于局部扰动下的高幅值，但仍在可接受范围，</w:t>
      </w:r>
      <w:r>
        <w:rPr>
          <w:rFonts w:cs="Times New Roman"/>
          <w:strike w:val="0"/>
          <w:dstrike w:val="0"/>
          <w:color w:val="F12828"/>
          <w:highlight w:val="none"/>
          <w:u w:val="none"/>
          <w:shd w:val="clear" w:color="auto" w:fill="auto"/>
        </w:rPr>
        <w:t>说明前三位模型的构成在不同偏好下有一定变化，但整体排名结构依然稳健。</w:t>
      </w:r>
    </w:p>
    <w:p w:rsidR="00EF6063">
      <w:pPr>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4-8</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全局敏感性指标</w:t>
      </w:r>
    </w:p>
    <w:tbl>
      <w:tblPr>
        <w:tblStyle w:val="NormalGrid"/>
        <w:tblW w:w="0" w:type="auto"/>
        <w:jc w:val="center"/>
        <w:tblCellSpacing w:w="0" w:type="dxa"/>
        <w:tblLook w:val="04A0"/>
      </w:tblPr>
      <w:tblGrid>
        <w:gridCol w:w="2410"/>
        <w:gridCol w:w="815"/>
        <w:gridCol w:w="2095"/>
        <w:gridCol w:w="815"/>
        <w:gridCol w:w="1573"/>
        <w:gridCol w:w="815"/>
      </w:tblGrid>
      <w:tr>
        <w:tblPrEx>
          <w:tblW w:w="0" w:type="auto"/>
          <w:jc w:val="center"/>
          <w:tblCellSpacing w:w="0" w:type="dxa"/>
          <w:tblLook w:val="04A0"/>
        </w:tblPrEx>
        <w:trPr>
          <w:cantSplit/>
          <w:tblCellSpacing w:w="0" w:type="dxa"/>
          <w:jc w:val="center"/>
        </w:trPr>
        <w:tc>
          <w:tcPr>
            <w:tcW w:w="0" w:type="auto"/>
            <w:tcBorders>
              <w:top w:val="single" w:sz="12" w:space="0" w:color="000000"/>
              <w:bottom w:val="single" w:sz="4" w:space="0" w:color="000000"/>
              <w:tl2br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指标</w:t>
            </w:r>
          </w:p>
        </w:tc>
        <w:tc>
          <w:tcPr>
            <w:tcW w:w="0" w:type="auto"/>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数值</w:t>
            </w:r>
          </w:p>
        </w:tc>
        <w:tc>
          <w:tcPr>
            <w:tcW w:w="0" w:type="auto"/>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指标</w:t>
            </w:r>
          </w:p>
        </w:tc>
        <w:tc>
          <w:tcPr>
            <w:tcW w:w="0" w:type="auto"/>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数值</w:t>
            </w:r>
          </w:p>
        </w:tc>
        <w:tc>
          <w:tcPr>
            <w:tcW w:w="0" w:type="auto"/>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指标</w:t>
            </w:r>
          </w:p>
        </w:tc>
        <w:tc>
          <w:tcPr>
            <w:tcW w:w="0" w:type="auto"/>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数值</w:t>
            </w:r>
          </w:p>
        </w:tc>
      </w:tr>
      <w:tr>
        <w:tblPrEx>
          <w:tblW w:w="0" w:type="auto"/>
          <w:jc w:val="center"/>
          <w:tblCellSpacing w:w="0" w:type="dxa"/>
          <w:tblLook w:val="04A0"/>
        </w:tblPrEx>
        <w:trPr>
          <w:cantSplit/>
          <w:tblCellSpacing w:w="0" w:type="dxa"/>
          <w:jc w:val="center"/>
        </w:trPr>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平均</w:t>
            </w:r>
            <w:r>
              <w:rPr>
                <w:strike w:val="0"/>
                <w:dstrike w:val="0"/>
                <w:color w:val="B0B0B0"/>
                <w:highlight w:val="none"/>
                <w:u w:val="none"/>
                <w:shd w:val="clear" w:color="auto" w:fill="auto"/>
              </w:rPr>
              <w:t>Spearman</w:t>
            </w:r>
            <w:r>
              <w:rPr>
                <w:strike w:val="0"/>
                <w:dstrike w:val="0"/>
                <w:color w:val="B0B0B0"/>
                <w:highlight w:val="none"/>
                <w:u w:val="none"/>
                <w:shd w:val="clear" w:color="auto" w:fill="auto"/>
              </w:rPr>
              <w:t>相关性</w:t>
            </w:r>
          </w:p>
        </w:tc>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0.907</w:t>
            </w:r>
          </w:p>
        </w:tc>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平均</w:t>
            </w:r>
            <w:r>
              <w:rPr>
                <w:strike w:val="0"/>
                <w:dstrike w:val="0"/>
                <w:color w:val="B0B0B0"/>
                <w:highlight w:val="none"/>
                <w:u w:val="none"/>
                <w:shd w:val="clear" w:color="auto" w:fill="auto"/>
              </w:rPr>
              <w:t>Kendallτ</w:t>
            </w:r>
            <w:r>
              <w:rPr>
                <w:strike w:val="0"/>
                <w:dstrike w:val="0"/>
                <w:color w:val="B0B0B0"/>
                <w:highlight w:val="none"/>
                <w:u w:val="none"/>
                <w:shd w:val="clear" w:color="auto" w:fill="auto"/>
              </w:rPr>
              <w:t>系数</w:t>
            </w:r>
          </w:p>
        </w:tc>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0.799</w:t>
            </w:r>
          </w:p>
        </w:tc>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Top-3</w:t>
            </w:r>
            <w:r>
              <w:rPr>
                <w:strike w:val="0"/>
                <w:dstrike w:val="0"/>
                <w:color w:val="B0B0B0"/>
                <w:highlight w:val="none"/>
                <w:u w:val="none"/>
                <w:shd w:val="clear" w:color="auto" w:fill="auto"/>
              </w:rPr>
              <w:t>稳定性</w:t>
            </w:r>
          </w:p>
        </w:tc>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0.571</w:t>
            </w:r>
          </w:p>
        </w:tc>
      </w:tr>
    </w:tbl>
    <w:p w:rsidR="00EF6063">
      <w:pPr>
        <w:pStyle w:val="Heading3"/>
        <w:spacing w:beforeAutospacing="0" w:afterAutospacing="0" w:line="400" w:lineRule="exact"/>
        <w:rPr>
          <w:highlight w:val="none"/>
        </w:rPr>
      </w:pPr>
      <w:bookmarkStart w:id="66" w:name="_Toc22890"/>
      <w:bookmarkStart w:id="67" w:name="bm_4_4_4_模型敏感性分类"/>
      <w:r>
        <w:rPr>
          <w:strike w:val="0"/>
          <w:dstrike w:val="0"/>
          <w:color w:val="B0B0B0"/>
          <w:highlight w:val="none"/>
          <w:u w:val="none"/>
          <w:shd w:val="clear" w:color="auto" w:fill="auto"/>
        </w:rPr>
        <w:t>4.4.4</w:t>
      </w:r>
      <w:r>
        <w:rPr>
          <w:strike w:val="0"/>
          <w:dstrike w:val="0"/>
          <w:color w:val="B0B0B0"/>
          <w:highlight w:val="none"/>
          <w:u w:val="none"/>
          <w:shd w:val="clear" w:color="auto" w:fill="auto"/>
        </w:rPr>
        <w:t>模型敏感性分类</w:t>
      </w:r>
      <w:bookmarkEnd w:id="66"/>
      <w:bookmarkEnd w:id="67"/>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通过计算各模型综合得分在</w:t>
      </w:r>
      <w:r>
        <w:rPr>
          <w:rFonts w:cs="Times New Roman"/>
          <w:strike w:val="0"/>
          <w:dstrike w:val="0"/>
          <w:color w:val="F39800"/>
          <w:highlight w:val="none"/>
          <w:u w:val="none"/>
          <w:shd w:val="clear" w:color="auto" w:fill="auto"/>
        </w:rPr>
        <w:t>1000</w:t>
      </w:r>
      <w:r>
        <w:rPr>
          <w:rFonts w:cs="Times New Roman"/>
          <w:strike w:val="0"/>
          <w:dstrike w:val="0"/>
          <w:color w:val="F39800"/>
          <w:highlight w:val="none"/>
          <w:u w:val="none"/>
          <w:shd w:val="clear" w:color="auto" w:fill="auto"/>
        </w:rPr>
        <w:t>组权重配置下的方差，我们识别出对权重变化最敏感和最不敏感的模型（表</w:t>
      </w:r>
      <w:r>
        <w:rPr>
          <w:rFonts w:cs="Times New Roman"/>
          <w:strike w:val="0"/>
          <w:dstrike w:val="0"/>
          <w:color w:val="F39800"/>
          <w:highlight w:val="none"/>
          <w:u w:val="none"/>
          <w:shd w:val="clear" w:color="auto" w:fill="auto"/>
        </w:rPr>
        <w:t>4</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9</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敏感性高的模型在不同偏好下得分波动大，其排名易受权重调整影响；</w:t>
      </w:r>
      <w:r>
        <w:rPr>
          <w:rFonts w:cs="Times New Roman"/>
          <w:strike w:val="0"/>
          <w:dstrike w:val="0"/>
          <w:color w:val="F39800"/>
          <w:highlight w:val="none"/>
          <w:u w:val="none"/>
          <w:shd w:val="clear" w:color="auto" w:fill="auto"/>
        </w:rPr>
        <w:t>敏感性低的模型则表现稳定，排名几乎不受权重变化干扰。</w:t>
      </w:r>
    </w:p>
    <w:p w:rsidR="00EF6063">
      <w:pPr>
        <w:jc w:val="center"/>
        <w:rPr>
          <w:rFonts w:cs="Times New Roman"/>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4-9</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权重敏感性最高的模型与最低的模型</w:t>
      </w:r>
    </w:p>
    <w:tbl>
      <w:tblPr>
        <w:tblStyle w:val="NormalGrid"/>
        <w:tblW w:w="0" w:type="auto"/>
        <w:jc w:val="center"/>
        <w:tblCellSpacing w:w="0" w:type="dxa"/>
        <w:tblLayout w:type="fixed"/>
        <w:tblLook w:val="04A0"/>
      </w:tblPr>
      <w:tblGrid>
        <w:gridCol w:w="806"/>
        <w:gridCol w:w="2445"/>
        <w:gridCol w:w="1067"/>
        <w:gridCol w:w="2254"/>
        <w:gridCol w:w="985"/>
      </w:tblGrid>
      <w:tr>
        <w:tblPrEx>
          <w:tblW w:w="0" w:type="auto"/>
          <w:jc w:val="center"/>
          <w:tblCellSpacing w:w="0" w:type="dxa"/>
          <w:tblLayout w:type="fixed"/>
          <w:tblLook w:val="04A0"/>
        </w:tblPrEx>
        <w:trPr>
          <w:cantSplit/>
          <w:tblCellSpacing w:w="0" w:type="dxa"/>
          <w:jc w:val="center"/>
        </w:trPr>
        <w:tc>
          <w:tcPr>
            <w:tcW w:w="806" w:type="dxa"/>
            <w:tcBorders>
              <w:top w:val="single" w:sz="12" w:space="0" w:color="000000"/>
              <w:bottom w:val="single" w:sz="4" w:space="0" w:color="000000"/>
              <w:tl2br w:val="nil"/>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排名</w:t>
            </w:r>
          </w:p>
        </w:tc>
        <w:tc>
          <w:tcPr>
            <w:tcW w:w="2445" w:type="dxa"/>
            <w:tcBorders>
              <w:top w:val="single" w:sz="12" w:space="0" w:color="000000"/>
              <w:bottom w:val="single" w:sz="4"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高敏感性模型</w:t>
            </w:r>
          </w:p>
        </w:tc>
        <w:tc>
          <w:tcPr>
            <w:tcW w:w="1067" w:type="dxa"/>
            <w:tcBorders>
              <w:top w:val="single" w:sz="12" w:space="0" w:color="000000"/>
              <w:bottom w:val="single" w:sz="4"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方差</w:t>
            </w:r>
          </w:p>
        </w:tc>
        <w:tc>
          <w:tcPr>
            <w:tcW w:w="2254" w:type="dxa"/>
            <w:tcBorders>
              <w:top w:val="single" w:sz="12" w:space="0" w:color="000000"/>
              <w:bottom w:val="single" w:sz="4"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低敏感性模型</w:t>
            </w:r>
          </w:p>
        </w:tc>
        <w:tc>
          <w:tcPr>
            <w:tcW w:w="985" w:type="dxa"/>
            <w:tcBorders>
              <w:top w:val="single" w:sz="12" w:space="0" w:color="000000"/>
              <w:bottom w:val="single" w:sz="4"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方差</w:t>
            </w:r>
          </w:p>
        </w:tc>
      </w:tr>
      <w:tr>
        <w:tblPrEx>
          <w:tblW w:w="0" w:type="auto"/>
          <w:jc w:val="center"/>
          <w:tblCellSpacing w:w="0" w:type="dxa"/>
          <w:tblLayout w:type="fixed"/>
          <w:tblLook w:val="04A0"/>
        </w:tblPrEx>
        <w:trPr>
          <w:cantSplit/>
          <w:tblCellSpacing w:w="0" w:type="dxa"/>
          <w:jc w:val="center"/>
        </w:trPr>
        <w:tc>
          <w:tcPr>
            <w:tcW w:w="806" w:type="dxa"/>
            <w:tcBorders>
              <w:top w:val="single" w:sz="4"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1</w:t>
            </w:r>
          </w:p>
        </w:tc>
        <w:tc>
          <w:tcPr>
            <w:tcW w:w="2445" w:type="dxa"/>
            <w:tcBorders>
              <w:top w:val="single" w:sz="4"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gemma_4b_ol_q4km</w:t>
            </w:r>
          </w:p>
        </w:tc>
        <w:tc>
          <w:tcPr>
            <w:tcW w:w="1067" w:type="dxa"/>
            <w:tcBorders>
              <w:top w:val="single" w:sz="4"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0.1314</w:t>
            </w:r>
          </w:p>
        </w:tc>
        <w:tc>
          <w:tcPr>
            <w:tcW w:w="2254" w:type="dxa"/>
            <w:tcBorders>
              <w:top w:val="single" w:sz="4"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q8km</w:t>
            </w:r>
          </w:p>
        </w:tc>
        <w:tc>
          <w:tcPr>
            <w:tcW w:w="985" w:type="dxa"/>
            <w:tcBorders>
              <w:top w:val="single" w:sz="4"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0.0347</w:t>
            </w:r>
          </w:p>
        </w:tc>
      </w:tr>
      <w:tr>
        <w:tblPrEx>
          <w:tblW w:w="0" w:type="auto"/>
          <w:jc w:val="center"/>
          <w:tblCellSpacing w:w="0" w:type="dxa"/>
          <w:tblLayout w:type="fixed"/>
          <w:tblLook w:val="04A0"/>
        </w:tblPrEx>
        <w:trPr>
          <w:cantSplit/>
          <w:tblCellSpacing w:w="0" w:type="dxa"/>
          <w:jc w:val="center"/>
        </w:trPr>
        <w:tc>
          <w:tcPr>
            <w:tcW w:w="806" w:type="dxa"/>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2</w:t>
            </w:r>
          </w:p>
        </w:tc>
        <w:tc>
          <w:tcPr>
            <w:tcW w:w="2445" w:type="dxa"/>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deepseek_8b_ol_q4km</w:t>
            </w:r>
          </w:p>
        </w:tc>
        <w:tc>
          <w:tcPr>
            <w:tcW w:w="1067" w:type="dxa"/>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0.0923</w:t>
            </w:r>
          </w:p>
        </w:tc>
        <w:tc>
          <w:tcPr>
            <w:tcW w:w="2254" w:type="dxa"/>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phi3_4b_hf_</w:t>
            </w:r>
            <w:r>
              <w:rPr>
                <w:rFonts w:hint="eastAsia"/>
                <w:strike w:val="0"/>
                <w:dstrike w:val="0"/>
                <w:color w:val="B0B0B0"/>
                <w:highlight w:val="none"/>
                <w:u w:val="none"/>
                <w:shd w:val="clear" w:color="auto" w:fill="auto"/>
              </w:rPr>
              <w:t>q4km</w:t>
            </w:r>
          </w:p>
        </w:tc>
        <w:tc>
          <w:tcPr>
            <w:tcW w:w="985" w:type="dxa"/>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0.0265</w:t>
            </w:r>
          </w:p>
        </w:tc>
      </w:tr>
      <w:tr>
        <w:tblPrEx>
          <w:tblW w:w="0" w:type="auto"/>
          <w:jc w:val="center"/>
          <w:tblCellSpacing w:w="0" w:type="dxa"/>
          <w:tblLayout w:type="fixed"/>
          <w:tblLook w:val="04A0"/>
        </w:tblPrEx>
        <w:trPr>
          <w:cantSplit/>
          <w:tblCellSpacing w:w="0" w:type="dxa"/>
          <w:jc w:val="center"/>
        </w:trPr>
        <w:tc>
          <w:tcPr>
            <w:tcW w:w="806" w:type="dxa"/>
            <w:tcBorders>
              <w:bottom w:val="single" w:sz="12"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3</w:t>
            </w:r>
          </w:p>
        </w:tc>
        <w:tc>
          <w:tcPr>
            <w:tcW w:w="2445" w:type="dxa"/>
            <w:tcBorders>
              <w:bottom w:val="single" w:sz="12"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qwen3_4b_ol_q4km</w:t>
            </w:r>
          </w:p>
        </w:tc>
        <w:tc>
          <w:tcPr>
            <w:tcW w:w="1067" w:type="dxa"/>
            <w:tcBorders>
              <w:bottom w:val="single" w:sz="12"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0.0798</w:t>
            </w:r>
          </w:p>
        </w:tc>
        <w:tc>
          <w:tcPr>
            <w:tcW w:w="2254" w:type="dxa"/>
            <w:tcBorders>
              <w:bottom w:val="single" w:sz="12"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phi3_4b_hf_</w:t>
            </w:r>
            <w:r>
              <w:rPr>
                <w:rFonts w:hint="eastAsia"/>
                <w:strike w:val="0"/>
                <w:dstrike w:val="0"/>
                <w:color w:val="B0B0B0"/>
                <w:highlight w:val="none"/>
                <w:u w:val="none"/>
                <w:shd w:val="clear" w:color="auto" w:fill="auto"/>
              </w:rPr>
              <w:t>q8km</w:t>
            </w:r>
          </w:p>
        </w:tc>
        <w:tc>
          <w:tcPr>
            <w:tcW w:w="985" w:type="dxa"/>
            <w:tcBorders>
              <w:bottom w:val="single" w:sz="12" w:space="0" w:color="000000"/>
            </w:tcBorders>
            <w:shd w:val="clear" w:color="auto" w:fill="auto"/>
            <w:vAlign w:val="center"/>
          </w:tcPr>
          <w:p w:rsidR="00EF6063">
            <w:pPr>
              <w:pStyle w:val="12"/>
              <w:rPr>
                <w:highlight w:val="none"/>
              </w:rPr>
            </w:pPr>
            <w:r>
              <w:rPr>
                <w:rFonts w:hint="eastAsia"/>
                <w:strike w:val="0"/>
                <w:dstrike w:val="0"/>
                <w:color w:val="B0B0B0"/>
                <w:highlight w:val="none"/>
                <w:u w:val="none"/>
                <w:shd w:val="clear" w:color="auto" w:fill="auto"/>
              </w:rPr>
              <w:t>0.0263</w:t>
            </w:r>
          </w:p>
        </w:tc>
      </w:tr>
    </w:tbl>
    <w:p w:rsidR="00EF6063">
      <w:pPr>
        <w:ind w:firstLine="480" w:firstLineChars="200"/>
        <w:jc w:val="left"/>
        <w:rPr>
          <w:rFonts w:cs="Times New Roman"/>
          <w:highlight w:val="none"/>
        </w:rPr>
      </w:pPr>
      <w:r>
        <w:rPr>
          <w:strike w:val="0"/>
          <w:dstrike w:val="0"/>
          <w:color w:val="F39800"/>
          <w:highlight w:val="none"/>
          <w:u w:val="none"/>
          <w:shd w:val="clear" w:color="auto" w:fill="auto"/>
        </w:rPr>
        <w:t>gemma_4b_ol_q4km</w:t>
      </w:r>
      <w:r>
        <w:rPr>
          <w:rFonts w:cs="Times New Roman"/>
          <w:strike w:val="0"/>
          <w:dstrike w:val="0"/>
          <w:color w:val="F39800"/>
          <w:highlight w:val="none"/>
          <w:u w:val="none"/>
          <w:shd w:val="clear" w:color="auto" w:fill="auto"/>
        </w:rPr>
        <w:t>在客观偏好下表现突出，但在主观偏好下质量得分大幅下降（从</w:t>
      </w:r>
      <w:r>
        <w:rPr>
          <w:rFonts w:cs="Times New Roman"/>
          <w:strike w:val="0"/>
          <w:dstrike w:val="0"/>
          <w:color w:val="F39800"/>
          <w:highlight w:val="none"/>
          <w:u w:val="none"/>
          <w:shd w:val="clear" w:color="auto" w:fill="auto"/>
        </w:rPr>
        <w:t>1.170</w:t>
      </w:r>
      <w:r>
        <w:rPr>
          <w:rFonts w:cs="Times New Roman"/>
          <w:strike w:val="0"/>
          <w:dstrike w:val="0"/>
          <w:color w:val="F39800"/>
          <w:highlight w:val="none"/>
          <w:u w:val="none"/>
          <w:shd w:val="clear" w:color="auto" w:fill="auto"/>
        </w:rPr>
        <w:t>降至</w:t>
      </w:r>
      <w:r>
        <w:rPr>
          <w:rFonts w:cs="Times New Roman"/>
          <w:strike w:val="0"/>
          <w:dstrike w:val="0"/>
          <w:color w:val="F39800"/>
          <w:highlight w:val="none"/>
          <w:u w:val="none"/>
          <w:shd w:val="clear" w:color="auto" w:fill="auto"/>
        </w:rPr>
        <w:t>-0.141</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因此其方差最大，对权重最为敏感。</w:t>
      </w:r>
      <w:r>
        <w:rPr>
          <w:rFonts w:cs="Times New Roman"/>
          <w:strike w:val="0"/>
          <w:dstrike w:val="0"/>
          <w:color w:val="F39800"/>
          <w:highlight w:val="none"/>
          <w:u w:val="none"/>
          <w:shd w:val="clear" w:color="auto" w:fill="auto"/>
        </w:rPr>
        <w:t>相反，</w:t>
      </w:r>
      <w:r>
        <w:rPr>
          <w:strike w:val="0"/>
          <w:dstrike w:val="0"/>
          <w:color w:val="F39800"/>
          <w:highlight w:val="none"/>
          <w:u w:val="none"/>
          <w:shd w:val="clear" w:color="auto" w:fill="auto"/>
        </w:rPr>
        <w:t>phi3</w:t>
      </w:r>
      <w:r>
        <w:rPr>
          <w:rFonts w:cs="Times New Roman"/>
          <w:strike w:val="0"/>
          <w:dstrike w:val="0"/>
          <w:color w:val="F39800"/>
          <w:highlight w:val="none"/>
          <w:u w:val="none"/>
          <w:shd w:val="clear" w:color="auto" w:fill="auto"/>
        </w:rPr>
        <w:t>系列模型在各任务上得分均较低且分布均匀，无论权重如何变化，其综合得分始终处于低位，</w:t>
      </w:r>
      <w:r>
        <w:rPr>
          <w:rFonts w:cs="Times New Roman"/>
          <w:strike w:val="0"/>
          <w:dstrike w:val="0"/>
          <w:color w:val="F39800"/>
          <w:highlight w:val="none"/>
          <w:u w:val="none"/>
          <w:shd w:val="clear" w:color="auto" w:fill="auto"/>
        </w:rPr>
        <w:t>故方差极小，但这也意味着它们在任何偏好下都不具竞争力。</w:t>
      </w:r>
      <w:r>
        <w:rPr>
          <w:strike w:val="0"/>
          <w:dstrike w:val="0"/>
          <w:color w:val="F39800"/>
          <w:highlight w:val="none"/>
          <w:u w:val="none"/>
          <w:shd w:val="clear" w:color="auto" w:fill="auto"/>
        </w:rPr>
        <w:t>qwen25_3b_hf_</w:t>
      </w:r>
      <w:r>
        <w:rPr>
          <w:rFonts w:hint="eastAsia"/>
          <w:strike w:val="0"/>
          <w:dstrike w:val="0"/>
          <w:color w:val="F39800"/>
          <w:highlight w:val="none"/>
          <w:u w:val="none"/>
          <w:shd w:val="clear" w:color="auto" w:fill="auto"/>
        </w:rPr>
        <w:t>q8km</w:t>
      </w:r>
      <w:r>
        <w:rPr>
          <w:rFonts w:cs="Times New Roman"/>
          <w:strike w:val="0"/>
          <w:dstrike w:val="0"/>
          <w:color w:val="F39800"/>
          <w:highlight w:val="none"/>
          <w:u w:val="none"/>
          <w:shd w:val="clear" w:color="auto" w:fill="auto"/>
        </w:rPr>
        <w:t>虽然得分中等，但跨任务表现相对均衡，因此对权重变化不敏感。</w:t>
      </w:r>
    </w:p>
    <w:p w:rsidR="00EF6063">
      <w:pPr>
        <w:pStyle w:val="Heading3"/>
        <w:spacing w:beforeAutospacing="0" w:afterAutospacing="0" w:line="400" w:lineRule="exact"/>
        <w:rPr>
          <w:highlight w:val="none"/>
        </w:rPr>
      </w:pPr>
      <w:bookmarkStart w:id="68" w:name="bm_4_4_5_小结"/>
      <w:bookmarkStart w:id="69" w:name="_Toc12993"/>
      <w:r>
        <w:rPr>
          <w:strike w:val="0"/>
          <w:dstrike w:val="0"/>
          <w:color w:val="B0B0B0"/>
          <w:highlight w:val="none"/>
          <w:u w:val="none"/>
          <w:shd w:val="clear" w:color="auto" w:fill="auto"/>
        </w:rPr>
        <w:t>4.4.5</w:t>
      </w:r>
      <w:r>
        <w:rPr>
          <w:strike w:val="0"/>
          <w:dstrike w:val="0"/>
          <w:color w:val="B0B0B0"/>
          <w:highlight w:val="none"/>
          <w:u w:val="none"/>
          <w:shd w:val="clear" w:color="auto" w:fill="auto"/>
        </w:rPr>
        <w:t>小结</w:t>
      </w:r>
      <w:bookmarkEnd w:id="68"/>
      <w:bookmarkEnd w:id="69"/>
    </w:p>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权重敏感性分析表明</w:t>
      </w:r>
      <w:r>
        <w:rPr>
          <w:rFonts w:cs="Times New Roman" w:hint="eastAsia"/>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在</w:t>
      </w:r>
      <w:r>
        <w:rPr>
          <w:rFonts w:cs="Times New Roman"/>
          <w:strike w:val="0"/>
          <w:dstrike w:val="0"/>
          <w:color w:val="F12828"/>
          <w:highlight w:val="none"/>
          <w:u w:val="none"/>
          <w:shd w:val="clear" w:color="auto" w:fill="auto"/>
        </w:rPr>
        <w:t>±10%</w:t>
      </w:r>
      <w:r>
        <w:rPr>
          <w:rFonts w:cs="Times New Roman"/>
          <w:strike w:val="0"/>
          <w:dstrike w:val="0"/>
          <w:color w:val="F12828"/>
          <w:highlight w:val="none"/>
          <w:u w:val="none"/>
          <w:shd w:val="clear" w:color="auto" w:fill="auto"/>
        </w:rPr>
        <w:t>的合理扰动范围内，模型排名高度稳定，说明本文提出的综合质量得分对权重选择具有一定的鲁棒性。</w:t>
      </w:r>
      <w:r>
        <w:rPr>
          <w:rFonts w:cs="Times New Roman"/>
          <w:strike w:val="0"/>
          <w:dstrike w:val="0"/>
          <w:color w:val="F12828"/>
          <w:highlight w:val="none"/>
          <w:u w:val="none"/>
          <w:shd w:val="clear" w:color="auto" w:fill="auto"/>
        </w:rPr>
        <w:t>全局范围内排名一致性较高（</w:t>
      </w:r>
      <w:r>
        <w:rPr>
          <w:rFonts w:cs="Times New Roman"/>
          <w:strike w:val="0"/>
          <w:dstrike w:val="0"/>
          <w:color w:val="F12828"/>
          <w:highlight w:val="none"/>
          <w:u w:val="none"/>
          <w:shd w:val="clear" w:color="auto" w:fill="auto"/>
        </w:rPr>
        <w:t>Spearman&gt;0.9</w:t>
      </w:r>
      <w:r>
        <w:rPr>
          <w:rFonts w:cs="Times New Roman"/>
          <w:strike w:val="0"/>
          <w:dstrike w:val="0"/>
          <w:color w:val="F12828"/>
          <w:highlight w:val="none"/>
          <w:u w:val="none"/>
          <w:shd w:val="clear" w:color="auto" w:fill="auto"/>
        </w:rPr>
        <w:t>），证实了评价体系的内在稳定性。</w:t>
      </w:r>
      <w:r>
        <w:rPr>
          <w:rFonts w:cs="Times New Roman"/>
          <w:strike w:val="0"/>
          <w:dstrike w:val="0"/>
          <w:color w:val="F12828"/>
          <w:highlight w:val="none"/>
          <w:u w:val="none"/>
          <w:shd w:val="clear" w:color="auto" w:fill="auto"/>
        </w:rPr>
        <w:t>对权重敏感的模型（如</w:t>
      </w:r>
      <w:r>
        <w:rPr>
          <w:strike w:val="0"/>
          <w:dstrike w:val="0"/>
          <w:color w:val="F12828"/>
          <w:highlight w:val="none"/>
          <w:u w:val="none"/>
          <w:shd w:val="clear" w:color="auto" w:fill="auto"/>
        </w:rPr>
        <w:t>gemma_4b_ol_q4km</w:t>
      </w:r>
      <w:r>
        <w:rPr>
          <w:rFonts w:cs="Times New Roman"/>
          <w:strike w:val="0"/>
          <w:dstrike w:val="0"/>
          <w:color w:val="F12828"/>
          <w:highlight w:val="none"/>
          <w:u w:val="none"/>
          <w:shd w:val="clear" w:color="auto" w:fill="auto"/>
        </w:rPr>
        <w:t>）在特定偏好</w:t>
      </w:r>
      <w:r>
        <w:rPr>
          <w:rFonts w:cs="Times New Roman"/>
          <w:strike w:val="0"/>
          <w:dstrike w:val="0"/>
          <w:color w:val="F12828"/>
          <w:highlight w:val="none"/>
          <w:u w:val="none"/>
          <w:shd w:val="clear" w:color="auto" w:fill="auto"/>
        </w:rPr>
        <w:t>下极具优势，但需注意其排名随偏好变化的特性；</w:t>
      </w:r>
      <w:r>
        <w:rPr>
          <w:rFonts w:cs="Times New Roman"/>
          <w:strike w:val="0"/>
          <w:dstrike w:val="0"/>
          <w:color w:val="F12828"/>
          <w:highlight w:val="none"/>
          <w:u w:val="none"/>
          <w:shd w:val="clear" w:color="auto" w:fill="auto"/>
        </w:rPr>
        <w:t>对权重不敏感的模型（如</w:t>
      </w:r>
      <w:r>
        <w:rPr>
          <w:strike w:val="0"/>
          <w:dstrike w:val="0"/>
          <w:color w:val="F12828"/>
          <w:highlight w:val="none"/>
          <w:u w:val="none"/>
          <w:shd w:val="clear" w:color="auto" w:fill="auto"/>
        </w:rPr>
        <w:t>phi3</w:t>
      </w:r>
      <w:r>
        <w:rPr>
          <w:rFonts w:cs="Times New Roman"/>
          <w:strike w:val="0"/>
          <w:dstrike w:val="0"/>
          <w:color w:val="F12828"/>
          <w:highlight w:val="none"/>
          <w:u w:val="none"/>
          <w:shd w:val="clear" w:color="auto" w:fill="auto"/>
        </w:rPr>
        <w:t>系列）则缺乏区分度，在任何偏好下均表现平平。</w:t>
      </w:r>
      <w:r>
        <w:rPr>
          <w:rFonts w:cs="Times New Roman"/>
          <w:strike w:val="0"/>
          <w:dstrike w:val="0"/>
          <w:color w:val="F12828"/>
          <w:highlight w:val="none"/>
          <w:u w:val="none"/>
          <w:shd w:val="clear" w:color="auto" w:fill="auto"/>
        </w:rPr>
        <w:t>因此，在实际应用中，用户可根据自身场景选择接近的偏好模板，并参考敏感性分析结果判断排名的可靠性。</w:t>
      </w:r>
      <w:r>
        <w:rPr>
          <w:rFonts w:cs="Times New Roman"/>
          <w:strike w:val="0"/>
          <w:dstrike w:val="0"/>
          <w:color w:val="F12828"/>
          <w:highlight w:val="none"/>
          <w:u w:val="none"/>
          <w:shd w:val="clear" w:color="auto" w:fill="auto"/>
        </w:rPr>
        <w:t>若对权重取值存在疑虑，可进行类似的局部扰动检验，以确保选型决策的稳健性。</w:t>
      </w:r>
    </w:p>
    <w:p w:rsidR="00EF6063">
      <w:pPr>
        <w:pStyle w:val="Heading1"/>
        <w:spacing w:line="400" w:lineRule="exact"/>
        <w:rPr>
          <w:highlight w:val="none"/>
        </w:rPr>
      </w:pPr>
      <w:bookmarkStart w:id="70" w:name="_Toc29970"/>
      <w:r>
        <w:rPr>
          <w:rFonts w:hint="eastAsia"/>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成本效益分析与选择策略</w:t>
      </w:r>
      <w:bookmarkEnd w:id="70"/>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实际部署中决策者往往需要将多维目标转化为单一的经济性指标，以便在预算约束下做出最优选择。</w:t>
      </w:r>
      <w:r>
        <w:rPr>
          <w:rFonts w:cs="Times New Roman"/>
          <w:strike w:val="0"/>
          <w:dstrike w:val="0"/>
          <w:color w:val="000000"/>
          <w:highlight w:val="none"/>
          <w:u w:val="none"/>
          <w:shd w:val="clear" w:color="auto" w:fill="auto"/>
        </w:rPr>
        <w:t>本章引入成本核算模型，将能耗、时间（速度）统一折算为货币成本，进而定义质量</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成本比（</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）和成本效益比（</w:t>
      </w:r>
      <w:r>
        <w:rPr>
          <w:rFonts w:cs="Times New Roman"/>
          <w:strike w:val="0"/>
          <w:dstrike w:val="0"/>
          <w:color w:val="000000"/>
          <w:highlight w:val="none"/>
          <w:u w:val="none"/>
          <w:shd w:val="clear" w:color="auto" w:fill="auto"/>
        </w:rPr>
        <w:t>CBR</w:t>
      </w:r>
      <w:r>
        <w:rPr>
          <w:rFonts w:cs="Times New Roman"/>
          <w:strike w:val="0"/>
          <w:dstrike w:val="0"/>
          <w:color w:val="000000"/>
          <w:highlight w:val="none"/>
          <w:u w:val="none"/>
          <w:shd w:val="clear" w:color="auto" w:fill="auto"/>
        </w:rPr>
        <w:t>）等指标，</w:t>
      </w:r>
      <w:r>
        <w:rPr>
          <w:rFonts w:cs="Times New Roman"/>
          <w:strike w:val="0"/>
          <w:dstrike w:val="0"/>
          <w:color w:val="000000"/>
          <w:highlight w:val="none"/>
          <w:u w:val="none"/>
          <w:shd w:val="clear" w:color="auto" w:fill="auto"/>
        </w:rPr>
        <w:t>对</w:t>
      </w:r>
      <w:r>
        <w:rPr>
          <w:rFonts w:cs="Times New Roman"/>
          <w:strike w:val="0"/>
          <w:dstrike w:val="0"/>
          <w:color w:val="000000"/>
          <w:highlight w:val="none"/>
          <w:u w:val="none"/>
          <w:shd w:val="clear" w:color="auto" w:fill="auto"/>
        </w:rPr>
        <w:t>11</w:t>
      </w:r>
      <w:r>
        <w:rPr>
          <w:rFonts w:cs="Times New Roman"/>
          <w:strike w:val="0"/>
          <w:dstrike w:val="0"/>
          <w:color w:val="000000"/>
          <w:highlight w:val="none"/>
          <w:u w:val="none"/>
          <w:shd w:val="clear" w:color="auto" w:fill="auto"/>
        </w:rPr>
        <w:t>个模型在三种任务类型（均衡、客观为主、主观为主）下的成本效益进行排序和比较。</w:t>
      </w:r>
      <w:r>
        <w:rPr>
          <w:rFonts w:cs="Times New Roman"/>
          <w:strike w:val="0"/>
          <w:dstrike w:val="0"/>
          <w:color w:val="000000"/>
          <w:highlight w:val="none"/>
          <w:u w:val="none"/>
          <w:shd w:val="clear" w:color="auto" w:fill="auto"/>
        </w:rPr>
        <w:t>进一步，我们提出任务难度加权的综合成本效益分析方法，并针对不同应用场景（成本敏感、质量优先、均衡、速度关键）给出模型选择策略。</w:t>
      </w:r>
      <w:r>
        <w:rPr>
          <w:rFonts w:cs="Times New Roman"/>
          <w:strike w:val="0"/>
          <w:dstrike w:val="0"/>
          <w:color w:val="000000"/>
          <w:highlight w:val="none"/>
          <w:u w:val="none"/>
          <w:shd w:val="clear" w:color="auto" w:fill="auto"/>
        </w:rPr>
        <w:t>最后，通过边际效益分析识别成本</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质量权衡的拐点，为决策者提供性价比最优的推荐模型。</w:t>
      </w:r>
    </w:p>
    <w:p w:rsidR="00EF6063">
      <w:pPr>
        <w:pStyle w:val="Heading2"/>
        <w:rPr>
          <w:highlight w:val="none"/>
        </w:rPr>
      </w:pPr>
      <w:bookmarkStart w:id="71" w:name="bm_5_1_成本核算模型与指标定义"/>
      <w:bookmarkStart w:id="72" w:name="_Toc21905"/>
      <w:r>
        <w:rPr>
          <w:strike w:val="0"/>
          <w:dstrike w:val="0"/>
          <w:color w:val="000000"/>
          <w:highlight w:val="none"/>
          <w:u w:val="none"/>
          <w:shd w:val="clear" w:color="auto" w:fill="auto"/>
        </w:rPr>
        <w:t>5.1</w:t>
      </w:r>
      <w:r>
        <w:rPr>
          <w:strike w:val="0"/>
          <w:dstrike w:val="0"/>
          <w:color w:val="000000"/>
          <w:highlight w:val="none"/>
          <w:u w:val="none"/>
          <w:shd w:val="clear" w:color="auto" w:fill="auto"/>
        </w:rPr>
        <w:t>成本</w:t>
      </w:r>
      <w:r>
        <w:rPr>
          <w:strike w:val="0"/>
          <w:dstrike w:val="0"/>
          <w:color w:val="000000"/>
          <w:highlight w:val="none"/>
          <w:u w:val="none"/>
          <w:shd w:val="clear" w:color="auto" w:fill="auto"/>
        </w:rPr>
        <w:t>核算模型与指标定义</w:t>
      </w:r>
      <w:bookmarkEnd w:id="71"/>
      <w:bookmarkEnd w:id="72"/>
    </w:p>
    <w:p w:rsidR="00EF6063">
      <w:pPr>
        <w:pStyle w:val="a"/>
        <w:jc w:val="left"/>
        <w:rPr>
          <w:rFonts w:hint="default"/>
          <w:highlight w:val="none"/>
        </w:rPr>
      </w:pPr>
      <w:r>
        <w:rPr>
          <w:strike w:val="0"/>
          <w:dstrike w:val="0"/>
          <w:color w:val="000000"/>
          <w:highlight w:val="none"/>
          <w:u w:val="none"/>
          <w:shd w:val="clear" w:color="auto" w:fill="auto"/>
        </w:rPr>
        <w:t>成本核算综合考虑了推理过程中的能耗成本与时间成本（即</w:t>
      </w:r>
      <w:r>
        <w:rPr>
          <w:strike w:val="0"/>
          <w:dstrike w:val="0"/>
          <w:color w:val="000000"/>
          <w:highlight w:val="none"/>
          <w:u w:val="none"/>
          <w:shd w:val="clear" w:color="auto" w:fill="auto"/>
        </w:rPr>
        <w:t>GPU</w:t>
      </w:r>
      <w:r>
        <w:rPr>
          <w:strike w:val="0"/>
          <w:dstrike w:val="0"/>
          <w:color w:val="000000"/>
          <w:highlight w:val="none"/>
          <w:u w:val="none"/>
          <w:shd w:val="clear" w:color="auto" w:fill="auto"/>
        </w:rPr>
        <w:t>占用成本）。</w:t>
      </w:r>
      <w:r>
        <w:rPr>
          <w:strike w:val="0"/>
          <w:dstrike w:val="0"/>
          <w:color w:val="000000"/>
          <w:highlight w:val="none"/>
          <w:u w:val="none"/>
          <w:shd w:val="clear" w:color="auto" w:fill="auto"/>
        </w:rPr>
        <w:t>采用与各任务报告一致的参数配置：</w:t>
      </w:r>
      <w:r>
        <w:rPr>
          <w:strike w:val="0"/>
          <w:dstrike w:val="0"/>
          <w:color w:val="000000"/>
          <w:highlight w:val="none"/>
          <w:u w:val="none"/>
          <w:shd w:val="clear" w:color="auto" w:fill="auto"/>
        </w:rPr>
        <w:t>①</w:t>
      </w:r>
      <w:r>
        <w:rPr>
          <w:b/>
          <w:strike w:val="0"/>
          <w:dstrike w:val="0"/>
          <w:color w:val="000000"/>
          <w:highlight w:val="none"/>
          <w:u w:val="none"/>
          <w:shd w:val="clear" w:color="auto" w:fill="auto"/>
        </w:rPr>
        <w:t>电价</w:t>
      </w:r>
      <m:oMath>
        <m:sSub>
          <m:sSubPr>
            <m:ctrlPr>
              <w:rPr>
                <w:rFonts w:ascii="Cambria Math" w:hAnsi="Cambria Math"/>
              </w:rPr>
            </m:ctrlPr>
          </m:sSubPr>
          <m:e>
            <m:r>
              <w:rPr>
                <w:strike w:val="0"/>
                <w:dstrike w:val="0"/>
                <w:color w:val="000000"/>
                <w:highlight w:val="none"/>
                <w:u w:val="none"/>
              </w:rPr>
              <m:t>P</m:t>
            </m:r>
          </m:e>
          <m:sub>
            <m:r>
              <m:rPr>
                <m:nor/>
              </m:rPr>
              <w:rPr>
                <w:strike w:val="0"/>
                <w:dstrike w:val="0"/>
                <w:color w:val="000000"/>
                <w:highlight w:val="none"/>
                <w:u w:val="none"/>
              </w:rPr>
              <m:t>kwh</m:t>
            </m:r>
          </m:sub>
        </m:sSub>
        <m:r>
          <m:rPr>
            <m:sty m:val="p"/>
          </m:rPr>
          <w:rPr>
            <w:strike w:val="0"/>
            <w:dstrike w:val="0"/>
            <w:color w:val="000000"/>
            <w:highlight w:val="none"/>
            <w:u w:val="none"/>
          </w:rPr>
          <m:t>=0.08$/</m:t>
        </m:r>
        <m:r>
          <m:rPr>
            <m:nor/>
          </m:rPr>
          <w:rPr>
            <w:strike w:val="0"/>
            <w:dstrike w:val="0"/>
            <w:color w:val="000000"/>
            <w:highlight w:val="none"/>
            <w:u w:val="none"/>
          </w:rPr>
          <m:t>kWh</m:t>
        </m:r>
      </m:oMath>
      <w:r>
        <w:rPr>
          <w:strike w:val="0"/>
          <w:dstrike w:val="0"/>
          <w:color w:val="000000"/>
          <w:highlight w:val="none"/>
          <w:u w:val="none"/>
          <w:shd w:val="clear" w:color="auto" w:fill="auto"/>
        </w:rPr>
        <w:t>；</w:t>
      </w:r>
      <w:r>
        <w:rPr>
          <w:strike w:val="0"/>
          <w:dstrike w:val="0"/>
          <w:color w:val="000000"/>
          <w:highlight w:val="none"/>
          <w:u w:val="none"/>
          <w:shd w:val="clear" w:color="auto" w:fill="auto"/>
        </w:rPr>
        <w:t>②</w:t>
      </w:r>
      <w:r>
        <w:rPr>
          <w:b/>
          <w:strike w:val="0"/>
          <w:dstrike w:val="0"/>
          <w:color w:val="000000"/>
          <w:highlight w:val="none"/>
          <w:u w:val="none"/>
          <w:shd w:val="clear" w:color="auto" w:fill="auto"/>
        </w:rPr>
        <w:t>GPU</w:t>
      </w:r>
      <w:r>
        <w:rPr>
          <w:b/>
          <w:strike w:val="0"/>
          <w:dstrike w:val="0"/>
          <w:color w:val="000000"/>
          <w:highlight w:val="none"/>
          <w:u w:val="none"/>
          <w:shd w:val="clear" w:color="auto" w:fill="auto"/>
        </w:rPr>
        <w:t>折旧成本</w:t>
      </w:r>
      <m:oMath>
        <m:sSub>
          <m:sSubPr>
            <m:ctrlPr>
              <w:rPr>
                <w:rStyle w:val="Char"/>
                <w:rFonts w:ascii="Cambria Math" w:hAnsi="Cambria Math"/>
              </w:rPr>
            </m:ctrlPr>
          </m:sSubPr>
          <m:e>
            <m:r>
              <m:rPr>
                <m:sty m:val="p"/>
              </m:rPr>
              <w:rPr>
                <w:rStyle w:val="Char"/>
                <w:strike w:val="0"/>
                <w:dstrike w:val="0"/>
                <w:color w:val="000000"/>
                <w:highlight w:val="none"/>
                <w:u w:val="none"/>
              </w:rPr>
              <m:t>D</m:t>
            </m:r>
          </m:e>
          <m:sub>
            <m:r>
              <m:rPr>
                <m:nor/>
              </m:rPr>
              <w:rPr>
                <w:rStyle w:val="Char"/>
                <w:strike w:val="0"/>
                <w:dstrike w:val="0"/>
                <w:color w:val="000000"/>
                <w:highlight w:val="none"/>
                <w:u w:val="none"/>
              </w:rPr>
              <m:t>gpu</m:t>
            </m:r>
          </m:sub>
        </m:sSub>
        <m:r>
          <m:rPr>
            <m:sty m:val="p"/>
          </m:rPr>
          <w:rPr>
            <w:strike w:val="0"/>
            <w:dstrike w:val="0"/>
            <w:color w:val="000000"/>
            <w:highlight w:val="none"/>
            <w:u w:val="none"/>
          </w:rPr>
          <m:t>=0.25$/</m:t>
        </m:r>
        <m:r>
          <m:rPr>
            <m:nor/>
          </m:rPr>
          <w:rPr>
            <w:strike w:val="0"/>
            <w:dstrike w:val="0"/>
            <w:color w:val="000000"/>
            <w:highlight w:val="none"/>
            <w:u w:val="none"/>
          </w:rPr>
          <m:t>hour</m:t>
        </m:r>
      </m:oMath>
      <w:r>
        <w:rPr>
          <w:strike w:val="0"/>
          <w:dstrike w:val="0"/>
          <w:color w:val="000000"/>
          <w:highlight w:val="none"/>
          <w:u w:val="none"/>
          <w:shd w:val="clear" w:color="auto" w:fill="auto"/>
        </w:rPr>
        <w:t>；</w:t>
      </w:r>
      <w:r>
        <w:rPr>
          <w:strike w:val="0"/>
          <w:dstrike w:val="0"/>
          <w:color w:val="000000"/>
          <w:highlight w:val="none"/>
          <w:u w:val="none"/>
          <w:shd w:val="clear" w:color="auto" w:fill="auto"/>
        </w:rPr>
        <w:t>③</w:t>
      </w:r>
      <w:r>
        <w:rPr>
          <w:b/>
          <w:strike w:val="0"/>
          <w:dstrike w:val="0"/>
          <w:color w:val="000000"/>
          <w:highlight w:val="none"/>
          <w:u w:val="none"/>
          <w:shd w:val="clear" w:color="auto" w:fill="auto"/>
        </w:rPr>
        <w:t>时间权重</w:t>
      </w:r>
      <m:oMath>
        <m:sSub>
          <m:sSubPr>
            <m:ctrlPr>
              <w:rPr>
                <w:rFonts w:ascii="Cambria Math" w:hAnsi="Cambria Math"/>
              </w:rPr>
            </m:ctrlPr>
          </m:sSubPr>
          <m:e>
            <m:r>
              <w:rPr>
                <w:strike w:val="0"/>
                <w:dstrike w:val="0"/>
                <w:color w:val="000000"/>
                <w:highlight w:val="none"/>
                <w:u w:val="none"/>
              </w:rPr>
              <m:t>w</m:t>
            </m:r>
          </m:e>
          <m:sub>
            <m:r>
              <w:rPr>
                <w:strike w:val="0"/>
                <w:dstrike w:val="0"/>
                <w:color w:val="000000"/>
                <w:highlight w:val="none"/>
                <w:u w:val="none"/>
              </w:rPr>
              <m:t>t</m:t>
            </m:r>
          </m:sub>
        </m:sSub>
        <m:r>
          <m:rPr>
            <m:sty m:val="p"/>
          </m:rPr>
          <w:rPr>
            <w:strike w:val="0"/>
            <w:dstrike w:val="0"/>
            <w:color w:val="000000"/>
            <w:highlight w:val="none"/>
            <w:u w:val="none"/>
          </w:rPr>
          <m:t>=1.2</m:t>
        </m:r>
      </m:oMath>
      <w:r>
        <w:rPr>
          <w:strike w:val="0"/>
          <w:dstrike w:val="0"/>
          <w:color w:val="000000"/>
          <w:highlight w:val="none"/>
          <w:u w:val="none"/>
          <w:shd w:val="clear" w:color="auto" w:fill="auto"/>
        </w:rPr>
        <w:t>（考虑延迟对用户体验的影响）</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对于单个</w:t>
      </w:r>
      <w:r>
        <w:rPr>
          <w:rFonts w:cs="Times New Roman"/>
          <w:strike w:val="0"/>
          <w:dstrike w:val="0"/>
          <w:color w:val="000000"/>
          <w:highlight w:val="none"/>
          <w:u w:val="none"/>
          <w:shd w:val="clear" w:color="auto" w:fill="auto"/>
        </w:rPr>
        <w:t>token</w:t>
      </w:r>
      <w:r>
        <w:rPr>
          <w:rFonts w:cs="Times New Roman"/>
          <w:strike w:val="0"/>
          <w:dstrike w:val="0"/>
          <w:color w:val="000000"/>
          <w:highlight w:val="none"/>
          <w:u w:val="none"/>
          <w:shd w:val="clear" w:color="auto" w:fill="auto"/>
        </w:rPr>
        <w:t>的推理，设模型能耗为</w:t>
      </w:r>
      <m:oMath>
        <m:r>
          <w:rPr>
            <w:rFonts w:cs="Times New Roman"/>
            <w:strike w:val="0"/>
            <w:dstrike w:val="0"/>
            <w:color w:val="000000"/>
            <w:highlight w:val="none"/>
            <w:u w:val="none"/>
          </w:rPr>
          <m:t>E</m:t>
        </m:r>
      </m:oMath>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J/token</w:t>
      </w:r>
      <w:r>
        <w:rPr>
          <w:rFonts w:cs="Times New Roman"/>
          <w:strike w:val="0"/>
          <w:dstrike w:val="0"/>
          <w:color w:val="000000"/>
          <w:highlight w:val="none"/>
          <w:u w:val="none"/>
          <w:shd w:val="clear" w:color="auto" w:fill="auto"/>
        </w:rPr>
        <w:t>），速度为</w:t>
      </w:r>
      <m:oMath>
        <m:r>
          <w:rPr>
            <w:rFonts w:cs="Times New Roman"/>
            <w:strike w:val="0"/>
            <w:dstrike w:val="0"/>
            <w:color w:val="000000"/>
            <w:highlight w:val="none"/>
            <w:u w:val="none"/>
          </w:rPr>
          <m:t>S</m:t>
        </m:r>
      </m:oMath>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tokens/s</w:t>
      </w:r>
      <w:r>
        <w:rPr>
          <w:rFonts w:cs="Times New Roman"/>
          <w:strike w:val="0"/>
          <w:dstrike w:val="0"/>
          <w:color w:val="000000"/>
          <w:highlight w:val="none"/>
          <w:u w:val="none"/>
          <w:shd w:val="clear" w:color="auto" w:fill="auto"/>
        </w:rPr>
        <w:t>），则处理</w:t>
      </w:r>
      <m:oMath>
        <m:r>
          <w:rPr>
            <w:rFonts w:cs="Times New Roman"/>
            <w:strike w:val="0"/>
            <w:dstrike w:val="0"/>
            <w:color w:val="000000"/>
            <w:highlight w:val="none"/>
            <w:u w:val="none"/>
          </w:rPr>
          <m:t>N</m:t>
        </m:r>
      </m:oMath>
      <w:r>
        <w:rPr>
          <w:rFonts w:cs="Times New Roman"/>
          <w:strike w:val="0"/>
          <w:dstrike w:val="0"/>
          <w:color w:val="000000"/>
          <w:highlight w:val="none"/>
          <w:u w:val="none"/>
          <w:shd w:val="clear" w:color="auto" w:fill="auto"/>
        </w:rPr>
        <w:t>个</w:t>
      </w:r>
      <w:r>
        <w:rPr>
          <w:rFonts w:cs="Times New Roman"/>
          <w:strike w:val="0"/>
          <w:dstrike w:val="0"/>
          <w:color w:val="000000"/>
          <w:highlight w:val="none"/>
          <w:u w:val="none"/>
          <w:shd w:val="clear" w:color="auto" w:fill="auto"/>
        </w:rPr>
        <w:t>token</w:t>
      </w:r>
      <w:r>
        <w:rPr>
          <w:rFonts w:cs="Times New Roman"/>
          <w:strike w:val="0"/>
          <w:dstrike w:val="0"/>
          <w:color w:val="000000"/>
          <w:highlight w:val="none"/>
          <w:u w:val="none"/>
          <w:shd w:val="clear" w:color="auto" w:fill="auto"/>
        </w:rPr>
        <w:t>的总成本</w:t>
      </w:r>
      <m:oMath>
        <m:sSub>
          <m:sSubPr>
            <m:ctrlPr>
              <w:rPr>
                <w:rFonts w:ascii="Cambria Math" w:hAnsi="Cambria Math" w:cs="Times New Roman"/>
              </w:rPr>
            </m:ctrlPr>
          </m:sSubPr>
          <m:e>
            <m:r>
              <w:rPr>
                <w:rFonts w:cs="Times New Roman"/>
                <w:strike w:val="0"/>
                <w:dstrike w:val="0"/>
                <w:color w:val="000000"/>
                <w:highlight w:val="none"/>
                <w:u w:val="none"/>
              </w:rPr>
              <m:t>C</m:t>
            </m:r>
          </m:e>
          <m:sub>
            <m:r>
              <m:rPr>
                <m:nor/>
              </m:rPr>
              <w:rPr>
                <w:rFonts w:cs="Times New Roman"/>
                <w:strike w:val="0"/>
                <w:dstrike w:val="0"/>
                <w:color w:val="000000"/>
                <w:highlight w:val="none"/>
                <w:u w:val="none"/>
              </w:rPr>
              <m:t>total</m:t>
            </m:r>
          </m:sub>
        </m:sSub>
      </m:oMath>
      <w:r>
        <w:rPr>
          <w:rFonts w:cs="Times New Roman"/>
          <w:strike w:val="0"/>
          <w:dstrike w:val="0"/>
          <w:color w:val="000000"/>
          <w:highlight w:val="none"/>
          <w:u w:val="none"/>
          <w:shd w:val="clear" w:color="auto" w:fill="auto"/>
        </w:rPr>
        <w:t>计算公式如下：</w:t>
      </w:r>
    </w:p>
    <w:p w:rsidR="00EF6063">
      <w:pPr>
        <w:pStyle w:val="a"/>
        <w:rPr>
          <w:rFonts w:hint="default"/>
          <w:highlight w:val="none"/>
        </w:rPr>
      </w:pPr>
      <m:oMathPara>
        <m:oMath>
          <m:r>
            <m:rPr>
              <m:sty m:val="p"/>
            </m:rPr>
            <w:rPr>
              <w:rFonts w:ascii="Cambria Math" w:hAnsi="Cambria Math" w:hint="default"/>
              <w:strike w:val="0"/>
              <w:dstrike w:val="0"/>
              <w:color w:val="000000"/>
              <w:highlight w:val="none"/>
              <w:u w:val="none"/>
            </w:rPr>
            <m:t xml:space="preserve"> </m:t>
          </m:r>
          <m:sSub>
            <m:sSubPr>
              <m:ctrlPr>
                <w:rPr>
                  <w:rFonts w:ascii="Cambria Math" w:hAnsi="Cambria Math"/>
                </w:rPr>
              </m:ctrlPr>
            </m:sSubPr>
            <m:e>
              <m:r>
                <w:rPr>
                  <w:strike w:val="0"/>
                  <w:dstrike w:val="0"/>
                  <w:color w:val="000000"/>
                  <w:highlight w:val="none"/>
                  <w:u w:val="none"/>
                </w:rPr>
                <m:t>C</m:t>
              </m:r>
            </m:e>
            <m:sub>
              <m:r>
                <m:rPr>
                  <m:nor/>
                </m:rPr>
                <w:rPr>
                  <w:strike w:val="0"/>
                  <w:dstrike w:val="0"/>
                  <w:color w:val="000000"/>
                  <w:highlight w:val="none"/>
                  <w:u w:val="none"/>
                </w:rPr>
                <m:t>total</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C</m:t>
              </m:r>
            </m:e>
            <m:sub>
              <m:r>
                <m:rPr>
                  <m:nor/>
                </m:rPr>
                <w:rPr>
                  <w:strike w:val="0"/>
                  <w:dstrike w:val="0"/>
                  <w:color w:val="000000"/>
                  <w:highlight w:val="none"/>
                  <w:u w:val="none"/>
                </w:rPr>
                <m:t>energy</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C</m:t>
              </m:r>
            </m:e>
            <m:sub>
              <m:r>
                <m:rPr>
                  <m:nor/>
                </m:rPr>
                <w:rPr>
                  <w:strike w:val="0"/>
                  <w:dstrike w:val="0"/>
                  <w:color w:val="000000"/>
                  <w:highlight w:val="none"/>
                  <w:u w:val="none"/>
                </w:rPr>
                <m:t>time</m:t>
              </m:r>
            </m:sub>
          </m:sSub>
          <m:r>
            <m:rPr>
              <m:sty m:val="p"/>
            </m:rPr>
            <w:rPr>
              <w:rFonts w:ascii="Cambria Math" w:hAnsi="Cambria Math"/>
              <w:strike w:val="0"/>
              <w:dstrike w:val="0"/>
              <w:color w:val="000000"/>
              <w:highlight w:val="none"/>
              <w:u w:val="none"/>
            </w:rPr>
            <m:t>=</m:t>
          </m:r>
          <m:f>
            <m:fPr>
              <m:ctrlPr>
                <w:rPr>
                  <w:rFonts w:ascii="Cambria Math" w:hAnsi="Cambria Math"/>
                </w:rPr>
              </m:ctrlPr>
            </m:fPr>
            <m:num>
              <m:r>
                <w:rPr>
                  <w:strike w:val="0"/>
                  <w:dstrike w:val="0"/>
                  <w:color w:val="000000"/>
                  <w:highlight w:val="none"/>
                  <w:u w:val="none"/>
                </w:rPr>
                <m:t>E</m:t>
              </m:r>
              <m:r>
                <m:rPr>
                  <m:sty m:val="p"/>
                </m:rPr>
                <w:rPr>
                  <w:strike w:val="0"/>
                  <w:dstrike w:val="0"/>
                  <w:color w:val="000000"/>
                  <w:highlight w:val="none"/>
                  <w:u w:val="none"/>
                </w:rPr>
                <m:t>×</m:t>
              </m:r>
              <m:r>
                <w:rPr>
                  <w:strike w:val="0"/>
                  <w:dstrike w:val="0"/>
                  <w:color w:val="000000"/>
                  <w:highlight w:val="none"/>
                  <w:u w:val="none"/>
                </w:rPr>
                <m:t>N</m:t>
              </m:r>
            </m:num>
            <m:den>
              <m:r>
                <m:rPr>
                  <m:sty m:val="p"/>
                </m:rPr>
                <w:rPr>
                  <w:strike w:val="0"/>
                  <w:dstrike w:val="0"/>
                  <w:color w:val="000000"/>
                  <w:highlight w:val="none"/>
                  <w:u w:val="none"/>
                </w:rPr>
                <m:t>3 600 000</m:t>
              </m:r>
            </m:den>
          </m:f>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P</m:t>
              </m:r>
            </m:e>
            <m:sub>
              <m:r>
                <m:rPr>
                  <m:nor/>
                </m:rPr>
                <w:rPr>
                  <w:strike w:val="0"/>
                  <w:dstrike w:val="0"/>
                  <w:color w:val="000000"/>
                  <w:highlight w:val="none"/>
                  <w:u w:val="none"/>
                </w:rPr>
                <m:t>kwh</m:t>
              </m:r>
            </m:sub>
          </m:sSub>
          <m:r>
            <m:rPr>
              <m:sty m:val="p"/>
            </m:rPr>
            <w:rPr>
              <w:rFonts w:ascii="Cambria Math" w:hAnsi="Cambria Math"/>
              <w:strike w:val="0"/>
              <w:dstrike w:val="0"/>
              <w:color w:val="000000"/>
              <w:highlight w:val="none"/>
              <w:u w:val="none"/>
            </w:rPr>
            <m:t>+</m:t>
          </m:r>
          <m:f>
            <m:fPr>
              <m:ctrlPr>
                <w:rPr>
                  <w:rFonts w:ascii="Cambria Math" w:hAnsi="Cambria Math"/>
                </w:rPr>
              </m:ctrlPr>
            </m:fPr>
            <m:num>
              <m:r>
                <w:rPr>
                  <w:strike w:val="0"/>
                  <w:dstrike w:val="0"/>
                  <w:color w:val="000000"/>
                  <w:highlight w:val="none"/>
                  <w:u w:val="none"/>
                </w:rPr>
                <m:t>N</m:t>
              </m:r>
              <m:r>
                <m:rPr>
                  <m:sty m:val="p"/>
                </m:rPr>
                <w:rPr>
                  <w:strike w:val="0"/>
                  <w:dstrike w:val="0"/>
                  <w:color w:val="000000"/>
                  <w:highlight w:val="none"/>
                  <w:u w:val="none"/>
                </w:rPr>
                <m:t>/</m:t>
              </m:r>
              <m:r>
                <w:rPr>
                  <w:strike w:val="0"/>
                  <w:dstrike w:val="0"/>
                  <w:color w:val="000000"/>
                  <w:highlight w:val="none"/>
                  <w:u w:val="none"/>
                </w:rPr>
                <m:t>S</m:t>
              </m:r>
            </m:num>
            <m:den>
              <m:r>
                <m:rPr>
                  <m:sty m:val="p"/>
                </m:rPr>
                <w:rPr>
                  <w:strike w:val="0"/>
                  <w:dstrike w:val="0"/>
                  <w:color w:val="000000"/>
                  <w:highlight w:val="none"/>
                  <w:u w:val="none"/>
                </w:rPr>
                <m:t>3600</m:t>
              </m:r>
            </m:den>
          </m:f>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D</m:t>
              </m:r>
            </m:e>
            <m:sub>
              <m:r>
                <m:rPr>
                  <m:nor/>
                </m:rPr>
                <w:rPr>
                  <w:strike w:val="0"/>
                  <w:dstrike w:val="0"/>
                  <w:color w:val="000000"/>
                  <w:highlight w:val="none"/>
                  <w:u w:val="none"/>
                </w:rPr>
                <m:t>gpu</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w</m:t>
              </m:r>
            </m:e>
            <m:sub>
              <m:r>
                <w:rPr>
                  <w:strike w:val="0"/>
                  <w:dstrike w:val="0"/>
                  <w:color w:val="000000"/>
                  <w:highlight w:val="none"/>
                  <w:u w:val="none"/>
                </w:rPr>
                <m:t>t</m:t>
              </m:r>
            </m:sub>
          </m:sSub>
        </m:oMath>
      </m:oMathPara>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为消除</w:t>
      </w:r>
      <m:oMath>
        <m:r>
          <w:rPr>
            <w:rFonts w:cs="Times New Roman"/>
            <w:strike w:val="0"/>
            <w:dstrike w:val="0"/>
            <w:color w:val="000000"/>
            <w:highlight w:val="none"/>
            <w:u w:val="none"/>
          </w:rPr>
          <m:t>N</m:t>
        </m:r>
      </m:oMath>
      <w:r>
        <w:rPr>
          <w:rFonts w:cs="Times New Roman"/>
          <w:strike w:val="0"/>
          <w:dstrike w:val="0"/>
          <w:color w:val="000000"/>
          <w:highlight w:val="none"/>
          <w:u w:val="none"/>
          <w:shd w:val="clear" w:color="auto" w:fill="auto"/>
        </w:rPr>
        <w:t>的影响，本文采用</w:t>
      </w:r>
      <w:r>
        <w:rPr>
          <w:rFonts w:cs="Times New Roman"/>
          <w:b/>
          <w:strike w:val="0"/>
          <w:dstrike w:val="0"/>
          <w:color w:val="000000"/>
          <w:highlight w:val="none"/>
          <w:u w:val="none"/>
          <w:shd w:val="clear" w:color="auto" w:fill="auto"/>
        </w:rPr>
        <w:t>单</w:t>
      </w:r>
      <w:r>
        <w:rPr>
          <w:rFonts w:cs="Times New Roman"/>
          <w:b/>
          <w:strike w:val="0"/>
          <w:dstrike w:val="0"/>
          <w:color w:val="000000"/>
          <w:highlight w:val="none"/>
          <w:u w:val="none"/>
          <w:shd w:val="clear" w:color="auto" w:fill="auto"/>
        </w:rPr>
        <w:t>token</w:t>
      </w:r>
      <w:r>
        <w:rPr>
          <w:rFonts w:cs="Times New Roman"/>
          <w:b/>
          <w:strike w:val="0"/>
          <w:dstrike w:val="0"/>
          <w:color w:val="000000"/>
          <w:highlight w:val="none"/>
          <w:u w:val="none"/>
          <w:shd w:val="clear" w:color="auto" w:fill="auto"/>
        </w:rPr>
        <w:t>成本</w:t>
      </w:r>
      <w:r>
        <w:rPr>
          <w:rFonts w:cs="Times New Roman"/>
          <w:strike w:val="0"/>
          <w:dstrike w:val="0"/>
          <w:color w:val="000000"/>
          <w:highlight w:val="none"/>
          <w:u w:val="none"/>
          <w:shd w:val="clear" w:color="auto" w:fill="auto"/>
        </w:rPr>
        <w:t>（</w:t>
      </w:r>
      <m:oMath>
        <m:r>
          <w:rPr>
            <w:rFonts w:cs="Times New Roman"/>
            <w:strike w:val="0"/>
            <w:dstrike w:val="0"/>
            <w:color w:val="000000"/>
            <w:highlight w:val="none"/>
            <w:u w:val="none"/>
          </w:rPr>
          <m:t>N</m:t>
        </m:r>
        <m:r>
          <m:rPr>
            <m:sty m:val="p"/>
          </m:rPr>
          <w:rPr>
            <w:rFonts w:cs="Times New Roman"/>
            <w:strike w:val="0"/>
            <w:dstrike w:val="0"/>
            <w:color w:val="000000"/>
            <w:highlight w:val="none"/>
            <w:u w:val="none"/>
          </w:rPr>
          <m:t>=1</m:t>
        </m:r>
      </m:oMath>
      <w:r>
        <w:rPr>
          <w:rFonts w:cs="Times New Roman"/>
          <w:strike w:val="0"/>
          <w:dstrike w:val="0"/>
          <w:color w:val="000000"/>
          <w:highlight w:val="none"/>
          <w:u w:val="none"/>
          <w:shd w:val="clear" w:color="auto" w:fill="auto"/>
        </w:rPr>
        <w:t>）作为模型成本度量，单位均为美元（</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w:t>
      </w:r>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基于成本</w:t>
      </w:r>
      <m:oMath>
        <m:r>
          <w:rPr>
            <w:rFonts w:cs="Times New Roman"/>
            <w:strike w:val="0"/>
            <w:dstrike w:val="0"/>
            <w:color w:val="000000"/>
            <w:highlight w:val="none"/>
            <w:u w:val="none"/>
          </w:rPr>
          <m:t>C</m:t>
        </m:r>
      </m:oMath>
      <w:r>
        <w:rPr>
          <w:rFonts w:cs="Times New Roman"/>
          <w:strike w:val="0"/>
          <w:dstrike w:val="0"/>
          <w:color w:val="F39800"/>
          <w:highlight w:val="none"/>
          <w:u w:val="none"/>
          <w:shd w:val="clear" w:color="auto" w:fill="auto"/>
        </w:rPr>
        <w:t>和质量得分</w:t>
      </w:r>
      <m:oMath>
        <m:r>
          <w:rPr>
            <w:rFonts w:cs="Times New Roman"/>
            <w:strike w:val="0"/>
            <w:dstrike w:val="0"/>
            <w:color w:val="000000"/>
            <w:highlight w:val="none"/>
            <w:u w:val="none"/>
          </w:rPr>
          <m:t>Q</m:t>
        </m:r>
      </m:oMath>
      <w:r>
        <w:rPr>
          <w:rFonts w:cs="Times New Roman"/>
          <w:strike w:val="0"/>
          <w:dstrike w:val="0"/>
          <w:color w:val="F39800"/>
          <w:highlight w:val="none"/>
          <w:u w:val="none"/>
          <w:shd w:val="clear" w:color="auto" w:fill="auto"/>
        </w:rPr>
        <w:t>（由各任务独立评估得到），定义两个核心成本效益指标：</w:t>
      </w:r>
    </w:p>
    <w:p w:rsidR="00EF6063">
      <w:pPr>
        <w:pStyle w:val="a"/>
        <w:rPr>
          <w:rFonts w:hint="default"/>
          <w:highlight w:val="none"/>
        </w:rPr>
      </w:pPr>
      <m:oMath>
        <m:r>
          <m:rPr>
            <m:nor/>
          </m:rPr>
          <w:rPr>
            <w:strike w:val="0"/>
            <w:dstrike w:val="0"/>
            <w:color w:val="000000"/>
            <w:highlight w:val="none"/>
            <w:u w:val="none"/>
          </w:rPr>
          <m:t>QPC</m:t>
        </m:r>
        <m:r>
          <m:rPr>
            <m:sty m:val="p"/>
          </m:rPr>
          <w:rPr>
            <w:strike w:val="0"/>
            <w:dstrike w:val="0"/>
            <w:color w:val="000000"/>
            <w:highlight w:val="none"/>
            <w:u w:val="none"/>
          </w:rPr>
          <m:t>=</m:t>
        </m:r>
        <m:f>
          <m:fPr>
            <m:ctrlPr>
              <w:rPr>
                <w:rFonts w:ascii="Cambria Math" w:hAnsi="Cambria Math"/>
              </w:rPr>
            </m:ctrlPr>
          </m:fPr>
          <m:num>
            <m:r>
              <w:rPr>
                <w:strike w:val="0"/>
                <w:dstrike w:val="0"/>
                <w:color w:val="000000"/>
                <w:highlight w:val="none"/>
                <w:u w:val="none"/>
              </w:rPr>
              <m:t>Q</m:t>
            </m:r>
          </m:num>
          <m:den>
            <m:r>
              <w:rPr>
                <w:strike w:val="0"/>
                <w:dstrike w:val="0"/>
                <w:color w:val="000000"/>
                <w:highlight w:val="none"/>
                <w:u w:val="none"/>
              </w:rPr>
              <m:t>C</m:t>
            </m:r>
          </m:den>
        </m:f>
      </m:oMath>
      <w:r>
        <w:rPr>
          <w:rFonts w:hAnsi="Cambria Math"/>
          <w:strike w:val="0"/>
          <w:dstrike w:val="0"/>
          <w:color w:val="000000"/>
          <w:highlight w:val="none"/>
          <w:u w:val="none"/>
          <w:shd w:val="clear" w:color="auto" w:fill="auto"/>
        </w:rPr>
        <w:t xml:space="preserve">             </w:t>
      </w:r>
      <m:oMath>
        <m:r>
          <m:rPr>
            <m:nor/>
          </m:rPr>
          <w:rPr>
            <w:strike w:val="0"/>
            <w:dstrike w:val="0"/>
            <w:color w:val="000000"/>
            <w:highlight w:val="none"/>
            <w:u w:val="none"/>
          </w:rPr>
          <m:t>CBR</m:t>
        </m:r>
        <m:r>
          <m:rPr>
            <m:sty m:val="p"/>
          </m:rPr>
          <w:rPr>
            <w:strike w:val="0"/>
            <w:dstrike w:val="0"/>
            <w:color w:val="000000"/>
            <w:highlight w:val="none"/>
            <w:u w:val="none"/>
          </w:rPr>
          <m:t>=</m:t>
        </m:r>
        <m:f>
          <m:fPr>
            <m:ctrlPr>
              <w:rPr>
                <w:rFonts w:ascii="Cambria Math" w:hAnsi="Cambria Math"/>
              </w:rPr>
            </m:ctrlPr>
          </m:fPr>
          <m:num>
            <m:r>
              <w:rPr>
                <w:strike w:val="0"/>
                <w:dstrike w:val="0"/>
                <w:color w:val="000000"/>
                <w:highlight w:val="none"/>
                <w:u w:val="none"/>
              </w:rPr>
              <m:t>C</m:t>
            </m:r>
          </m:num>
          <m:den>
            <m:r>
              <w:rPr>
                <w:strike w:val="0"/>
                <w:dstrike w:val="0"/>
                <w:color w:val="000000"/>
                <w:highlight w:val="none"/>
                <w:u w:val="none"/>
              </w:rPr>
              <m:t>Q</m:t>
            </m:r>
          </m:den>
        </m:f>
      </m:oMath>
    </w:p>
    <w:p w:rsidR="00EF6063">
      <w:pPr>
        <w:ind w:firstLine="480" w:firstLineChars="200"/>
        <w:jc w:val="left"/>
        <w:rPr>
          <w:rFonts w:cs="Times New Roman"/>
          <w:highlight w:val="none"/>
        </w:rPr>
      </w:pPr>
      <w:r>
        <w:rPr>
          <w:rFonts w:cs="Times New Roman" w:hint="eastAsia"/>
          <w:strike w:val="0"/>
          <w:dstrike w:val="0"/>
          <w:color w:val="F39800"/>
          <w:highlight w:val="none"/>
          <w:u w:val="none"/>
          <w:shd w:val="clear" w:color="auto" w:fill="auto"/>
        </w:rPr>
        <w:t>质量成本比（</w:t>
      </w:r>
      <w:r>
        <w:rPr>
          <w:rFonts w:cs="Times New Roman" w:hint="eastAsia"/>
          <w:strike w:val="0"/>
          <w:dstrike w:val="0"/>
          <w:color w:val="F39800"/>
          <w:highlight w:val="none"/>
          <w:u w:val="none"/>
          <w:shd w:val="clear" w:color="auto" w:fill="auto"/>
        </w:rPr>
        <w:t>QPC,Quality per Cost</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表示单位成本所能获得的质量，越大越好。</w:t>
      </w:r>
      <w:r>
        <w:rPr>
          <w:rFonts w:cs="Times New Roman" w:hint="eastAsia"/>
          <w:strike w:val="0"/>
          <w:dstrike w:val="0"/>
          <w:color w:val="F39800"/>
          <w:highlight w:val="none"/>
          <w:u w:val="none"/>
          <w:shd w:val="clear" w:color="auto" w:fill="auto"/>
        </w:rPr>
        <w:t>成本效益比（</w:t>
      </w:r>
      <w:r>
        <w:rPr>
          <w:rFonts w:cs="Times New Roman" w:hint="eastAsia"/>
          <w:strike w:val="0"/>
          <w:dstrike w:val="0"/>
          <w:color w:val="F39800"/>
          <w:highlight w:val="none"/>
          <w:u w:val="none"/>
          <w:shd w:val="clear" w:color="auto" w:fill="auto"/>
        </w:rPr>
        <w:t>CBR,Cost-Benefit Ratio</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表示获得单位质量所需投入的成本，越小越好。</w:t>
      </w:r>
      <w:r>
        <w:rPr>
          <w:rFonts w:cs="Times New Roman"/>
          <w:strike w:val="0"/>
          <w:dstrike w:val="0"/>
          <w:color w:val="F39800"/>
          <w:highlight w:val="none"/>
          <w:u w:val="none"/>
          <w:shd w:val="clear" w:color="auto" w:fill="auto"/>
        </w:rPr>
        <w:t>该指标在成本敏感场景中尤其重要。</w:t>
      </w:r>
    </w:p>
    <w:p w:rsidR="00EF6063">
      <w:pPr>
        <w:pStyle w:val="Heading2"/>
        <w:rPr>
          <w:highlight w:val="none"/>
        </w:rPr>
      </w:pPr>
      <w:bookmarkStart w:id="73" w:name="_Toc25444"/>
      <w:bookmarkStart w:id="74" w:name="bm_5_2_跨任务成本效益比较与模型排序"/>
      <w:r>
        <w:rPr>
          <w:strike w:val="0"/>
          <w:dstrike w:val="0"/>
          <w:color w:val="000000"/>
          <w:highlight w:val="none"/>
          <w:u w:val="none"/>
          <w:shd w:val="clear" w:color="auto" w:fill="auto"/>
        </w:rPr>
        <w:t>5.2</w:t>
      </w:r>
      <w:r>
        <w:rPr>
          <w:strike w:val="0"/>
          <w:dstrike w:val="0"/>
          <w:color w:val="000000"/>
          <w:highlight w:val="none"/>
          <w:u w:val="none"/>
          <w:shd w:val="clear" w:color="auto" w:fill="auto"/>
        </w:rPr>
        <w:t>跨任务成本效益比较与模型排序</w:t>
      </w:r>
      <w:bookmarkEnd w:id="73"/>
      <w:bookmarkEnd w:id="74"/>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根据三个独立任务类型（均衡配置、客观任务为主、主观任务为主）的成本效益分析报告，分别对</w:t>
      </w:r>
      <w:r>
        <w:rPr>
          <w:rFonts w:cs="Times New Roman"/>
          <w:strike w:val="0"/>
          <w:dstrike w:val="0"/>
          <w:color w:val="F39800"/>
          <w:highlight w:val="none"/>
          <w:u w:val="none"/>
          <w:shd w:val="clear" w:color="auto" w:fill="auto"/>
        </w:rPr>
        <w:t>11</w:t>
      </w:r>
      <w:r>
        <w:rPr>
          <w:rFonts w:cs="Times New Roman"/>
          <w:strike w:val="0"/>
          <w:dstrike w:val="0"/>
          <w:color w:val="F39800"/>
          <w:highlight w:val="none"/>
          <w:u w:val="none"/>
          <w:shd w:val="clear" w:color="auto" w:fill="auto"/>
        </w:rPr>
        <w:t>个模型按</w:t>
      </w:r>
      <w:r>
        <w:rPr>
          <w:rFonts w:cs="Times New Roman"/>
          <w:strike w:val="0"/>
          <w:dstrike w:val="0"/>
          <w:color w:val="F39800"/>
          <w:highlight w:val="none"/>
          <w:u w:val="none"/>
          <w:shd w:val="clear" w:color="auto" w:fill="auto"/>
        </w:rPr>
        <w:t>QPC</w:t>
      </w:r>
      <w:r>
        <w:rPr>
          <w:rFonts w:cs="Times New Roman"/>
          <w:strike w:val="0"/>
          <w:dstrike w:val="0"/>
          <w:color w:val="F39800"/>
          <w:highlight w:val="none"/>
          <w:u w:val="none"/>
          <w:shd w:val="clear" w:color="auto" w:fill="auto"/>
        </w:rPr>
        <w:t>和</w:t>
      </w:r>
      <w:r>
        <w:rPr>
          <w:rFonts w:cs="Times New Roman"/>
          <w:strike w:val="0"/>
          <w:dstrike w:val="0"/>
          <w:color w:val="F39800"/>
          <w:highlight w:val="none"/>
          <w:u w:val="none"/>
          <w:shd w:val="clear" w:color="auto" w:fill="auto"/>
        </w:rPr>
        <w:t>CBR</w:t>
      </w:r>
      <w:r>
        <w:rPr>
          <w:rFonts w:cs="Times New Roman"/>
          <w:strike w:val="0"/>
          <w:dstrike w:val="0"/>
          <w:color w:val="F39800"/>
          <w:highlight w:val="none"/>
          <w:u w:val="none"/>
          <w:shd w:val="clear" w:color="auto" w:fill="auto"/>
        </w:rPr>
        <w:t>进行排序。</w:t>
      </w:r>
      <w:r>
        <w:rPr>
          <w:rFonts w:cs="Times New Roman"/>
          <w:strike w:val="0"/>
          <w:dstrike w:val="0"/>
          <w:color w:val="F39800"/>
          <w:highlight w:val="none"/>
          <w:u w:val="none"/>
          <w:shd w:val="clear" w:color="auto" w:fill="auto"/>
        </w:rPr>
        <w:t>表</w:t>
      </w:r>
      <w:r>
        <w:rPr>
          <w:rFonts w:cs="Times New Roman"/>
          <w:strike w:val="0"/>
          <w:dstrike w:val="0"/>
          <w:color w:val="F39800"/>
          <w:highlight w:val="none"/>
          <w:u w:val="none"/>
          <w:shd w:val="clear" w:color="auto" w:fill="auto"/>
        </w:rPr>
        <w:t>5</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1</w:t>
      </w:r>
      <w:r>
        <w:rPr>
          <w:rFonts w:cs="Times New Roman"/>
          <w:strike w:val="0"/>
          <w:dstrike w:val="0"/>
          <w:color w:val="F39800"/>
          <w:highlight w:val="none"/>
          <w:u w:val="none"/>
          <w:shd w:val="clear" w:color="auto" w:fill="auto"/>
        </w:rPr>
        <w:t>汇总了各任务类型中排名前</w:t>
      </w:r>
      <w:r>
        <w:rPr>
          <w:rFonts w:cs="Times New Roman"/>
          <w:strike w:val="0"/>
          <w:dstrike w:val="0"/>
          <w:color w:val="F39800"/>
          <w:highlight w:val="none"/>
          <w:u w:val="none"/>
          <w:shd w:val="clear" w:color="auto" w:fill="auto"/>
        </w:rPr>
        <w:t>5</w:t>
      </w:r>
      <w:r>
        <w:rPr>
          <w:rFonts w:cs="Times New Roman"/>
          <w:strike w:val="0"/>
          <w:dstrike w:val="0"/>
          <w:color w:val="F39800"/>
          <w:highlight w:val="none"/>
          <w:u w:val="none"/>
          <w:shd w:val="clear" w:color="auto" w:fill="auto"/>
        </w:rPr>
        <w:t>的模型及其关键指标。</w:t>
      </w:r>
      <w:r>
        <w:rPr>
          <w:rFonts w:cs="Times New Roman" w:hint="eastAsia"/>
          <w:strike w:val="0"/>
          <w:dstrike w:val="0"/>
          <w:color w:val="F39800"/>
          <w:highlight w:val="none"/>
          <w:u w:val="none"/>
          <w:shd w:val="clear" w:color="auto" w:fill="auto"/>
        </w:rPr>
        <w:t xml:space="preserve">                </w:t>
      </w:r>
    </w:p>
    <w:p w:rsidR="00EF6063">
      <w:pPr>
        <w:ind w:firstLine="420" w:firstLineChars="200"/>
        <w:jc w:val="center"/>
        <w:rPr>
          <w:rFonts w:cs="Times New Roman"/>
          <w:b/>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5-1</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各任务类型成本效益前</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5</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名模型</w:t>
      </w:r>
    </w:p>
    <w:tbl>
      <w:tblPr>
        <w:tblW w:w="9010" w:type="dxa"/>
        <w:jc w:val="center"/>
        <w:tblLook w:val="04A0"/>
      </w:tblPr>
      <w:tblGrid>
        <w:gridCol w:w="1100"/>
        <w:gridCol w:w="960"/>
        <w:gridCol w:w="2320"/>
        <w:gridCol w:w="1070"/>
        <w:gridCol w:w="1180"/>
        <w:gridCol w:w="1210"/>
        <w:gridCol w:w="1170"/>
      </w:tblGrid>
      <w:tr>
        <w:tblPrEx>
          <w:tblW w:w="9010" w:type="dxa"/>
          <w:jc w:val="center"/>
          <w:tblLook w:val="04A0"/>
        </w:tblPrEx>
        <w:trPr>
          <w:trHeight w:val="260"/>
          <w:jc w:val="center"/>
        </w:trPr>
        <w:tc>
          <w:tcPr>
            <w:tcW w:w="110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bookmarkStart w:id="75" w:name="bm_5_3_任务难度加权的成本效益分析"/>
            <w:r>
              <w:rPr>
                <w:rFonts w:ascii="宋体" w:hAnsi="宋体" w:cs="宋体" w:hint="eastAsia"/>
                <w:strike w:val="0"/>
                <w:dstrike w:val="0"/>
                <w:color w:val="B0B0B0"/>
                <w:kern w:val="0"/>
                <w:sz w:val="18"/>
                <w:szCs w:val="18"/>
                <w:highlight w:val="none"/>
                <w:u w:val="none"/>
                <w:shd w:val="clear" w:color="auto" w:fill="auto"/>
                <w:lang w:bidi="ar"/>
              </w:rPr>
              <w:t>任务类型</w:t>
            </w:r>
          </w:p>
        </w:tc>
        <w:tc>
          <w:tcPr>
            <w:tcW w:w="96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B0B0B0"/>
                <w:kern w:val="0"/>
                <w:sz w:val="18"/>
                <w:szCs w:val="18"/>
                <w:highlight w:val="none"/>
                <w:u w:val="none"/>
                <w:shd w:val="clear" w:color="auto" w:fill="auto"/>
                <w:lang w:bidi="ar"/>
              </w:rPr>
              <w:t>排名</w:t>
            </w:r>
          </w:p>
        </w:tc>
        <w:tc>
          <w:tcPr>
            <w:tcW w:w="232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B0B0B0"/>
                <w:kern w:val="0"/>
                <w:sz w:val="18"/>
                <w:szCs w:val="18"/>
                <w:highlight w:val="none"/>
                <w:u w:val="none"/>
                <w:shd w:val="clear" w:color="auto" w:fill="auto"/>
                <w:lang w:bidi="ar"/>
              </w:rPr>
              <w:t>模型</w:t>
            </w:r>
          </w:p>
        </w:tc>
        <w:tc>
          <w:tcPr>
            <w:tcW w:w="107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QPC</w:t>
            </w:r>
          </w:p>
        </w:tc>
        <w:tc>
          <w:tcPr>
            <w:tcW w:w="118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CBR</w:t>
            </w:r>
          </w:p>
        </w:tc>
        <w:tc>
          <w:tcPr>
            <w:tcW w:w="121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B0B0B0"/>
                <w:kern w:val="0"/>
                <w:sz w:val="18"/>
                <w:szCs w:val="18"/>
                <w:highlight w:val="none"/>
                <w:u w:val="none"/>
                <w:shd w:val="clear" w:color="auto" w:fill="auto"/>
                <w:lang w:bidi="ar"/>
              </w:rPr>
              <w:t>质量得分</w:t>
            </w:r>
          </w:p>
        </w:tc>
        <w:tc>
          <w:tcPr>
            <w:tcW w:w="117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B0B0B0"/>
                <w:kern w:val="0"/>
                <w:sz w:val="18"/>
                <w:szCs w:val="18"/>
                <w:highlight w:val="none"/>
                <w:u w:val="none"/>
                <w:shd w:val="clear" w:color="auto" w:fill="auto"/>
                <w:lang w:bidi="ar"/>
              </w:rPr>
              <w:t>成本</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B0B0B0"/>
                <w:kern w:val="0"/>
                <w:sz w:val="18"/>
                <w:szCs w:val="18"/>
                <w:highlight w:val="none"/>
                <w:u w:val="none"/>
                <w:shd w:val="clear" w:color="auto" w:fill="auto"/>
                <w:lang w:bidi="ar"/>
              </w:rPr>
              <w:t>均衡配置</w:t>
            </w: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1</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deepseek_8b_ol_q4km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428.2321</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0.002335</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0.7255</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0.001694</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2</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qwen25_3b_hf_q4km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266.3544</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0.003754</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1.0215</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0.003835</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3</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gemma_4b_ol_q4km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232.3842</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0.004303</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0.3643</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0.001568</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4</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qwen25_7b_hf_q4km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198.5804</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0.005036</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0.6893</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0.003471</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5</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qwen25_3b_hf_</w:t>
            </w:r>
            <w:r>
              <w:rPr>
                <w:rFonts w:cs="Times New Roman" w:hint="eastAsia"/>
                <w:strike w:val="0"/>
                <w:dstrike w:val="0"/>
                <w:color w:val="B0B0B0"/>
                <w:kern w:val="0"/>
                <w:sz w:val="18"/>
                <w:szCs w:val="18"/>
                <w:highlight w:val="none"/>
                <w:u w:val="none"/>
                <w:shd w:val="clear" w:color="auto" w:fill="auto"/>
                <w:lang w:bidi="ar"/>
              </w:rPr>
              <w:t>q8km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68.3732</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0.014626</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0.6066</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0.008872</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B0B0B0"/>
                <w:kern w:val="0"/>
                <w:sz w:val="18"/>
                <w:szCs w:val="18"/>
                <w:highlight w:val="none"/>
                <w:u w:val="none"/>
                <w:shd w:val="clear" w:color="auto" w:fill="auto"/>
                <w:lang w:bidi="ar"/>
              </w:rPr>
              <w:t>客观为主</w:t>
            </w: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1</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gemma_4b_ol_q4km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746.5378</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0.00134</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1.1704</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0.001568</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2</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deepseek_8b_ol_q4km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360.4846</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0.002774</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0.6108</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0.001694</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3</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qwen25_3b_hf_q4km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243.47</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0.004107</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0.9338</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0.003835</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4</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qwen25_7b_hf_q4km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236.4102</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0.00423</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0.8207</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0.003471</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5</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qwen25_3b_hf_</w:t>
            </w:r>
            <w:r>
              <w:rPr>
                <w:rFonts w:cs="Times New Roman" w:hint="eastAsia"/>
                <w:strike w:val="0"/>
                <w:dstrike w:val="0"/>
                <w:color w:val="B0B0B0"/>
                <w:kern w:val="0"/>
                <w:sz w:val="18"/>
                <w:szCs w:val="18"/>
                <w:highlight w:val="none"/>
                <w:u w:val="none"/>
                <w:shd w:val="clear" w:color="auto" w:fill="auto"/>
                <w:lang w:bidi="ar"/>
              </w:rPr>
              <w:t>q8km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52.8453</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0.018923</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0.4688</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0.008872</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B0B0B0"/>
                <w:kern w:val="0"/>
                <w:sz w:val="18"/>
                <w:szCs w:val="18"/>
                <w:highlight w:val="none"/>
                <w:u w:val="none"/>
                <w:shd w:val="clear" w:color="auto" w:fill="auto"/>
                <w:lang w:bidi="ar"/>
              </w:rPr>
              <w:t>主观为主</w:t>
            </w: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1</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qwen25_3b_hf_q4km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355.6951</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0.002811</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1.3642</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0.003835</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2</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qwen25_7b_hf_q4km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262.3185</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0.003812</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0.9106</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0.003471</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3</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deepseek_8b_ol_q4km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243.2056</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0.004112</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0.4121</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0.001694</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4</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qwen25_3b_hf_</w:t>
            </w:r>
            <w:r>
              <w:rPr>
                <w:rFonts w:cs="Times New Roman" w:hint="eastAsia"/>
                <w:strike w:val="0"/>
                <w:dstrike w:val="0"/>
                <w:color w:val="B0B0B0"/>
                <w:kern w:val="0"/>
                <w:sz w:val="18"/>
                <w:szCs w:val="18"/>
                <w:highlight w:val="none"/>
                <w:u w:val="none"/>
                <w:shd w:val="clear" w:color="auto" w:fill="auto"/>
                <w:lang w:bidi="ar"/>
              </w:rPr>
              <w:t>q8km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108.8609</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0.009186</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0.9658</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0.008872</w:t>
            </w:r>
          </w:p>
        </w:tc>
      </w:tr>
      <w:tr>
        <w:tblPrEx>
          <w:tblW w:w="9010" w:type="dxa"/>
          <w:jc w:val="center"/>
          <w:tblLook w:val="04A0"/>
        </w:tblPrEx>
        <w:trPr>
          <w:trHeight w:val="260"/>
          <w:jc w:val="center"/>
        </w:trPr>
        <w:tc>
          <w:tcPr>
            <w:tcW w:w="1100" w:type="dxa"/>
            <w:tcBorders>
              <w:top w:val="nil"/>
              <w:left w:val="nil"/>
              <w:bottom w:val="single" w:sz="12" w:space="0" w:color="000000"/>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single" w:sz="12"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5</w:t>
            </w:r>
          </w:p>
        </w:tc>
        <w:tc>
          <w:tcPr>
            <w:tcW w:w="2320" w:type="dxa"/>
            <w:tcBorders>
              <w:top w:val="nil"/>
              <w:left w:val="nil"/>
              <w:bottom w:val="single" w:sz="12" w:space="0" w:color="000000"/>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qwen_4b_ol_q4km</w:t>
            </w:r>
          </w:p>
        </w:tc>
        <w:tc>
          <w:tcPr>
            <w:tcW w:w="1070" w:type="dxa"/>
            <w:tcBorders>
              <w:top w:val="nil"/>
              <w:left w:val="nil"/>
              <w:bottom w:val="single" w:sz="12"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82.4207</w:t>
            </w:r>
          </w:p>
        </w:tc>
        <w:tc>
          <w:tcPr>
            <w:tcW w:w="1180" w:type="dxa"/>
            <w:tcBorders>
              <w:top w:val="nil"/>
              <w:left w:val="nil"/>
              <w:bottom w:val="single" w:sz="12"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0.012133</w:t>
            </w:r>
          </w:p>
        </w:tc>
        <w:tc>
          <w:tcPr>
            <w:tcW w:w="1210" w:type="dxa"/>
            <w:tcBorders>
              <w:top w:val="nil"/>
              <w:left w:val="nil"/>
              <w:bottom w:val="single" w:sz="12"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0.0879</w:t>
            </w:r>
          </w:p>
        </w:tc>
        <w:tc>
          <w:tcPr>
            <w:tcW w:w="1170" w:type="dxa"/>
            <w:tcBorders>
              <w:top w:val="nil"/>
              <w:left w:val="nil"/>
              <w:bottom w:val="single" w:sz="12"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B0B0B0"/>
                <w:kern w:val="0"/>
                <w:sz w:val="18"/>
                <w:szCs w:val="18"/>
                <w:highlight w:val="none"/>
                <w:u w:val="none"/>
                <w:shd w:val="clear" w:color="auto" w:fill="auto"/>
                <w:lang w:bidi="ar"/>
              </w:rPr>
              <w:t>0.001067</w:t>
            </w:r>
          </w:p>
        </w:tc>
      </w:tr>
    </w:tbl>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从表</w:t>
      </w:r>
      <w:r>
        <w:rPr>
          <w:rFonts w:cs="Times New Roman"/>
          <w:strike w:val="0"/>
          <w:dstrike w:val="0"/>
          <w:color w:val="F12828"/>
          <w:highlight w:val="none"/>
          <w:u w:val="none"/>
          <w:shd w:val="clear" w:color="auto" w:fill="auto"/>
        </w:rPr>
        <w:t>5</w:t>
      </w:r>
      <w:r>
        <w:rPr>
          <w:rFonts w:cs="Times New Roman" w:hint="eastAsia"/>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1</w:t>
      </w:r>
      <w:r>
        <w:rPr>
          <w:rFonts w:cs="Times New Roman"/>
          <w:strike w:val="0"/>
          <w:dstrike w:val="0"/>
          <w:color w:val="F12828"/>
          <w:highlight w:val="none"/>
          <w:u w:val="none"/>
          <w:shd w:val="clear" w:color="auto" w:fill="auto"/>
        </w:rPr>
        <w:t>可以看出：</w:t>
      </w:r>
      <w:r>
        <w:rPr>
          <w:rFonts w:cs="Times New Roman" w:hint="eastAsia"/>
          <w:strike w:val="0"/>
          <w:dstrike w:val="0"/>
          <w:color w:val="F12828"/>
          <w:highlight w:val="none"/>
          <w:u w:val="none"/>
          <w:shd w:val="clear" w:color="auto" w:fill="auto"/>
        </w:rPr>
        <w:t>在</w:t>
      </w:r>
      <w:r>
        <w:rPr>
          <w:rFonts w:cs="Times New Roman"/>
          <w:b/>
          <w:strike w:val="0"/>
          <w:dstrike w:val="0"/>
          <w:color w:val="F12828"/>
          <w:highlight w:val="none"/>
          <w:u w:val="none"/>
          <w:shd w:val="clear" w:color="auto" w:fill="auto"/>
        </w:rPr>
        <w:t>均衡配置</w:t>
      </w:r>
      <w:r>
        <w:rPr>
          <w:rFonts w:cs="Times New Roman"/>
          <w:strike w:val="0"/>
          <w:dstrike w:val="0"/>
          <w:color w:val="F12828"/>
          <w:highlight w:val="none"/>
          <w:u w:val="none"/>
          <w:shd w:val="clear" w:color="auto" w:fill="auto"/>
        </w:rPr>
        <w:t>下，</w:t>
      </w:r>
      <w:r>
        <w:rPr>
          <w:strike w:val="0"/>
          <w:dstrike w:val="0"/>
          <w:color w:val="F12828"/>
          <w:highlight w:val="none"/>
          <w:u w:val="none"/>
          <w:shd w:val="clear" w:color="auto" w:fill="auto"/>
        </w:rPr>
        <w:t>deepseek_8b_ol_q4km</w:t>
      </w:r>
      <w:r>
        <w:rPr>
          <w:rFonts w:cs="Times New Roman"/>
          <w:strike w:val="0"/>
          <w:dstrike w:val="0"/>
          <w:color w:val="F12828"/>
          <w:highlight w:val="none"/>
          <w:u w:val="none"/>
          <w:shd w:val="clear" w:color="auto" w:fill="auto"/>
        </w:rPr>
        <w:t>同时拥有最高的</w:t>
      </w:r>
      <w:r>
        <w:rPr>
          <w:rFonts w:cs="Times New Roman"/>
          <w:strike w:val="0"/>
          <w:dstrike w:val="0"/>
          <w:color w:val="F12828"/>
          <w:highlight w:val="none"/>
          <w:u w:val="none"/>
          <w:shd w:val="clear" w:color="auto" w:fill="auto"/>
        </w:rPr>
        <w:t>QPC</w:t>
      </w:r>
      <w:r>
        <w:rPr>
          <w:rFonts w:cs="Times New Roman"/>
          <w:strike w:val="0"/>
          <w:dstrike w:val="0"/>
          <w:color w:val="F12828"/>
          <w:highlight w:val="none"/>
          <w:u w:val="none"/>
          <w:shd w:val="clear" w:color="auto" w:fill="auto"/>
        </w:rPr>
        <w:t>和最低的</w:t>
      </w:r>
      <w:r>
        <w:rPr>
          <w:rFonts w:cs="Times New Roman"/>
          <w:strike w:val="0"/>
          <w:dstrike w:val="0"/>
          <w:color w:val="F12828"/>
          <w:highlight w:val="none"/>
          <w:u w:val="none"/>
          <w:shd w:val="clear" w:color="auto" w:fill="auto"/>
        </w:rPr>
        <w:t>CBR</w:t>
      </w:r>
      <w:r>
        <w:rPr>
          <w:rFonts w:cs="Times New Roman"/>
          <w:strike w:val="0"/>
          <w:dstrike w:val="0"/>
          <w:color w:val="F12828"/>
          <w:highlight w:val="none"/>
          <w:u w:val="none"/>
          <w:shd w:val="clear" w:color="auto" w:fill="auto"/>
        </w:rPr>
        <w:t>，表明其在综合任务中具备最佳性价比。</w:t>
      </w:r>
      <w:r>
        <w:rPr>
          <w:rFonts w:cs="Times New Roman"/>
          <w:strike w:val="0"/>
          <w:dstrike w:val="0"/>
          <w:color w:val="F12828"/>
          <w:highlight w:val="none"/>
          <w:u w:val="none"/>
          <w:shd w:val="clear" w:color="auto" w:fill="auto"/>
        </w:rPr>
        <w:t>其成本仅</w:t>
      </w:r>
      <w:r>
        <w:rPr>
          <w:rFonts w:cs="Times New Roman"/>
          <w:strike w:val="0"/>
          <w:dstrike w:val="0"/>
          <w:color w:val="F12828"/>
          <w:highlight w:val="none"/>
          <w:u w:val="none"/>
          <w:shd w:val="clear" w:color="auto" w:fill="auto"/>
        </w:rPr>
        <w:t>$0.001694/token</w:t>
      </w:r>
      <w:r>
        <w:rPr>
          <w:rFonts w:cs="Times New Roman"/>
          <w:strike w:val="0"/>
          <w:dstrike w:val="0"/>
          <w:color w:val="F12828"/>
          <w:highlight w:val="none"/>
          <w:u w:val="none"/>
          <w:shd w:val="clear" w:color="auto" w:fill="auto"/>
        </w:rPr>
        <w:t>，质量得分</w:t>
      </w:r>
      <w:r>
        <w:rPr>
          <w:rFonts w:cs="Times New Roman"/>
          <w:strike w:val="0"/>
          <w:dstrike w:val="0"/>
          <w:color w:val="F12828"/>
          <w:highlight w:val="none"/>
          <w:u w:val="none"/>
          <w:shd w:val="clear" w:color="auto" w:fill="auto"/>
        </w:rPr>
        <w:t>0.7255</w:t>
      </w:r>
      <w:r>
        <w:rPr>
          <w:rFonts w:cs="Times New Roman"/>
          <w:strike w:val="0"/>
          <w:dstrike w:val="0"/>
          <w:color w:val="F12828"/>
          <w:highlight w:val="none"/>
          <w:u w:val="none"/>
          <w:shd w:val="clear" w:color="auto" w:fill="auto"/>
        </w:rPr>
        <w:t>，表现均衡。</w:t>
      </w:r>
      <w:r>
        <w:rPr>
          <w:rFonts w:cs="Times New Roman" w:hint="eastAsia"/>
          <w:strike w:val="0"/>
          <w:dstrike w:val="0"/>
          <w:color w:val="F12828"/>
          <w:highlight w:val="none"/>
          <w:u w:val="none"/>
          <w:shd w:val="clear" w:color="auto" w:fill="auto"/>
        </w:rPr>
        <w:t>在</w:t>
      </w:r>
      <w:r>
        <w:rPr>
          <w:rFonts w:cs="Times New Roman"/>
          <w:b/>
          <w:strike w:val="0"/>
          <w:dstrike w:val="0"/>
          <w:color w:val="F12828"/>
          <w:highlight w:val="none"/>
          <w:u w:val="none"/>
          <w:shd w:val="clear" w:color="auto" w:fill="auto"/>
        </w:rPr>
        <w:t>客观任务为主</w:t>
      </w:r>
      <w:r>
        <w:rPr>
          <w:rFonts w:cs="Times New Roman"/>
          <w:strike w:val="0"/>
          <w:dstrike w:val="0"/>
          <w:color w:val="F12828"/>
          <w:highlight w:val="none"/>
          <w:u w:val="none"/>
          <w:shd w:val="clear" w:color="auto" w:fill="auto"/>
        </w:rPr>
        <w:t>时，</w:t>
      </w:r>
      <w:r>
        <w:rPr>
          <w:strike w:val="0"/>
          <w:dstrike w:val="0"/>
          <w:color w:val="F12828"/>
          <w:highlight w:val="none"/>
          <w:u w:val="none"/>
          <w:shd w:val="clear" w:color="auto" w:fill="auto"/>
        </w:rPr>
        <w:t>gemma_4b_ol_q4km</w:t>
      </w:r>
      <w:r>
        <w:rPr>
          <w:rFonts w:cs="Times New Roman"/>
          <w:strike w:val="0"/>
          <w:dstrike w:val="0"/>
          <w:color w:val="F12828"/>
          <w:highlight w:val="none"/>
          <w:u w:val="none"/>
          <w:shd w:val="clear" w:color="auto" w:fill="auto"/>
        </w:rPr>
        <w:t>的</w:t>
      </w:r>
      <w:r>
        <w:rPr>
          <w:rFonts w:cs="Times New Roman"/>
          <w:strike w:val="0"/>
          <w:dstrike w:val="0"/>
          <w:color w:val="F12828"/>
          <w:highlight w:val="none"/>
          <w:u w:val="none"/>
          <w:shd w:val="clear" w:color="auto" w:fill="auto"/>
        </w:rPr>
        <w:t>QPC</w:t>
      </w:r>
      <w:r>
        <w:rPr>
          <w:rFonts w:cs="Times New Roman"/>
          <w:strike w:val="0"/>
          <w:dstrike w:val="0"/>
          <w:color w:val="F12828"/>
          <w:highlight w:val="none"/>
          <w:u w:val="none"/>
          <w:shd w:val="clear" w:color="auto" w:fill="auto"/>
        </w:rPr>
        <w:t>高达</w:t>
      </w:r>
      <w:r>
        <w:rPr>
          <w:rFonts w:cs="Times New Roman"/>
          <w:strike w:val="0"/>
          <w:dstrike w:val="0"/>
          <w:color w:val="F12828"/>
          <w:highlight w:val="none"/>
          <w:u w:val="none"/>
          <w:shd w:val="clear" w:color="auto" w:fill="auto"/>
        </w:rPr>
        <w:t>746.5</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远超其他模型，且</w:t>
      </w:r>
      <w:r>
        <w:rPr>
          <w:rFonts w:cs="Times New Roman"/>
          <w:strike w:val="0"/>
          <w:dstrike w:val="0"/>
          <w:color w:val="F12828"/>
          <w:highlight w:val="none"/>
          <w:u w:val="none"/>
          <w:shd w:val="clear" w:color="auto" w:fill="auto"/>
        </w:rPr>
        <w:t>CBR</w:t>
      </w:r>
      <w:r>
        <w:rPr>
          <w:rFonts w:cs="Times New Roman"/>
          <w:strike w:val="0"/>
          <w:dstrike w:val="0"/>
          <w:color w:val="F12828"/>
          <w:highlight w:val="none"/>
          <w:u w:val="none"/>
          <w:shd w:val="clear" w:color="auto" w:fill="auto"/>
        </w:rPr>
        <w:t>仅</w:t>
      </w:r>
      <w:r>
        <w:rPr>
          <w:rFonts w:cs="Times New Roman"/>
          <w:strike w:val="0"/>
          <w:dstrike w:val="0"/>
          <w:color w:val="F12828"/>
          <w:highlight w:val="none"/>
          <w:u w:val="none"/>
          <w:shd w:val="clear" w:color="auto" w:fill="auto"/>
        </w:rPr>
        <w:t>0.00134</w:t>
      </w:r>
      <w:r>
        <w:rPr>
          <w:rFonts w:cs="Times New Roman"/>
          <w:strike w:val="0"/>
          <w:dstrike w:val="0"/>
          <w:color w:val="F12828"/>
          <w:highlight w:val="none"/>
          <w:u w:val="none"/>
          <w:shd w:val="clear" w:color="auto" w:fill="auto"/>
        </w:rPr>
        <w:t>，成为客观任务的性价比之王。</w:t>
      </w:r>
      <w:r>
        <w:rPr>
          <w:rFonts w:cs="Times New Roman"/>
          <w:strike w:val="0"/>
          <w:dstrike w:val="0"/>
          <w:color w:val="F12828"/>
          <w:highlight w:val="none"/>
          <w:u w:val="none"/>
          <w:shd w:val="clear" w:color="auto" w:fill="auto"/>
        </w:rPr>
        <w:t>这得益于其在客观任务上质量得分最高（</w:t>
      </w:r>
      <w:r>
        <w:rPr>
          <w:rFonts w:cs="Times New Roman"/>
          <w:strike w:val="0"/>
          <w:dstrike w:val="0"/>
          <w:color w:val="F12828"/>
          <w:highlight w:val="none"/>
          <w:u w:val="none"/>
          <w:shd w:val="clear" w:color="auto" w:fill="auto"/>
        </w:rPr>
        <w:t>1.1704</w:t>
      </w:r>
      <w:r>
        <w:rPr>
          <w:rFonts w:cs="Times New Roman"/>
          <w:strike w:val="0"/>
          <w:dstrike w:val="0"/>
          <w:color w:val="F12828"/>
          <w:highlight w:val="none"/>
          <w:u w:val="none"/>
          <w:shd w:val="clear" w:color="auto" w:fill="auto"/>
        </w:rPr>
        <w:t>）且成本较低。</w:t>
      </w:r>
      <w:r>
        <w:rPr>
          <w:rFonts w:cs="Times New Roman" w:hint="eastAsia"/>
          <w:strike w:val="0"/>
          <w:dstrike w:val="0"/>
          <w:color w:val="F12828"/>
          <w:highlight w:val="none"/>
          <w:u w:val="none"/>
          <w:shd w:val="clear" w:color="auto" w:fill="auto"/>
        </w:rPr>
        <w:t>在</w:t>
      </w:r>
      <w:r>
        <w:rPr>
          <w:rFonts w:cs="Times New Roman"/>
          <w:b/>
          <w:strike w:val="0"/>
          <w:dstrike w:val="0"/>
          <w:color w:val="F12828"/>
          <w:highlight w:val="none"/>
          <w:u w:val="none"/>
          <w:shd w:val="clear" w:color="auto" w:fill="auto"/>
        </w:rPr>
        <w:t>主观任务为主</w:t>
      </w:r>
      <w:r>
        <w:rPr>
          <w:rFonts w:cs="Times New Roman"/>
          <w:strike w:val="0"/>
          <w:dstrike w:val="0"/>
          <w:color w:val="F12828"/>
          <w:highlight w:val="none"/>
          <w:u w:val="none"/>
          <w:shd w:val="clear" w:color="auto" w:fill="auto"/>
        </w:rPr>
        <w:t>时，</w:t>
      </w:r>
      <w:r>
        <w:rPr>
          <w:strike w:val="0"/>
          <w:dstrike w:val="0"/>
          <w:color w:val="F12828"/>
          <w:highlight w:val="none"/>
          <w:u w:val="none"/>
          <w:shd w:val="clear" w:color="auto" w:fill="auto"/>
        </w:rPr>
        <w:t>qwen25_3b_hf_</w:t>
      </w:r>
      <w:r>
        <w:rPr>
          <w:rFonts w:hint="eastAsia"/>
          <w:strike w:val="0"/>
          <w:dstrike w:val="0"/>
          <w:color w:val="F12828"/>
          <w:highlight w:val="none"/>
          <w:u w:val="none"/>
          <w:shd w:val="clear" w:color="auto" w:fill="auto"/>
        </w:rPr>
        <w:t>q4km</w:t>
      </w:r>
      <w:r>
        <w:rPr>
          <w:rFonts w:cs="Times New Roman"/>
          <w:strike w:val="0"/>
          <w:dstrike w:val="0"/>
          <w:color w:val="F12828"/>
          <w:highlight w:val="none"/>
          <w:u w:val="none"/>
          <w:shd w:val="clear" w:color="auto" w:fill="auto"/>
        </w:rPr>
        <w:t>以</w:t>
      </w:r>
      <w:r>
        <w:rPr>
          <w:rFonts w:cs="Times New Roman"/>
          <w:strike w:val="0"/>
          <w:dstrike w:val="0"/>
          <w:color w:val="F12828"/>
          <w:highlight w:val="none"/>
          <w:u w:val="none"/>
          <w:shd w:val="clear" w:color="auto" w:fill="auto"/>
        </w:rPr>
        <w:t>355.7</w:t>
      </w:r>
      <w:r>
        <w:rPr>
          <w:rFonts w:cs="Times New Roman"/>
          <w:strike w:val="0"/>
          <w:dstrike w:val="0"/>
          <w:color w:val="F12828"/>
          <w:highlight w:val="none"/>
          <w:u w:val="none"/>
          <w:shd w:val="clear" w:color="auto" w:fill="auto"/>
        </w:rPr>
        <w:t>的</w:t>
      </w:r>
      <w:r>
        <w:rPr>
          <w:rFonts w:cs="Times New Roman"/>
          <w:strike w:val="0"/>
          <w:dstrike w:val="0"/>
          <w:color w:val="F12828"/>
          <w:highlight w:val="none"/>
          <w:u w:val="none"/>
          <w:shd w:val="clear" w:color="auto" w:fill="auto"/>
        </w:rPr>
        <w:t>QPC</w:t>
      </w:r>
      <w:r>
        <w:rPr>
          <w:rFonts w:cs="Times New Roman"/>
          <w:strike w:val="0"/>
          <w:dstrike w:val="0"/>
          <w:color w:val="F12828"/>
          <w:highlight w:val="none"/>
          <w:u w:val="none"/>
          <w:shd w:val="clear" w:color="auto" w:fill="auto"/>
        </w:rPr>
        <w:t>居首，同时质量得分</w:t>
      </w:r>
      <w:r>
        <w:rPr>
          <w:rFonts w:cs="Times New Roman"/>
          <w:strike w:val="0"/>
          <w:dstrike w:val="0"/>
          <w:color w:val="F12828"/>
          <w:highlight w:val="none"/>
          <w:u w:val="none"/>
          <w:shd w:val="clear" w:color="auto" w:fill="auto"/>
        </w:rPr>
        <w:t>1.3642</w:t>
      </w:r>
      <w:r>
        <w:rPr>
          <w:rFonts w:cs="Times New Roman"/>
          <w:strike w:val="0"/>
          <w:dstrike w:val="0"/>
          <w:color w:val="F12828"/>
          <w:highlight w:val="none"/>
          <w:u w:val="none"/>
          <w:shd w:val="clear" w:color="auto" w:fill="auto"/>
        </w:rPr>
        <w:t>为所有模型最高，</w:t>
      </w:r>
      <w:r>
        <w:rPr>
          <w:rFonts w:cs="Times New Roman"/>
          <w:strike w:val="0"/>
          <w:dstrike w:val="0"/>
          <w:color w:val="F12828"/>
          <w:highlight w:val="none"/>
          <w:u w:val="none"/>
          <w:shd w:val="clear" w:color="auto" w:fill="auto"/>
        </w:rPr>
        <w:t>尽管成本相对较高（</w:t>
      </w:r>
      <w:r>
        <w:rPr>
          <w:rFonts w:cs="Times New Roman"/>
          <w:strike w:val="0"/>
          <w:dstrike w:val="0"/>
          <w:color w:val="F12828"/>
          <w:highlight w:val="none"/>
          <w:u w:val="none"/>
          <w:shd w:val="clear" w:color="auto" w:fill="auto"/>
        </w:rPr>
        <w:t>$0.003835</w:t>
      </w:r>
      <w:r>
        <w:rPr>
          <w:rFonts w:cs="Times New Roman"/>
          <w:strike w:val="0"/>
          <w:dstrike w:val="0"/>
          <w:color w:val="F12828"/>
          <w:highlight w:val="none"/>
          <w:u w:val="none"/>
          <w:shd w:val="clear" w:color="auto" w:fill="auto"/>
        </w:rPr>
        <w:t>），但在主观任务中仍是最优选择。</w:t>
      </w:r>
      <w:r>
        <w:rPr>
          <w:rFonts w:cs="Times New Roman"/>
          <w:strike w:val="0"/>
          <w:dstrike w:val="0"/>
          <w:color w:val="F12828"/>
          <w:highlight w:val="none"/>
          <w:u w:val="none"/>
          <w:shd w:val="clear" w:color="auto" w:fill="auto"/>
        </w:rPr>
        <w:t>值得注意的是，</w:t>
      </w:r>
      <w:r>
        <w:rPr>
          <w:strike w:val="0"/>
          <w:dstrike w:val="0"/>
          <w:color w:val="F12828"/>
          <w:highlight w:val="none"/>
          <w:u w:val="none"/>
          <w:shd w:val="clear" w:color="auto" w:fill="auto"/>
        </w:rPr>
        <w:t>deepseek_8b_ol_q4km</w:t>
      </w:r>
      <w:r>
        <w:rPr>
          <w:rFonts w:cs="Times New Roman"/>
          <w:strike w:val="0"/>
          <w:dstrike w:val="0"/>
          <w:color w:val="F12828"/>
          <w:highlight w:val="none"/>
          <w:u w:val="none"/>
          <w:shd w:val="clear" w:color="auto" w:fill="auto"/>
        </w:rPr>
        <w:t>在所有三种任务类型中均位列</w:t>
      </w:r>
      <w:r>
        <w:rPr>
          <w:rFonts w:cs="Times New Roman"/>
          <w:strike w:val="0"/>
          <w:dstrike w:val="0"/>
          <w:color w:val="F12828"/>
          <w:highlight w:val="none"/>
          <w:u w:val="none"/>
          <w:shd w:val="clear" w:color="auto" w:fill="auto"/>
        </w:rPr>
        <w:t>QPC</w:t>
      </w:r>
      <w:r>
        <w:rPr>
          <w:rFonts w:cs="Times New Roman"/>
          <w:strike w:val="0"/>
          <w:dstrike w:val="0"/>
          <w:color w:val="F12828"/>
          <w:highlight w:val="none"/>
          <w:u w:val="none"/>
          <w:shd w:val="clear" w:color="auto" w:fill="auto"/>
        </w:rPr>
        <w:t>前三，表现出跨任务稳定性。</w:t>
      </w:r>
      <w:r>
        <w:rPr>
          <w:rFonts w:cs="Times New Roman"/>
          <w:strike w:val="0"/>
          <w:dstrike w:val="0"/>
          <w:color w:val="F12828"/>
          <w:highlight w:val="none"/>
          <w:u w:val="none"/>
          <w:shd w:val="clear" w:color="auto" w:fill="auto"/>
        </w:rPr>
        <w:t>而</w:t>
      </w:r>
      <w:r>
        <w:rPr>
          <w:strike w:val="0"/>
          <w:dstrike w:val="0"/>
          <w:color w:val="F12828"/>
          <w:highlight w:val="none"/>
          <w:u w:val="none"/>
          <w:shd w:val="clear" w:color="auto" w:fill="auto"/>
        </w:rPr>
        <w:t>qwen25_3b_hf_</w:t>
      </w:r>
      <w:r>
        <w:rPr>
          <w:rFonts w:hint="eastAsia"/>
          <w:strike w:val="0"/>
          <w:dstrike w:val="0"/>
          <w:color w:val="F12828"/>
          <w:highlight w:val="none"/>
          <w:u w:val="none"/>
          <w:shd w:val="clear" w:color="auto" w:fill="auto"/>
        </w:rPr>
        <w:t>q4km</w:t>
      </w:r>
      <w:r>
        <w:rPr>
          <w:rFonts w:cs="Times New Roman"/>
          <w:strike w:val="0"/>
          <w:dstrike w:val="0"/>
          <w:color w:val="F12828"/>
          <w:highlight w:val="none"/>
          <w:u w:val="none"/>
          <w:shd w:val="clear" w:color="auto" w:fill="auto"/>
        </w:rPr>
        <w:t>在主观任务中优势明显，在客观</w:t>
      </w:r>
      <w:r>
        <w:rPr>
          <w:rFonts w:cs="Times New Roman"/>
          <w:strike w:val="0"/>
          <w:dstrike w:val="0"/>
          <w:color w:val="F12828"/>
          <w:highlight w:val="none"/>
          <w:u w:val="none"/>
          <w:shd w:val="clear" w:color="auto" w:fill="auto"/>
        </w:rPr>
        <w:t>任务中也排名第三，适合混合任务场景。</w:t>
      </w:r>
    </w:p>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为了直观展示客观任务下各模型的成本效益分布，图</w:t>
      </w:r>
      <w:r>
        <w:rPr>
          <w:rFonts w:cs="Times New Roman"/>
          <w:strike w:val="0"/>
          <w:dstrike w:val="0"/>
          <w:color w:val="F12828"/>
          <w:highlight w:val="none"/>
          <w:u w:val="none"/>
          <w:shd w:val="clear" w:color="auto" w:fill="auto"/>
        </w:rPr>
        <w:t>5</w:t>
      </w:r>
      <w:r>
        <w:rPr>
          <w:rFonts w:cs="Times New Roman" w:hint="eastAsia"/>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1</w:t>
      </w:r>
      <w:r>
        <w:rPr>
          <w:rFonts w:cs="Times New Roman"/>
          <w:strike w:val="0"/>
          <w:dstrike w:val="0"/>
          <w:color w:val="F12828"/>
          <w:highlight w:val="none"/>
          <w:u w:val="none"/>
          <w:shd w:val="clear" w:color="auto" w:fill="auto"/>
        </w:rPr>
        <w:t>给出了客观任务的成本效益散点图，其中点的大小表示速度，颜色表示质量得分。</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62"/>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962" w:type="dxa"/>
            <w:shd w:val="clear" w:color="auto" w:fill="auto"/>
          </w:tcPr>
          <w:p w:rsidR="00EF6063">
            <w:pPr>
              <w:pStyle w:val="a"/>
              <w:rPr>
                <w:rFonts w:hint="default"/>
                <w:highlight w:val="none"/>
              </w:rPr>
            </w:pPr>
            <w:r>
              <w:rPr>
                <w:noProof/>
              </w:rPr>
              <w:drawing>
                <wp:inline distT="0" distB="0" distL="114300" distR="114300">
                  <wp:extent cx="3205480" cy="2164715"/>
                  <wp:effectExtent l="0" t="0" r="7620" b="6985"/>
                  <wp:docPr id="21" name="图片 21" descr="cost_benefit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ost_benefit_scatter"/>
                          <pic:cNvPicPr>
                            <a:picLocks noChangeAspect="1"/>
                          </pic:cNvPicPr>
                        </pic:nvPicPr>
                        <pic:blipFill>
                          <a:blip xmlns:r="http://schemas.openxmlformats.org/officeDocument/2006/relationships" r:embed="rId17"/>
                          <a:srcRect t="4217"/>
                          <a:stretch>
                            <a:fillRect/>
                          </a:stretch>
                        </pic:blipFill>
                        <pic:spPr>
                          <a:xfrm>
                            <a:off x="0" y="0"/>
                            <a:ext cx="3205480" cy="2164715"/>
                          </a:xfrm>
                          <a:prstGeom prst="rect">
                            <a:avLst/>
                          </a:prstGeom>
                        </pic:spPr>
                      </pic:pic>
                    </a:graphicData>
                  </a:graphic>
                </wp:inline>
              </w:drawing>
            </w:r>
          </w:p>
        </w:tc>
      </w:tr>
      <w:tr>
        <w:tblPrEx>
          <w:tblW w:w="0" w:type="auto"/>
          <w:tblLook w:val="04A0"/>
        </w:tblPrEx>
        <w:tc>
          <w:tcPr>
            <w:tcW w:w="9962" w:type="dxa"/>
            <w:shd w:val="clear" w:color="auto" w:fill="auto"/>
          </w:tcPr>
          <w:p w:rsidR="00EF6063">
            <w:pPr>
              <w:spacing w:line="240" w:lineRule="exact"/>
              <w:ind w:firstLine="420" w:firstLineChars="200"/>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5-1</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客观任务成本</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效益散点图</w:t>
            </w:r>
          </w:p>
        </w:tc>
      </w:tr>
    </w:tbl>
    <w:p w:rsidR="00EF6063">
      <w:pPr>
        <w:pStyle w:val="Heading2"/>
        <w:rPr>
          <w:highlight w:val="none"/>
        </w:rPr>
      </w:pPr>
      <w:bookmarkStart w:id="76" w:name="_Toc2220"/>
      <w:r>
        <w:rPr>
          <w:strike w:val="0"/>
          <w:dstrike w:val="0"/>
          <w:color w:val="000000"/>
          <w:highlight w:val="none"/>
          <w:u w:val="none"/>
          <w:shd w:val="clear" w:color="auto" w:fill="auto"/>
        </w:rPr>
        <w:t>5.3</w:t>
      </w:r>
      <w:r>
        <w:rPr>
          <w:strike w:val="0"/>
          <w:dstrike w:val="0"/>
          <w:color w:val="000000"/>
          <w:highlight w:val="none"/>
          <w:u w:val="none"/>
          <w:shd w:val="clear" w:color="auto" w:fill="auto"/>
        </w:rPr>
        <w:t>任务难度加权的成本效益分析</w:t>
      </w:r>
      <w:bookmarkEnd w:id="75"/>
      <w:bookmarkEnd w:id="76"/>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实际应用中，工作负载往往包含多种任务类型，且各类任务的占比不同。</w:t>
      </w:r>
      <w:r>
        <w:rPr>
          <w:rFonts w:cs="Times New Roman"/>
          <w:strike w:val="0"/>
          <w:dstrike w:val="0"/>
          <w:color w:val="F39800"/>
          <w:highlight w:val="none"/>
          <w:u w:val="none"/>
          <w:shd w:val="clear" w:color="auto" w:fill="auto"/>
        </w:rPr>
        <w:t>为评估模型在混合任务下的综合成本效益，我们引入任务难度加权因子，对同一模型在不同任务上的质量得分进行加权平均，得到综合质量</w:t>
      </w:r>
      <m:oMath>
        <m:sSub>
          <m:sSubPr>
            <m:ctrlPr>
              <w:rPr>
                <w:rFonts w:ascii="Cambria Math" w:hAnsi="Cambria Math" w:cs="Times New Roman"/>
              </w:rPr>
            </m:ctrlPr>
          </m:sSubPr>
          <m:e>
            <m:r>
              <w:rPr>
                <w:rFonts w:cs="Times New Roman"/>
                <w:strike w:val="0"/>
                <w:dstrike w:val="0"/>
                <w:color w:val="000000"/>
                <w:highlight w:val="none"/>
                <w:u w:val="none"/>
              </w:rPr>
              <m:t>Q</m:t>
            </m:r>
          </m:e>
          <m:sub>
            <m:r>
              <m:rPr>
                <m:nor/>
              </m:rPr>
              <w:rPr>
                <w:rFonts w:cs="Times New Roman"/>
                <w:strike w:val="0"/>
                <w:dstrike w:val="0"/>
                <w:color w:val="000000"/>
                <w:highlight w:val="none"/>
                <w:u w:val="none"/>
              </w:rPr>
              <m:t>weighted</m:t>
            </m:r>
          </m:sub>
        </m:sSub>
      </m:oMath>
      <w:r>
        <w:rPr>
          <w:rFonts w:cs="Times New Roman"/>
          <w:strike w:val="0"/>
          <w:dstrike w:val="0"/>
          <w:color w:val="F39800"/>
          <w:highlight w:val="none"/>
          <w:u w:val="none"/>
          <w:shd w:val="clear" w:color="auto" w:fill="auto"/>
        </w:rPr>
        <w:t>，再计算加权</w:t>
      </w:r>
      <w:r>
        <w:rPr>
          <w:rFonts w:cs="Times New Roman"/>
          <w:strike w:val="0"/>
          <w:dstrike w:val="0"/>
          <w:color w:val="F39800"/>
          <w:highlight w:val="none"/>
          <w:u w:val="none"/>
          <w:shd w:val="clear" w:color="auto" w:fill="auto"/>
        </w:rPr>
        <w:t>QPC</w:t>
      </w:r>
      <w:r>
        <w:rPr>
          <w:rFonts w:cs="Times New Roman"/>
          <w:strike w:val="0"/>
          <w:dstrike w:val="0"/>
          <w:color w:val="F39800"/>
          <w:highlight w:val="none"/>
          <w:u w:val="none"/>
          <w:shd w:val="clear" w:color="auto" w:fill="auto"/>
        </w:rPr>
        <w:t>：</w:t>
      </w:r>
    </w:p>
    <w:p w:rsidR="00EF6063">
      <w:pPr>
        <w:pStyle w:val="a"/>
        <w:rPr>
          <w:rFonts w:hint="default"/>
          <w:highlight w:val="none"/>
        </w:rPr>
      </w:pPr>
      <m:oMathPara>
        <m:oMath>
          <m:sSub>
            <m:sSubPr>
              <m:ctrlPr>
                <w:rPr>
                  <w:rFonts w:ascii="Cambria Math" w:hAnsi="Cambria Math"/>
                </w:rPr>
              </m:ctrlPr>
            </m:sSubPr>
            <m:e>
              <m:r>
                <w:rPr>
                  <w:strike w:val="0"/>
                  <w:dstrike w:val="0"/>
                  <w:color w:val="000000"/>
                  <w:highlight w:val="none"/>
                  <w:u w:val="none"/>
                </w:rPr>
                <m:t>Q</m:t>
              </m:r>
            </m:e>
            <m:sub>
              <m:r>
                <m:rPr>
                  <m:nor/>
                </m:rPr>
                <w:rPr>
                  <w:strike w:val="0"/>
                  <w:dstrike w:val="0"/>
                  <w:color w:val="000000"/>
                  <w:highlight w:val="none"/>
                  <w:u w:val="none"/>
                </w:rPr>
                <m:t>weighted</m:t>
              </m:r>
            </m:sub>
          </m:sSub>
          <m:r>
            <m:rPr>
              <m:sty m:val="p"/>
            </m:rPr>
            <w:rPr>
              <w:strike w:val="0"/>
              <w:dstrike w:val="0"/>
              <w:color w:val="000000"/>
              <w:highlight w:val="none"/>
              <w:u w:val="none"/>
            </w:rPr>
            <m:t>=</m:t>
          </m:r>
          <m:nary>
            <m:naryPr>
              <m:chr m:val="∑"/>
              <m:grow/>
              <m:limLoc m:val="undOvr"/>
              <m:supHide/>
              <m:ctrlPr>
                <w:rPr>
                  <w:rFonts w:ascii="Cambria Math" w:hAnsi="Cambria Math"/>
                </w:rPr>
              </m:ctrlPr>
            </m:naryPr>
            <m:sub>
              <m:r>
                <w:rPr>
                  <w:strike w:val="0"/>
                  <w:dstrike w:val="0"/>
                  <w:color w:val="000000"/>
                  <w:highlight w:val="none"/>
                  <w:u w:val="none"/>
                </w:rPr>
                <m:t>t</m:t>
              </m:r>
              <m:r>
                <m:rPr>
                  <m:sty m:val="p"/>
                </m:rPr>
                <w:rPr>
                  <w:strike w:val="0"/>
                  <w:dstrike w:val="0"/>
                  <w:color w:val="000000"/>
                  <w:highlight w:val="none"/>
                  <w:u w:val="none"/>
                </w:rPr>
                <m:t>∈</m:t>
              </m:r>
              <m:r>
                <m:rPr>
                  <m:sty m:val="p"/>
                </m:rPr>
                <w:rPr>
                  <w:strike w:val="0"/>
                  <w:dstrike w:val="0"/>
                  <w:color w:val="000000"/>
                  <w:highlight w:val="none"/>
                  <w:u w:val="none"/>
                </w:rPr>
                <m:t>{</m:t>
              </m:r>
              <m:r>
                <m:rPr>
                  <m:nor/>
                </m:rPr>
                <w:rPr>
                  <w:strike w:val="0"/>
                  <w:dstrike w:val="0"/>
                  <w:color w:val="000000"/>
                  <w:highlight w:val="none"/>
                  <w:u w:val="none"/>
                </w:rPr>
                <m:t>均衡</m:t>
              </m:r>
              <m:r>
                <m:rPr>
                  <m:nor/>
                </m:rPr>
                <w:rPr>
                  <w:strike w:val="0"/>
                  <w:dstrike w:val="0"/>
                  <w:color w:val="000000"/>
                  <w:highlight w:val="none"/>
                  <w:u w:val="none"/>
                </w:rPr>
                <m:t>,</m:t>
              </m:r>
              <m:r>
                <m:rPr>
                  <m:nor/>
                </m:rPr>
                <w:rPr>
                  <w:strike w:val="0"/>
                  <w:dstrike w:val="0"/>
                  <w:color w:val="000000"/>
                  <w:highlight w:val="none"/>
                  <w:u w:val="none"/>
                </w:rPr>
                <m:t>客观</m:t>
              </m:r>
              <m:r>
                <m:rPr>
                  <m:nor/>
                </m:rPr>
                <w:rPr>
                  <w:strike w:val="0"/>
                  <w:dstrike w:val="0"/>
                  <w:color w:val="000000"/>
                  <w:highlight w:val="none"/>
                  <w:u w:val="none"/>
                </w:rPr>
                <m:t>,</m:t>
              </m:r>
              <m:r>
                <m:rPr>
                  <m:nor/>
                </m:rPr>
                <w:rPr>
                  <w:strike w:val="0"/>
                  <w:dstrike w:val="0"/>
                  <w:color w:val="000000"/>
                  <w:highlight w:val="none"/>
                  <w:u w:val="none"/>
                </w:rPr>
                <m:t>主观</m:t>
              </m:r>
              <m:r>
                <m:rPr>
                  <m:sty m:val="p"/>
                </m:rPr>
                <w:rPr>
                  <w:strike w:val="0"/>
                  <w:dstrike w:val="0"/>
                  <w:color w:val="000000"/>
                  <w:highlight w:val="none"/>
                  <w:u w:val="none"/>
                </w:rPr>
                <m:t>}</m:t>
              </m:r>
            </m:sub>
            <m:sup/>
            <m:e>
              <m:r>
                <m:rPr>
                  <m:sty m:val="p"/>
                </m:rPr>
                <w:rPr>
                  <w:strike w:val="0"/>
                  <w:dstrike w:val="0"/>
                  <w:color w:val="000000"/>
                  <w:highlight w:val="none"/>
                  <w:u w:val="none"/>
                </w:rPr>
                <m:t> </m:t>
              </m:r>
            </m:e>
          </m:nary>
          <m:sSub>
            <m:sSubPr>
              <m:ctrlPr>
                <w:rPr>
                  <w:rFonts w:ascii="Cambria Math" w:hAnsi="Cambria Math"/>
                </w:rPr>
              </m:ctrlPr>
            </m:sSubPr>
            <m:e>
              <m:r>
                <w:rPr>
                  <w:strike w:val="0"/>
                  <w:dstrike w:val="0"/>
                  <w:color w:val="000000"/>
                  <w:highlight w:val="none"/>
                  <w:u w:val="none"/>
                </w:rPr>
                <m:t>w</m:t>
              </m:r>
            </m:e>
            <m:sub>
              <m:r>
                <w:rPr>
                  <w:strike w:val="0"/>
                  <w:dstrike w:val="0"/>
                  <w:color w:val="000000"/>
                  <w:highlight w:val="none"/>
                  <w:u w:val="none"/>
                </w:rPr>
                <m:t>t</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Q</m:t>
              </m:r>
            </m:e>
            <m:sub>
              <m:r>
                <w:rPr>
                  <w:strike w:val="0"/>
                  <w:dstrike w:val="0"/>
                  <w:color w:val="000000"/>
                  <w:highlight w:val="none"/>
                  <w:u w:val="none"/>
                </w:rPr>
                <m:t>t</m:t>
              </m:r>
            </m:sub>
          </m:sSub>
          <m:r>
            <m:rPr>
              <m:sty m:val="p"/>
            </m:rPr>
            <w:rPr>
              <w:rFonts w:ascii="Cambria Math" w:hAnsi="Cambria Math" w:hint="default"/>
              <w:strike w:val="0"/>
              <w:dstrike w:val="0"/>
              <w:color w:val="000000"/>
              <w:highlight w:val="none"/>
              <w:u w:val="none"/>
            </w:rPr>
            <m:t xml:space="preserve">                    </m:t>
          </m:r>
          <m:sSub>
            <m:sSubPr>
              <m:ctrlPr>
                <w:rPr>
                  <w:rFonts w:ascii="Cambria Math" w:hAnsi="Cambria Math"/>
                </w:rPr>
              </m:ctrlPr>
            </m:sSubPr>
            <m:e>
              <m:r>
                <m:rPr>
                  <m:nor/>
                </m:rPr>
                <w:rPr>
                  <w:strike w:val="0"/>
                  <w:dstrike w:val="0"/>
                  <w:color w:val="000000"/>
                  <w:highlight w:val="none"/>
                  <w:u w:val="none"/>
                </w:rPr>
                <m:t>QPC</m:t>
              </m:r>
            </m:e>
            <m:sub>
              <m:r>
                <m:rPr>
                  <m:nor/>
                </m:rPr>
                <w:rPr>
                  <w:strike w:val="0"/>
                  <w:dstrike w:val="0"/>
                  <w:color w:val="000000"/>
                  <w:highlight w:val="none"/>
                  <w:u w:val="none"/>
                </w:rPr>
                <m:t>weighted</m:t>
              </m:r>
            </m:sub>
          </m:sSub>
          <m:r>
            <m:rPr>
              <m:sty m:val="p"/>
            </m:rPr>
            <w:rPr>
              <w:strike w:val="0"/>
              <w:dstrike w:val="0"/>
              <w:color w:val="000000"/>
              <w:highlight w:val="none"/>
              <w:u w:val="none"/>
            </w:rPr>
            <m:t>=</m:t>
          </m:r>
          <m:f>
            <m:fPr>
              <m:ctrlPr>
                <w:rPr>
                  <w:rFonts w:ascii="Cambria Math" w:hAnsi="Cambria Math"/>
                </w:rPr>
              </m:ctrlPr>
            </m:fPr>
            <m:num>
              <m:sSub>
                <m:sSubPr>
                  <m:ctrlPr>
                    <w:rPr>
                      <w:rFonts w:ascii="Cambria Math" w:hAnsi="Cambria Math"/>
                    </w:rPr>
                  </m:ctrlPr>
                </m:sSubPr>
                <m:e>
                  <m:r>
                    <w:rPr>
                      <w:strike w:val="0"/>
                      <w:dstrike w:val="0"/>
                      <w:color w:val="000000"/>
                      <w:highlight w:val="none"/>
                      <w:u w:val="none"/>
                    </w:rPr>
                    <m:t>Q</m:t>
                  </m:r>
                </m:e>
                <m:sub>
                  <m:r>
                    <m:rPr>
                      <m:nor/>
                    </m:rPr>
                    <w:rPr>
                      <w:strike w:val="0"/>
                      <w:dstrike w:val="0"/>
                      <w:color w:val="000000"/>
                      <w:highlight w:val="none"/>
                      <w:u w:val="none"/>
                    </w:rPr>
                    <m:t>weighted</m:t>
                  </m:r>
                </m:sub>
              </m:sSub>
            </m:num>
            <m:den>
              <m:r>
                <w:rPr>
                  <w:strike w:val="0"/>
                  <w:dstrike w:val="0"/>
                  <w:color w:val="000000"/>
                  <w:highlight w:val="none"/>
                  <w:u w:val="none"/>
                </w:rPr>
                <m:t>C</m:t>
              </m:r>
            </m:den>
          </m:f>
        </m:oMath>
      </m:oMathPara>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不失一般性，假设三种任务等权重（</w:t>
      </w:r>
      <m:oMath>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t</m:t>
            </m:r>
          </m:sub>
        </m:sSub>
        <m:r>
          <m:rPr>
            <m:sty m:val="p"/>
          </m:rPr>
          <w:rPr>
            <w:rFonts w:cs="Times New Roman"/>
            <w:strike w:val="0"/>
            <w:dstrike w:val="0"/>
            <w:color w:val="000000"/>
            <w:highlight w:val="none"/>
            <w:u w:val="none"/>
          </w:rPr>
          <m:t>=1/3</m:t>
        </m:r>
      </m:oMath>
      <w:r>
        <w:rPr>
          <w:rFonts w:cs="Times New Roman"/>
          <w:strike w:val="0"/>
          <w:dstrike w:val="0"/>
          <w:color w:val="F39800"/>
          <w:highlight w:val="none"/>
          <w:u w:val="none"/>
          <w:shd w:val="clear" w:color="auto" w:fill="auto"/>
        </w:rPr>
        <w:t>），或可根据实际场景调整。</w:t>
      </w:r>
      <w:r>
        <w:rPr>
          <w:rFonts w:cs="Times New Roman"/>
          <w:strike w:val="0"/>
          <w:dstrike w:val="0"/>
          <w:color w:val="F39800"/>
          <w:highlight w:val="none"/>
          <w:u w:val="none"/>
          <w:shd w:val="clear" w:color="auto" w:fill="auto"/>
        </w:rPr>
        <w:t>表</w:t>
      </w:r>
      <w:r>
        <w:rPr>
          <w:rFonts w:cs="Times New Roman"/>
          <w:strike w:val="0"/>
          <w:dstrike w:val="0"/>
          <w:color w:val="F39800"/>
          <w:highlight w:val="none"/>
          <w:u w:val="none"/>
          <w:shd w:val="clear" w:color="auto" w:fill="auto"/>
        </w:rPr>
        <w:t>5</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2</w:t>
      </w:r>
      <w:r>
        <w:rPr>
          <w:rFonts w:cs="Times New Roman"/>
          <w:strike w:val="0"/>
          <w:dstrike w:val="0"/>
          <w:color w:val="F39800"/>
          <w:highlight w:val="none"/>
          <w:u w:val="none"/>
          <w:shd w:val="clear" w:color="auto" w:fill="auto"/>
        </w:rPr>
        <w:t>给出了等权重下各模型的综合质量与加权</w:t>
      </w:r>
      <w:r>
        <w:rPr>
          <w:rFonts w:cs="Times New Roman"/>
          <w:strike w:val="0"/>
          <w:dstrike w:val="0"/>
          <w:color w:val="F39800"/>
          <w:highlight w:val="none"/>
          <w:u w:val="none"/>
          <w:shd w:val="clear" w:color="auto" w:fill="auto"/>
        </w:rPr>
        <w:t>QPC</w:t>
      </w:r>
      <w:r>
        <w:rPr>
          <w:rFonts w:cs="Times New Roman"/>
          <w:strike w:val="0"/>
          <w:dstrike w:val="0"/>
          <w:color w:val="F39800"/>
          <w:highlight w:val="none"/>
          <w:u w:val="none"/>
          <w:shd w:val="clear" w:color="auto" w:fill="auto"/>
        </w:rPr>
        <w:t>排序。</w:t>
      </w:r>
    </w:p>
    <w:p w:rsidR="00EF6063">
      <w:pPr>
        <w:jc w:val="center"/>
        <w:rPr>
          <w:rFonts w:cs="Times New Roman"/>
          <w:b/>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5-2</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等权重任务加权成本效益排序（前</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10</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名）</w:t>
      </w:r>
    </w:p>
    <w:tbl>
      <w:tblPr>
        <w:tblStyle w:val="NormalGrid"/>
        <w:tblW w:w="10305" w:type="dxa"/>
        <w:jc w:val="center"/>
        <w:tblCellSpacing w:w="0" w:type="dxa"/>
        <w:tblBorders>
          <w:top w:val="single" w:sz="4" w:space="0" w:color="auto"/>
          <w:left w:val="single" w:sz="4" w:space="0" w:color="auto"/>
          <w:bottom w:val="single" w:sz="4" w:space="0" w:color="auto"/>
          <w:right w:val="single" w:sz="4" w:space="0" w:color="auto"/>
        </w:tblBorders>
        <w:tblLayout w:type="fixed"/>
        <w:tblLook w:val="04A0"/>
      </w:tblPr>
      <w:tblGrid>
        <w:gridCol w:w="784"/>
        <w:gridCol w:w="2266"/>
        <w:gridCol w:w="1200"/>
        <w:gridCol w:w="1231"/>
        <w:gridCol w:w="1277"/>
        <w:gridCol w:w="1164"/>
        <w:gridCol w:w="1109"/>
        <w:gridCol w:w="1274"/>
      </w:tblGrid>
      <w:tr>
        <w:tblPrEx>
          <w:tblW w:w="10305" w:type="dxa"/>
          <w:jc w:val="center"/>
          <w:tblCellSpacing w:w="0" w:type="dxa"/>
          <w:tblBorders>
            <w:top w:val="single" w:sz="4" w:space="0" w:color="auto"/>
            <w:left w:val="single" w:sz="4" w:space="0" w:color="auto"/>
            <w:bottom w:val="single" w:sz="4" w:space="0" w:color="auto"/>
            <w:right w:val="single" w:sz="4" w:space="0" w:color="auto"/>
          </w:tblBorders>
          <w:tblLayout w:type="fixed"/>
          <w:tblLook w:val="04A0"/>
        </w:tblPrEx>
        <w:trPr>
          <w:cantSplit/>
          <w:trHeight w:val="90"/>
          <w:tblHeader/>
          <w:tblCellSpacing w:w="0" w:type="dxa"/>
          <w:jc w:val="center"/>
        </w:trPr>
        <w:tc>
          <w:tcPr>
            <w:tcW w:w="784" w:type="dxa"/>
            <w:tcBorders>
              <w:top w:val="single" w:sz="12" w:space="0" w:color="000000"/>
              <w:left w:val="nil"/>
              <w:bottom w:val="single" w:sz="4" w:space="0" w:color="000000"/>
              <w:tl2br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排名</w:t>
            </w:r>
          </w:p>
        </w:tc>
        <w:tc>
          <w:tcPr>
            <w:tcW w:w="2266"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模型</w:t>
            </w:r>
          </w:p>
        </w:tc>
        <w:tc>
          <w:tcPr>
            <w:tcW w:w="1200"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均衡质量</w:t>
            </w:r>
          </w:p>
        </w:tc>
        <w:tc>
          <w:tcPr>
            <w:tcW w:w="1231"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客观质量</w:t>
            </w:r>
          </w:p>
        </w:tc>
        <w:tc>
          <w:tcPr>
            <w:tcW w:w="1277"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主观质量</w:t>
            </w:r>
          </w:p>
        </w:tc>
        <w:tc>
          <w:tcPr>
            <w:tcW w:w="1164"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综合质量</w:t>
            </w:r>
          </w:p>
        </w:tc>
        <w:tc>
          <w:tcPr>
            <w:tcW w:w="1109"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成本</w:t>
            </w:r>
          </w:p>
        </w:tc>
        <w:tc>
          <w:tcPr>
            <w:tcW w:w="1274" w:type="dxa"/>
            <w:tcBorders>
              <w:top w:val="single" w:sz="12" w:space="0" w:color="000000"/>
              <w:bottom w:val="single" w:sz="4" w:space="0" w:color="000000"/>
              <w:right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加权</w:t>
            </w:r>
            <w:r>
              <w:rPr>
                <w:strike w:val="0"/>
                <w:dstrike w:val="0"/>
                <w:color w:val="B0B0B0"/>
                <w:sz w:val="21"/>
                <w:szCs w:val="21"/>
                <w:highlight w:val="none"/>
                <w:u w:val="none"/>
                <w:shd w:val="clear" w:color="auto" w:fill="auto"/>
              </w:rPr>
              <w:t>QPC</w:t>
            </w:r>
          </w:p>
        </w:tc>
      </w:tr>
      <w:tr>
        <w:tblPrEx>
          <w:tblW w:w="10305" w:type="dxa"/>
          <w:jc w:val="center"/>
          <w:tblCellSpacing w:w="0" w:type="dxa"/>
          <w:tblLayout w:type="fixed"/>
          <w:tblLook w:val="04A0"/>
        </w:tblPrEx>
        <w:trPr>
          <w:cantSplit/>
          <w:tblCellSpacing w:w="0" w:type="dxa"/>
          <w:jc w:val="center"/>
        </w:trPr>
        <w:tc>
          <w:tcPr>
            <w:tcW w:w="784" w:type="dxa"/>
            <w:tcBorders>
              <w:top w:val="single" w:sz="4" w:space="0" w:color="000000"/>
              <w:left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w:t>
            </w:r>
          </w:p>
        </w:tc>
        <w:tc>
          <w:tcPr>
            <w:tcW w:w="2266"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deepseek_8b_ol_q4km</w:t>
            </w:r>
          </w:p>
        </w:tc>
        <w:tc>
          <w:tcPr>
            <w:tcW w:w="1200"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0.7255</w:t>
            </w:r>
          </w:p>
        </w:tc>
        <w:tc>
          <w:tcPr>
            <w:tcW w:w="1231"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0.6108</w:t>
            </w:r>
          </w:p>
        </w:tc>
        <w:tc>
          <w:tcPr>
            <w:tcW w:w="1277"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0.4121</w:t>
            </w:r>
          </w:p>
        </w:tc>
        <w:tc>
          <w:tcPr>
            <w:tcW w:w="1164"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0.5828</w:t>
            </w:r>
          </w:p>
        </w:tc>
        <w:tc>
          <w:tcPr>
            <w:tcW w:w="1109"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0.001694</w:t>
            </w:r>
          </w:p>
        </w:tc>
        <w:tc>
          <w:tcPr>
            <w:tcW w:w="1274" w:type="dxa"/>
            <w:tcBorders>
              <w:top w:val="single" w:sz="4" w:space="0" w:color="000000"/>
              <w:bottom w:val="nil"/>
              <w:right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343.9</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2</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qwen25_3b_hf_</w:t>
            </w:r>
            <w:r>
              <w:rPr>
                <w:rFonts w:hint="eastAsia"/>
                <w:strike w:val="0"/>
                <w:dstrike w:val="0"/>
                <w:color w:val="B0B0B0"/>
                <w:sz w:val="21"/>
                <w:szCs w:val="21"/>
                <w:highlight w:val="none"/>
                <w:u w:val="none"/>
                <w:shd w:val="clear" w:color="auto" w:fill="auto"/>
              </w:rPr>
              <w:t>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1.0215</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0.9338</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1.3642</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1.1065</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0.003835</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288.5</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3</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gemma_4b_ol_q4km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0.3643</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1.1704</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-0.1413</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0.4645</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0.001568</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296.3</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4</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qwen25_7b_hf_</w:t>
            </w:r>
            <w:r>
              <w:rPr>
                <w:rFonts w:hint="eastAsia"/>
                <w:strike w:val="0"/>
                <w:dstrike w:val="0"/>
                <w:color w:val="B0B0B0"/>
                <w:sz w:val="21"/>
                <w:szCs w:val="21"/>
                <w:highlight w:val="none"/>
                <w:u w:val="none"/>
                <w:shd w:val="clear" w:color="auto" w:fill="auto"/>
              </w:rPr>
              <w:t>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0.6893</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0.8207</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0.9106</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0.8069</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0.003471</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232.4</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5</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qwen25_3b_hf_</w:t>
            </w:r>
            <w:r>
              <w:rPr>
                <w:rFonts w:hint="eastAsia"/>
                <w:strike w:val="0"/>
                <w:dstrike w:val="0"/>
                <w:color w:val="B0B0B0"/>
                <w:sz w:val="21"/>
                <w:szCs w:val="21"/>
                <w:highlight w:val="none"/>
                <w:u w:val="none"/>
                <w:shd w:val="clear" w:color="auto" w:fill="auto"/>
              </w:rPr>
              <w:t>q8km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0.6066</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0.4688</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0.9658</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0.6804</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0.008872</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76.7</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6</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qwen_4b_ol_q4km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-0.0433</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-0.4674</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0.0879</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-0.1409</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0.001067</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-132.1</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7</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qwen_8b_ol_q4km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-0.2402</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-0.0119</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-0.7034</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-0.3185</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0.001675</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-190.2</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8</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phi3_4b_hf_</w:t>
            </w:r>
            <w:r>
              <w:rPr>
                <w:rFonts w:hint="eastAsia"/>
                <w:strike w:val="0"/>
                <w:dstrike w:val="0"/>
                <w:color w:val="B0B0B0"/>
                <w:sz w:val="21"/>
                <w:szCs w:val="21"/>
                <w:highlight w:val="none"/>
                <w:u w:val="none"/>
                <w:shd w:val="clear" w:color="auto" w:fill="auto"/>
              </w:rPr>
              <w:t>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-0.4392</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-0.5537</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-0.6149</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-0.5359</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0.003393</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-158.0</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9</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gemma_2b_hf_</w:t>
            </w:r>
            <w:r>
              <w:rPr>
                <w:rFonts w:hint="eastAsia"/>
                <w:strike w:val="0"/>
                <w:dstrike w:val="0"/>
                <w:color w:val="B0B0B0"/>
                <w:sz w:val="21"/>
                <w:szCs w:val="21"/>
                <w:highlight w:val="none"/>
                <w:u w:val="none"/>
                <w:shd w:val="clear" w:color="auto" w:fill="auto"/>
              </w:rPr>
              <w:t>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-1.1043</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-1.0736</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-0.9141</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-1.0307</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0.002854</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-361.2</w:t>
            </w:r>
          </w:p>
        </w:tc>
      </w:tr>
      <w:tr>
        <w:tblPrEx>
          <w:tblW w:w="10305" w:type="dxa"/>
          <w:jc w:val="center"/>
          <w:tblCellSpacing w:w="0" w:type="dxa"/>
          <w:tblLayout w:type="fixed"/>
          <w:tblLook w:val="04A0"/>
        </w:tblPrEx>
        <w:trPr>
          <w:cantSplit/>
          <w:trHeight w:val="90"/>
          <w:tblCellSpacing w:w="0" w:type="dxa"/>
          <w:jc w:val="center"/>
        </w:trPr>
        <w:tc>
          <w:tcPr>
            <w:tcW w:w="784" w:type="dxa"/>
            <w:tcBorders>
              <w:top w:val="nil"/>
              <w:left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10</w:t>
            </w:r>
          </w:p>
        </w:tc>
        <w:tc>
          <w:tcPr>
            <w:tcW w:w="2266"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phi3_4b_hf_</w:t>
            </w:r>
            <w:r>
              <w:rPr>
                <w:rFonts w:hint="eastAsia"/>
                <w:strike w:val="0"/>
                <w:dstrike w:val="0"/>
                <w:color w:val="B0B0B0"/>
                <w:sz w:val="21"/>
                <w:szCs w:val="21"/>
                <w:highlight w:val="none"/>
                <w:u w:val="none"/>
                <w:shd w:val="clear" w:color="auto" w:fill="auto"/>
              </w:rPr>
              <w:t>q8km</w:t>
            </w:r>
          </w:p>
        </w:tc>
        <w:tc>
          <w:tcPr>
            <w:tcW w:w="1200"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-0.5603</w:t>
            </w:r>
          </w:p>
        </w:tc>
        <w:tc>
          <w:tcPr>
            <w:tcW w:w="1231"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-0.5728</w:t>
            </w:r>
          </w:p>
        </w:tc>
        <w:tc>
          <w:tcPr>
            <w:tcW w:w="1277"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-0.8236</w:t>
            </w:r>
          </w:p>
        </w:tc>
        <w:tc>
          <w:tcPr>
            <w:tcW w:w="1164"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-0.6522</w:t>
            </w:r>
          </w:p>
        </w:tc>
        <w:tc>
          <w:tcPr>
            <w:tcW w:w="1109"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0.005024</w:t>
            </w:r>
          </w:p>
        </w:tc>
        <w:tc>
          <w:tcPr>
            <w:tcW w:w="1274" w:type="dxa"/>
            <w:tcBorders>
              <w:top w:val="nil"/>
              <w:bottom w:val="single" w:sz="12" w:space="0" w:color="000000"/>
              <w:right w:val="nil"/>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-129.8</w:t>
            </w:r>
          </w:p>
        </w:tc>
      </w:tr>
    </w:tbl>
    <w:p w:rsidR="00EF6063">
      <w:pPr>
        <w:ind w:firstLine="480" w:firstLineChars="200"/>
        <w:jc w:val="left"/>
        <w:rPr>
          <w:rFonts w:cs="Times New Roman"/>
          <w:highlight w:val="none"/>
        </w:rPr>
      </w:pPr>
      <w:bookmarkStart w:id="77" w:name="bm_5_4_场景化模型选择策略"/>
      <w:r>
        <w:rPr>
          <w:rFonts w:cs="Times New Roman"/>
          <w:strike w:val="0"/>
          <w:dstrike w:val="0"/>
          <w:color w:val="F12828"/>
          <w:highlight w:val="none"/>
          <w:u w:val="none"/>
          <w:shd w:val="clear" w:color="auto" w:fill="auto"/>
        </w:rPr>
        <w:t>等权重加权后，</w:t>
      </w:r>
      <w:r>
        <w:rPr>
          <w:strike w:val="0"/>
          <w:dstrike w:val="0"/>
          <w:color w:val="F12828"/>
          <w:highlight w:val="none"/>
          <w:u w:val="none"/>
          <w:shd w:val="clear" w:color="auto" w:fill="auto"/>
        </w:rPr>
        <w:t>deepseek_8b_ol_q4km</w:t>
      </w:r>
      <w:r>
        <w:rPr>
          <w:rFonts w:cs="Times New Roman"/>
          <w:strike w:val="0"/>
          <w:dstrike w:val="0"/>
          <w:color w:val="F12828"/>
          <w:highlight w:val="none"/>
          <w:u w:val="none"/>
          <w:shd w:val="clear" w:color="auto" w:fill="auto"/>
        </w:rPr>
        <w:t>以</w:t>
      </w:r>
      <w:r>
        <w:rPr>
          <w:rFonts w:cs="Times New Roman"/>
          <w:strike w:val="0"/>
          <w:dstrike w:val="0"/>
          <w:color w:val="F12828"/>
          <w:highlight w:val="none"/>
          <w:u w:val="none"/>
          <w:shd w:val="clear" w:color="auto" w:fill="auto"/>
        </w:rPr>
        <w:t>343.9</w:t>
      </w:r>
      <w:r>
        <w:rPr>
          <w:rFonts w:cs="Times New Roman"/>
          <w:strike w:val="0"/>
          <w:dstrike w:val="0"/>
          <w:color w:val="F12828"/>
          <w:highlight w:val="none"/>
          <w:u w:val="none"/>
          <w:shd w:val="clear" w:color="auto" w:fill="auto"/>
        </w:rPr>
        <w:t>的加权</w:t>
      </w:r>
      <w:r>
        <w:rPr>
          <w:rFonts w:cs="Times New Roman"/>
          <w:strike w:val="0"/>
          <w:dstrike w:val="0"/>
          <w:color w:val="F12828"/>
          <w:highlight w:val="none"/>
          <w:u w:val="none"/>
          <w:shd w:val="clear" w:color="auto" w:fill="auto"/>
        </w:rPr>
        <w:t>QPC</w:t>
      </w:r>
      <w:r>
        <w:rPr>
          <w:rFonts w:cs="Times New Roman"/>
          <w:strike w:val="0"/>
          <w:dstrike w:val="0"/>
          <w:color w:val="F12828"/>
          <w:highlight w:val="none"/>
          <w:u w:val="none"/>
          <w:shd w:val="clear" w:color="auto" w:fill="auto"/>
        </w:rPr>
        <w:t>位列第一，再次验证其作为通用模型的优越性。</w:t>
      </w:r>
      <w:r>
        <w:rPr>
          <w:strike w:val="0"/>
          <w:dstrike w:val="0"/>
          <w:color w:val="F12828"/>
          <w:highlight w:val="none"/>
          <w:u w:val="none"/>
          <w:shd w:val="clear" w:color="auto" w:fill="auto"/>
        </w:rPr>
        <w:t>qwen25_3b_hf_</w:t>
      </w:r>
      <w:r>
        <w:rPr>
          <w:rFonts w:hint="eastAsia"/>
          <w:strike w:val="0"/>
          <w:dstrike w:val="0"/>
          <w:color w:val="F12828"/>
          <w:highlight w:val="none"/>
          <w:u w:val="none"/>
          <w:shd w:val="clear" w:color="auto" w:fill="auto"/>
        </w:rPr>
        <w:t>q4km</w:t>
      </w:r>
      <w:r>
        <w:rPr>
          <w:rFonts w:cs="Times New Roman"/>
          <w:strike w:val="0"/>
          <w:dstrike w:val="0"/>
          <w:color w:val="F12828"/>
          <w:highlight w:val="none"/>
          <w:u w:val="none"/>
          <w:shd w:val="clear" w:color="auto" w:fill="auto"/>
        </w:rPr>
        <w:t>紧随其后，综合质量最高但成本较高，适合对质量要求极致的混合场景。</w:t>
      </w:r>
      <w:r>
        <w:rPr>
          <w:strike w:val="0"/>
          <w:dstrike w:val="0"/>
          <w:color w:val="F12828"/>
          <w:highlight w:val="none"/>
          <w:u w:val="none"/>
          <w:shd w:val="clear" w:color="auto" w:fill="auto"/>
        </w:rPr>
        <w:t>gemma_4b_ol_q4km</w:t>
      </w:r>
      <w:r>
        <w:rPr>
          <w:rFonts w:cs="Times New Roman"/>
          <w:strike w:val="0"/>
          <w:dstrike w:val="0"/>
          <w:color w:val="F12828"/>
          <w:highlight w:val="none"/>
          <w:u w:val="none"/>
          <w:shd w:val="clear" w:color="auto" w:fill="auto"/>
        </w:rPr>
        <w:t>由于在主观任务上得分为负，加权后排名第三，说明其在纯客观场景外需谨慎使用。</w:t>
      </w:r>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若权重向某一任务倾斜，推荐模型会相应变化。</w:t>
      </w:r>
      <w:r>
        <w:rPr>
          <w:rFonts w:cs="Times New Roman"/>
          <w:strike w:val="0"/>
          <w:dstrike w:val="0"/>
          <w:color w:val="F39800"/>
          <w:highlight w:val="none"/>
          <w:u w:val="none"/>
          <w:shd w:val="clear" w:color="auto" w:fill="auto"/>
        </w:rPr>
        <w:t>例如，主观任务权重提高时，</w:t>
      </w:r>
      <w:r>
        <w:rPr>
          <w:strike w:val="0"/>
          <w:dstrike w:val="0"/>
          <w:color w:val="F39800"/>
          <w:highlight w:val="none"/>
          <w:u w:val="none"/>
          <w:shd w:val="clear" w:color="auto" w:fill="auto"/>
        </w:rPr>
        <w:t>qwen25_3b_hf_</w:t>
      </w:r>
      <w:r>
        <w:rPr>
          <w:rFonts w:hint="eastAsia"/>
          <w:strike w:val="0"/>
          <w:dstrike w:val="0"/>
          <w:color w:val="F39800"/>
          <w:highlight w:val="none"/>
          <w:u w:val="none"/>
          <w:shd w:val="clear" w:color="auto" w:fill="auto"/>
        </w:rPr>
        <w:t>q4km</w:t>
      </w:r>
      <w:r>
        <w:rPr>
          <w:rFonts w:cs="Times New Roman"/>
          <w:strike w:val="0"/>
          <w:dstrike w:val="0"/>
          <w:color w:val="F39800"/>
          <w:highlight w:val="none"/>
          <w:u w:val="none"/>
          <w:shd w:val="clear" w:color="auto" w:fill="auto"/>
        </w:rPr>
        <w:t>有望超越</w:t>
      </w:r>
      <w:r>
        <w:rPr>
          <w:strike w:val="0"/>
          <w:dstrike w:val="0"/>
          <w:color w:val="F39800"/>
          <w:highlight w:val="none"/>
          <w:u w:val="none"/>
          <w:shd w:val="clear" w:color="auto" w:fill="auto"/>
        </w:rPr>
        <w:t>deepseek_8b_ol_q4km</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因此，在实际部署中，应根据任务分布动态</w:t>
      </w:r>
      <w:r>
        <w:rPr>
          <w:rFonts w:cs="Times New Roman"/>
          <w:strike w:val="0"/>
          <w:dstrike w:val="0"/>
          <w:color w:val="F39800"/>
          <w:highlight w:val="none"/>
          <w:u w:val="none"/>
          <w:shd w:val="clear" w:color="auto" w:fill="auto"/>
        </w:rPr>
        <w:t>选择最优模型。</w:t>
      </w:r>
    </w:p>
    <w:p w:rsidR="00EF6063">
      <w:pPr>
        <w:pStyle w:val="Heading2"/>
        <w:rPr>
          <w:highlight w:val="none"/>
        </w:rPr>
      </w:pPr>
      <w:bookmarkStart w:id="78" w:name="_Toc22140"/>
      <w:r>
        <w:rPr>
          <w:strike w:val="0"/>
          <w:dstrike w:val="0"/>
          <w:color w:val="000000"/>
          <w:highlight w:val="none"/>
          <w:u w:val="none"/>
          <w:shd w:val="clear" w:color="auto" w:fill="auto"/>
        </w:rPr>
        <w:t>5.4</w:t>
      </w:r>
      <w:r>
        <w:rPr>
          <w:strike w:val="0"/>
          <w:dstrike w:val="0"/>
          <w:color w:val="000000"/>
          <w:highlight w:val="none"/>
          <w:u w:val="none"/>
          <w:shd w:val="clear" w:color="auto" w:fill="auto"/>
        </w:rPr>
        <w:t>场景化模型选择策略</w:t>
      </w:r>
      <w:bookmarkEnd w:id="77"/>
      <w:bookmarkEnd w:id="78"/>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针对四种典型应用场景，各任务报告给出了基于场景得分的推荐模型。</w:t>
      </w:r>
      <w:r>
        <w:rPr>
          <w:rFonts w:cs="Times New Roman"/>
          <w:strike w:val="0"/>
          <w:dstrike w:val="0"/>
          <w:color w:val="F39800"/>
          <w:highlight w:val="none"/>
          <w:u w:val="none"/>
          <w:shd w:val="clear" w:color="auto" w:fill="auto"/>
        </w:rPr>
        <w:t>多类型对比报告进一步整合了三种任务类型在每一场景下的最佳选择，如表</w:t>
      </w:r>
      <w:r>
        <w:rPr>
          <w:rFonts w:cs="Times New Roman"/>
          <w:strike w:val="0"/>
          <w:dstrike w:val="0"/>
          <w:color w:val="F39800"/>
          <w:highlight w:val="none"/>
          <w:u w:val="none"/>
          <w:shd w:val="clear" w:color="auto" w:fill="auto"/>
        </w:rPr>
        <w:t>5</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3</w:t>
      </w:r>
      <w:r>
        <w:rPr>
          <w:rFonts w:cs="Times New Roman"/>
          <w:strike w:val="0"/>
          <w:dstrike w:val="0"/>
          <w:color w:val="F39800"/>
          <w:highlight w:val="none"/>
          <w:u w:val="none"/>
          <w:shd w:val="clear" w:color="auto" w:fill="auto"/>
        </w:rPr>
        <w:t>所示。</w:t>
      </w:r>
      <w:r>
        <w:rPr>
          <w:rFonts w:cs="Times New Roman"/>
          <w:strike w:val="0"/>
          <w:dstrike w:val="0"/>
          <w:color w:val="F39800"/>
          <w:highlight w:val="none"/>
          <w:u w:val="none"/>
          <w:shd w:val="clear" w:color="auto" w:fill="auto"/>
        </w:rPr>
        <w:t>场景得分综合了质量、成本、速度等维度（具体归一化方式见各报告），得分越高越适合该场景。</w:t>
      </w:r>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从表</w:t>
      </w:r>
      <w:r>
        <w:rPr>
          <w:rFonts w:cs="Times New Roman"/>
          <w:strike w:val="0"/>
          <w:dstrike w:val="0"/>
          <w:color w:val="F39800"/>
          <w:highlight w:val="none"/>
          <w:u w:val="none"/>
          <w:shd w:val="clear" w:color="auto" w:fill="auto"/>
        </w:rPr>
        <w:t>5</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3</w:t>
      </w:r>
      <w:r>
        <w:rPr>
          <w:rFonts w:cs="Times New Roman"/>
          <w:strike w:val="0"/>
          <w:dstrike w:val="0"/>
          <w:color w:val="F39800"/>
          <w:highlight w:val="none"/>
          <w:u w:val="none"/>
          <w:shd w:val="clear" w:color="auto" w:fill="auto"/>
        </w:rPr>
        <w:t>可以总结出以下选择规律：</w:t>
      </w:r>
    </w:p>
    <w:p w:rsidR="00EF6063">
      <w:pPr>
        <w:ind w:firstLine="480" w:firstLineChars="200"/>
        <w:jc w:val="left"/>
        <w:rPr>
          <w:rFonts w:cs="Times New Roman"/>
          <w:highlight w:val="none"/>
        </w:rPr>
      </w:pPr>
      <w:r>
        <w:rPr>
          <w:rFonts w:cs="Times New Roman"/>
          <w:b/>
          <w:strike w:val="0"/>
          <w:dstrike w:val="0"/>
          <w:color w:val="F39800"/>
          <w:highlight w:val="none"/>
          <w:u w:val="none"/>
          <w:shd w:val="clear" w:color="auto" w:fill="auto"/>
        </w:rPr>
        <w:t>成本敏感场景</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预算有限时，各任务类型均倾向于选择成本极低的小模型，</w:t>
      </w:r>
      <w:r>
        <w:rPr>
          <w:rFonts w:cs="Times New Roman"/>
          <w:strike w:val="0"/>
          <w:dstrike w:val="0"/>
          <w:color w:val="F39800"/>
          <w:highlight w:val="none"/>
          <w:u w:val="none"/>
          <w:shd w:val="clear" w:color="auto" w:fill="auto"/>
        </w:rPr>
        <w:t>如</w:t>
      </w:r>
      <w:r>
        <w:rPr>
          <w:strike w:val="0"/>
          <w:dstrike w:val="0"/>
          <w:color w:val="F39800"/>
          <w:highlight w:val="none"/>
          <w:u w:val="none"/>
          <w:shd w:val="clear" w:color="auto" w:fill="auto"/>
        </w:rPr>
        <w:t>qwen_4b_ol_q4km</w:t>
      </w:r>
      <w:r>
        <w:rPr>
          <w:rFonts w:cs="Times New Roman"/>
          <w:strike w:val="0"/>
          <w:dstrike w:val="0"/>
          <w:color w:val="F39800"/>
          <w:highlight w:val="none"/>
          <w:u w:val="none"/>
          <w:shd w:val="clear" w:color="auto" w:fill="auto"/>
        </w:rPr>
        <w:t>（主观）和</w:t>
      </w:r>
      <w:r>
        <w:rPr>
          <w:strike w:val="0"/>
          <w:dstrike w:val="0"/>
          <w:color w:val="F39800"/>
          <w:highlight w:val="none"/>
          <w:u w:val="none"/>
          <w:shd w:val="clear" w:color="auto" w:fill="auto"/>
        </w:rPr>
        <w:t>gemma_4b_ol_q4km</w:t>
      </w:r>
      <w:r>
        <w:rPr>
          <w:rFonts w:cs="Times New Roman"/>
          <w:strike w:val="0"/>
          <w:dstrike w:val="0"/>
          <w:color w:val="F39800"/>
          <w:highlight w:val="none"/>
          <w:u w:val="none"/>
          <w:shd w:val="clear" w:color="auto" w:fill="auto"/>
        </w:rPr>
        <w:t>（客观），</w:t>
      </w:r>
      <w:r>
        <w:rPr>
          <w:rFonts w:cs="Times New Roman"/>
          <w:strike w:val="0"/>
          <w:dstrike w:val="0"/>
          <w:color w:val="F39800"/>
          <w:highlight w:val="none"/>
          <w:u w:val="none"/>
          <w:shd w:val="clear" w:color="auto" w:fill="auto"/>
        </w:rPr>
        <w:t>而均衡任务中</w:t>
      </w:r>
      <w:r>
        <w:rPr>
          <w:strike w:val="0"/>
          <w:dstrike w:val="0"/>
          <w:color w:val="F39800"/>
          <w:highlight w:val="none"/>
          <w:u w:val="none"/>
          <w:shd w:val="clear" w:color="auto" w:fill="auto"/>
        </w:rPr>
        <w:t>deepseek_8b_ol_q4km</w:t>
      </w:r>
      <w:r>
        <w:rPr>
          <w:rFonts w:cs="Times New Roman"/>
          <w:strike w:val="0"/>
          <w:dstrike w:val="0"/>
          <w:color w:val="F39800"/>
          <w:highlight w:val="none"/>
          <w:u w:val="none"/>
          <w:shd w:val="clear" w:color="auto" w:fill="auto"/>
        </w:rPr>
        <w:t>凭借其高性价比依然领先。</w:t>
      </w:r>
    </w:p>
    <w:p w:rsidR="00EF6063">
      <w:pPr>
        <w:ind w:firstLine="480" w:firstLineChars="200"/>
        <w:jc w:val="left"/>
        <w:rPr>
          <w:rFonts w:cs="Times New Roman"/>
          <w:highlight w:val="none"/>
        </w:rPr>
      </w:pPr>
      <w:r>
        <w:rPr>
          <w:rFonts w:cs="Times New Roman"/>
          <w:b/>
          <w:strike w:val="0"/>
          <w:dstrike w:val="0"/>
          <w:color w:val="F39800"/>
          <w:highlight w:val="none"/>
          <w:u w:val="none"/>
          <w:shd w:val="clear" w:color="auto" w:fill="auto"/>
        </w:rPr>
        <w:t>质量优先场景</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不考虑成本时，各任务的首选均为该任务类型下质量得分最高的模型，如主观任务中的</w:t>
      </w:r>
      <w:r>
        <w:rPr>
          <w:strike w:val="0"/>
          <w:dstrike w:val="0"/>
          <w:color w:val="F39800"/>
          <w:highlight w:val="none"/>
          <w:u w:val="none"/>
          <w:shd w:val="clear" w:color="auto" w:fill="auto"/>
        </w:rPr>
        <w:t>qwen25_3b_hf_</w:t>
      </w:r>
      <w:r>
        <w:rPr>
          <w:rFonts w:hint="eastAsia"/>
          <w:strike w:val="0"/>
          <w:dstrike w:val="0"/>
          <w:color w:val="F39800"/>
          <w:highlight w:val="none"/>
          <w:u w:val="none"/>
          <w:shd w:val="clear" w:color="auto" w:fill="auto"/>
        </w:rPr>
        <w:t>q4km</w:t>
      </w:r>
      <w:r>
        <w:rPr>
          <w:rFonts w:cs="Times New Roman"/>
          <w:strike w:val="0"/>
          <w:dstrike w:val="0"/>
          <w:color w:val="F39800"/>
          <w:highlight w:val="none"/>
          <w:u w:val="none"/>
          <w:shd w:val="clear" w:color="auto" w:fill="auto"/>
        </w:rPr>
        <w:t>和客观任务中的</w:t>
      </w:r>
      <w:r>
        <w:rPr>
          <w:strike w:val="0"/>
          <w:dstrike w:val="0"/>
          <w:color w:val="F39800"/>
          <w:highlight w:val="none"/>
          <w:u w:val="none"/>
          <w:shd w:val="clear" w:color="auto" w:fill="auto"/>
        </w:rPr>
        <w:t>gemma_4b_ol_q4km</w:t>
      </w:r>
      <w:r>
        <w:rPr>
          <w:rFonts w:cs="Times New Roman"/>
          <w:strike w:val="0"/>
          <w:dstrike w:val="0"/>
          <w:color w:val="F39800"/>
          <w:highlight w:val="none"/>
          <w:u w:val="none"/>
          <w:shd w:val="clear" w:color="auto" w:fill="auto"/>
        </w:rPr>
        <w:t>。</w:t>
      </w:r>
    </w:p>
    <w:p w:rsidR="00EF6063">
      <w:pPr>
        <w:ind w:firstLine="480" w:firstLineChars="200"/>
        <w:jc w:val="left"/>
        <w:rPr>
          <w:rFonts w:cs="Times New Roman"/>
          <w:highlight w:val="none"/>
        </w:rPr>
      </w:pPr>
      <w:r>
        <w:rPr>
          <w:rFonts w:cs="Times New Roman"/>
          <w:b/>
          <w:strike w:val="0"/>
          <w:dstrike w:val="0"/>
          <w:color w:val="F39800"/>
          <w:highlight w:val="none"/>
          <w:u w:val="none"/>
          <w:shd w:val="clear" w:color="auto" w:fill="auto"/>
        </w:rPr>
        <w:t>均衡场景</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同时考虑质量和成本，推荐模型与成本敏感场景相似，但主观任务中</w:t>
      </w:r>
      <w:r>
        <w:rPr>
          <w:strike w:val="0"/>
          <w:dstrike w:val="0"/>
          <w:color w:val="F39800"/>
          <w:highlight w:val="none"/>
          <w:u w:val="none"/>
          <w:shd w:val="clear" w:color="auto" w:fill="auto"/>
        </w:rPr>
        <w:t>qwen25_3b_hf_</w:t>
      </w:r>
      <w:r>
        <w:rPr>
          <w:rFonts w:hint="eastAsia"/>
          <w:strike w:val="0"/>
          <w:dstrike w:val="0"/>
          <w:color w:val="F39800"/>
          <w:highlight w:val="none"/>
          <w:u w:val="none"/>
          <w:shd w:val="clear" w:color="auto" w:fill="auto"/>
        </w:rPr>
        <w:t>q4km</w:t>
      </w:r>
      <w:r>
        <w:rPr>
          <w:rFonts w:cs="Times New Roman"/>
          <w:strike w:val="0"/>
          <w:dstrike w:val="0"/>
          <w:color w:val="F39800"/>
          <w:highlight w:val="none"/>
          <w:u w:val="none"/>
          <w:shd w:val="clear" w:color="auto" w:fill="auto"/>
        </w:rPr>
        <w:t>取代了</w:t>
      </w:r>
      <w:r>
        <w:rPr>
          <w:strike w:val="0"/>
          <w:dstrike w:val="0"/>
          <w:color w:val="F39800"/>
          <w:highlight w:val="none"/>
          <w:u w:val="none"/>
          <w:shd w:val="clear" w:color="auto" w:fill="auto"/>
        </w:rPr>
        <w:t>qwen_4b_ol_q4km</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表明在主观任务上，用户愿意为质量提升支付额外成本。</w:t>
      </w:r>
      <w:r>
        <w:rPr>
          <w:rFonts w:cs="Times New Roman" w:hint="eastAsia"/>
          <w:strike w:val="0"/>
          <w:dstrike w:val="0"/>
          <w:color w:val="F39800"/>
          <w:highlight w:val="none"/>
          <w:u w:val="none"/>
          <w:shd w:val="clear" w:color="auto" w:fill="auto"/>
        </w:rPr>
        <w:t>均衡场景通用推荐</w:t>
      </w:r>
      <w:r>
        <w:rPr>
          <w:rFonts w:cs="Times New Roman" w:hint="eastAsia"/>
          <w:strike w:val="0"/>
          <w:dstrike w:val="0"/>
          <w:color w:val="F39800"/>
          <w:highlight w:val="none"/>
          <w:u w:val="none"/>
          <w:shd w:val="clear" w:color="auto" w:fill="auto"/>
        </w:rPr>
        <w:t xml:space="preserve"> gemma_4b_ol_q4km</w:t>
      </w:r>
      <w:r>
        <w:rPr>
          <w:rFonts w:cs="Times New Roman" w:hint="eastAsia"/>
          <w:strike w:val="0"/>
          <w:dstrike w:val="0"/>
          <w:color w:val="F39800"/>
          <w:highlight w:val="none"/>
          <w:u w:val="none"/>
          <w:shd w:val="clear" w:color="auto" w:fill="auto"/>
        </w:rPr>
        <w:t>，与</w:t>
      </w:r>
      <w:r>
        <w:rPr>
          <w:rFonts w:cs="Times New Roman" w:hint="eastAsia"/>
          <w:strike w:val="0"/>
          <w:dstrike w:val="0"/>
          <w:color w:val="F39800"/>
          <w:highlight w:val="none"/>
          <w:u w:val="none"/>
          <w:shd w:val="clear" w:color="auto" w:fill="auto"/>
        </w:rPr>
        <w:t xml:space="preserve"> 4.3 </w:t>
      </w:r>
      <w:r>
        <w:rPr>
          <w:rFonts w:cs="Times New Roman" w:hint="eastAsia"/>
          <w:strike w:val="0"/>
          <w:dstrike w:val="0"/>
          <w:color w:val="F39800"/>
          <w:highlight w:val="none"/>
          <w:u w:val="none"/>
          <w:shd w:val="clear" w:color="auto" w:fill="auto"/>
        </w:rPr>
        <w:t>节混合任务分析结论</w:t>
      </w:r>
      <w:r>
        <w:rPr>
          <w:rFonts w:cs="Times New Roman" w:hint="eastAsia"/>
          <w:strike w:val="0"/>
          <w:dstrike w:val="0"/>
          <w:color w:val="F39800"/>
          <w:highlight w:val="none"/>
          <w:u w:val="none"/>
          <w:shd w:val="clear" w:color="auto" w:fill="auto"/>
        </w:rPr>
        <w:t>一致</w:t>
      </w:r>
      <w:r>
        <w:rPr>
          <w:rFonts w:cs="Times New Roman" w:hint="eastAsia"/>
          <w:strike w:val="0"/>
          <w:dstrike w:val="0"/>
          <w:color w:val="F39800"/>
          <w:highlight w:val="none"/>
          <w:u w:val="none"/>
          <w:shd w:val="clear" w:color="auto" w:fill="auto"/>
        </w:rPr>
        <w:t>。</w:t>
      </w:r>
    </w:p>
    <w:p w:rsidR="00EF6063">
      <w:pPr>
        <w:ind w:firstLine="480" w:firstLineChars="200"/>
        <w:jc w:val="left"/>
        <w:rPr>
          <w:rFonts w:cs="Times New Roman"/>
          <w:highlight w:val="none"/>
        </w:rPr>
      </w:pPr>
      <w:r>
        <w:rPr>
          <w:rFonts w:cs="Times New Roman"/>
          <w:b/>
          <w:strike w:val="0"/>
          <w:dstrike w:val="0"/>
          <w:color w:val="F39800"/>
          <w:highlight w:val="none"/>
          <w:u w:val="none"/>
          <w:shd w:val="clear" w:color="auto" w:fill="auto"/>
        </w:rPr>
        <w:t>速度关键场景</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推理速度至关重要，推荐模型均为速度最快的模型之一，</w:t>
      </w:r>
      <w:r>
        <w:rPr>
          <w:rFonts w:cs="Times New Roman"/>
          <w:strike w:val="0"/>
          <w:dstrike w:val="0"/>
          <w:color w:val="F39800"/>
          <w:highlight w:val="none"/>
          <w:u w:val="none"/>
          <w:shd w:val="clear" w:color="auto" w:fill="auto"/>
        </w:rPr>
        <w:t>如</w:t>
      </w:r>
      <w:r>
        <w:rPr>
          <w:strike w:val="0"/>
          <w:dstrike w:val="0"/>
          <w:color w:val="F39800"/>
          <w:highlight w:val="none"/>
          <w:u w:val="none"/>
          <w:shd w:val="clear" w:color="auto" w:fill="auto"/>
        </w:rPr>
        <w:t>qwen_4b_ol_q4km</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79.91 tokens/s</w:t>
      </w:r>
      <w:r>
        <w:rPr>
          <w:rFonts w:cs="Times New Roman"/>
          <w:strike w:val="0"/>
          <w:dstrike w:val="0"/>
          <w:color w:val="F39800"/>
          <w:highlight w:val="none"/>
          <w:u w:val="none"/>
          <w:shd w:val="clear" w:color="auto" w:fill="auto"/>
        </w:rPr>
        <w:t>）和</w:t>
      </w:r>
      <w:r>
        <w:rPr>
          <w:strike w:val="0"/>
          <w:dstrike w:val="0"/>
          <w:color w:val="F39800"/>
          <w:highlight w:val="none"/>
          <w:u w:val="none"/>
          <w:shd w:val="clear" w:color="auto" w:fill="auto"/>
        </w:rPr>
        <w:t>gemma_4b_ol_q4km</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54.17 tokens/s</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同时兼顾一定的质量。</w:t>
      </w:r>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这些策略为不同业务需求的模型选型提供了直接参考。</w:t>
      </w:r>
    </w:p>
    <w:p w:rsidR="00EF6063">
      <w:pPr>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5-3</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各场景下不同任务类型的推荐模型</w:t>
      </w:r>
    </w:p>
    <w:tbl>
      <w:tblPr>
        <w:tblStyle w:val="NormalGrid"/>
        <w:tblW w:w="10156" w:type="dxa"/>
        <w:jc w:val="center"/>
        <w:tblCellSpacing w:w="0" w:type="dxa"/>
        <w:tblLayout w:type="fixed"/>
        <w:tblLook w:val="04A0"/>
      </w:tblPr>
      <w:tblGrid>
        <w:gridCol w:w="902"/>
        <w:gridCol w:w="765"/>
        <w:gridCol w:w="2353"/>
        <w:gridCol w:w="940"/>
        <w:gridCol w:w="940"/>
        <w:gridCol w:w="925"/>
        <w:gridCol w:w="2382"/>
        <w:gridCol w:w="949"/>
      </w:tblGrid>
      <w:tr>
        <w:tblPrEx>
          <w:tblW w:w="10156" w:type="dxa"/>
          <w:jc w:val="center"/>
          <w:tblCellSpacing w:w="0" w:type="dxa"/>
          <w:tblLayout w:type="fixed"/>
          <w:tblLook w:val="04A0"/>
        </w:tblPrEx>
        <w:trPr>
          <w:cantSplit/>
          <w:tblCellSpacing w:w="0" w:type="dxa"/>
          <w:jc w:val="center"/>
        </w:trPr>
        <w:tc>
          <w:tcPr>
            <w:tcW w:w="902" w:type="dxa"/>
            <w:tcBorders>
              <w:top w:val="single" w:sz="12" w:space="0" w:color="000000"/>
              <w:bottom w:val="single" w:sz="4" w:space="0" w:color="000000"/>
              <w:tl2br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场景</w:t>
            </w:r>
          </w:p>
        </w:tc>
        <w:tc>
          <w:tcPr>
            <w:tcW w:w="765"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任务类型</w:t>
            </w:r>
          </w:p>
        </w:tc>
        <w:tc>
          <w:tcPr>
            <w:tcW w:w="2353"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推荐模型</w:t>
            </w:r>
          </w:p>
        </w:tc>
        <w:tc>
          <w:tcPr>
            <w:tcW w:w="940"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场景得分</w:t>
            </w:r>
          </w:p>
        </w:tc>
        <w:tc>
          <w:tcPr>
            <w:tcW w:w="940"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场景</w:t>
            </w:r>
          </w:p>
        </w:tc>
        <w:tc>
          <w:tcPr>
            <w:tcW w:w="925"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任务类型</w:t>
            </w:r>
          </w:p>
        </w:tc>
        <w:tc>
          <w:tcPr>
            <w:tcW w:w="2382"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推荐模型</w:t>
            </w:r>
          </w:p>
        </w:tc>
        <w:tc>
          <w:tcPr>
            <w:tcW w:w="949"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color w:val="B0B0B0"/>
                <w:highlight w:val="none"/>
                <w:u w:val="none"/>
                <w:shd w:val="clear" w:color="auto" w:fill="auto"/>
              </w:rPr>
              <w:t>场景得分</w:t>
            </w:r>
          </w:p>
        </w:tc>
      </w:tr>
      <w:tr>
        <w:tblPrEx>
          <w:tblW w:w="10156" w:type="dxa"/>
          <w:jc w:val="center"/>
          <w:tblCellSpacing w:w="0" w:type="dxa"/>
          <w:tblLayout w:type="fixed"/>
          <w:tblLook w:val="04A0"/>
        </w:tblPrEx>
        <w:trPr>
          <w:cantSplit/>
          <w:tblCellSpacing w:w="0" w:type="dxa"/>
          <w:jc w:val="center"/>
        </w:trPr>
        <w:tc>
          <w:tcPr>
            <w:tcW w:w="902" w:type="dxa"/>
            <w:vMerge w:val="restart"/>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成本敏感</w:t>
            </w:r>
          </w:p>
        </w:tc>
        <w:tc>
          <w:tcPr>
            <w:tcW w:w="765"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均衡</w:t>
            </w:r>
          </w:p>
        </w:tc>
        <w:tc>
          <w:tcPr>
            <w:tcW w:w="2353" w:type="dxa"/>
            <w:tcBorders>
              <w:top w:val="single" w:sz="4" w:space="0" w:color="000000"/>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deepseek_8b_ol_q4km</w:t>
            </w:r>
          </w:p>
        </w:tc>
        <w:tc>
          <w:tcPr>
            <w:tcW w:w="940"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0.9078</w:t>
            </w:r>
          </w:p>
        </w:tc>
        <w:tc>
          <w:tcPr>
            <w:tcW w:w="940" w:type="dxa"/>
            <w:vMerge w:val="restart"/>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均衡</w:t>
            </w:r>
          </w:p>
          <w:p w:rsidR="00EF6063">
            <w:pPr>
              <w:pStyle w:val="12"/>
              <w:rPr>
                <w:highlight w:val="none"/>
              </w:rPr>
            </w:pPr>
          </w:p>
        </w:tc>
        <w:tc>
          <w:tcPr>
            <w:tcW w:w="925"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均衡</w:t>
            </w:r>
          </w:p>
        </w:tc>
        <w:tc>
          <w:tcPr>
            <w:tcW w:w="2382" w:type="dxa"/>
            <w:tcBorders>
              <w:top w:val="single" w:sz="4" w:space="0" w:color="000000"/>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deepseek_8b_ol_q4km</w:t>
            </w:r>
          </w:p>
        </w:tc>
        <w:tc>
          <w:tcPr>
            <w:tcW w:w="949" w:type="dxa"/>
            <w:tcBorders>
              <w:top w:val="single" w:sz="4"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0.8902</w:t>
            </w:r>
          </w:p>
        </w:tc>
      </w:tr>
      <w:tr>
        <w:tblPrEx>
          <w:tblW w:w="10156" w:type="dxa"/>
          <w:jc w:val="center"/>
          <w:tblCellSpacing w:w="0" w:type="dxa"/>
          <w:tblLayout w:type="fixed"/>
          <w:tblLook w:val="04A0"/>
        </w:tblPrEx>
        <w:trPr>
          <w:cantSplit/>
          <w:tblCellSpacing w:w="0" w:type="dxa"/>
          <w:jc w:val="center"/>
        </w:trPr>
        <w:tc>
          <w:tcPr>
            <w:tcW w:w="902" w:type="dxa"/>
            <w:vMerge/>
            <w:tcBorders>
              <w:tl2br w:val="nil"/>
              <w:tr2bl w:val="nil"/>
            </w:tcBorders>
            <w:shd w:val="clear" w:color="auto" w:fill="auto"/>
            <w:vAlign w:val="center"/>
          </w:tcPr>
          <w:p w:rsidR="00EF6063">
            <w:pPr>
              <w:pStyle w:val="12"/>
              <w:rPr>
                <w:highlight w:val="none"/>
              </w:rPr>
            </w:pPr>
          </w:p>
        </w:tc>
        <w:tc>
          <w:tcPr>
            <w:tcW w:w="76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客观</w:t>
            </w:r>
          </w:p>
        </w:tc>
        <w:tc>
          <w:tcPr>
            <w:tcW w:w="2353"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gemma_4b_ol_q4km</w:t>
            </w:r>
          </w:p>
        </w:tc>
        <w:tc>
          <w:tcPr>
            <w:tcW w:w="94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0.9487</w:t>
            </w:r>
          </w:p>
        </w:tc>
        <w:tc>
          <w:tcPr>
            <w:tcW w:w="940" w:type="dxa"/>
            <w:vMerge/>
            <w:tcBorders>
              <w:tl2br w:val="nil"/>
              <w:tr2bl w:val="nil"/>
            </w:tcBorders>
            <w:shd w:val="clear" w:color="auto" w:fill="auto"/>
            <w:vAlign w:val="center"/>
          </w:tcPr>
          <w:p w:rsidR="00EF6063">
            <w:pPr>
              <w:pStyle w:val="12"/>
              <w:rPr>
                <w:highlight w:val="none"/>
              </w:rPr>
            </w:pPr>
          </w:p>
        </w:tc>
        <w:tc>
          <w:tcPr>
            <w:tcW w:w="92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客观</w:t>
            </w:r>
          </w:p>
        </w:tc>
        <w:tc>
          <w:tcPr>
            <w:tcW w:w="2382"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gemma_4b_ol_q4km</w:t>
            </w:r>
          </w:p>
        </w:tc>
        <w:tc>
          <w:tcPr>
            <w:tcW w:w="949"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0.9679</w:t>
            </w:r>
          </w:p>
        </w:tc>
      </w:tr>
      <w:tr>
        <w:tblPrEx>
          <w:tblW w:w="10156" w:type="dxa"/>
          <w:jc w:val="center"/>
          <w:tblCellSpacing w:w="0" w:type="dxa"/>
          <w:tblLayout w:type="fixed"/>
          <w:tblLook w:val="04A0"/>
        </w:tblPrEx>
        <w:trPr>
          <w:cantSplit/>
          <w:tblCellSpacing w:w="0" w:type="dxa"/>
          <w:jc w:val="center"/>
        </w:trPr>
        <w:tc>
          <w:tcPr>
            <w:tcW w:w="902" w:type="dxa"/>
            <w:vMerge/>
            <w:tcBorders>
              <w:tl2br w:val="nil"/>
              <w:tr2bl w:val="nil"/>
            </w:tcBorders>
            <w:shd w:val="clear" w:color="auto" w:fill="auto"/>
            <w:vAlign w:val="center"/>
          </w:tcPr>
          <w:p w:rsidR="00EF6063">
            <w:pPr>
              <w:pStyle w:val="12"/>
              <w:rPr>
                <w:highlight w:val="none"/>
              </w:rPr>
            </w:pPr>
          </w:p>
        </w:tc>
        <w:tc>
          <w:tcPr>
            <w:tcW w:w="76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主观</w:t>
            </w:r>
          </w:p>
        </w:tc>
        <w:tc>
          <w:tcPr>
            <w:tcW w:w="2353"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qwen_4b_ol_q4km</w:t>
            </w:r>
          </w:p>
        </w:tc>
        <w:tc>
          <w:tcPr>
            <w:tcW w:w="94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0.8880</w:t>
            </w:r>
          </w:p>
        </w:tc>
        <w:tc>
          <w:tcPr>
            <w:tcW w:w="940" w:type="dxa"/>
            <w:vMerge/>
            <w:tcBorders>
              <w:tl2br w:val="nil"/>
              <w:tr2bl w:val="nil"/>
            </w:tcBorders>
            <w:shd w:val="clear" w:color="auto" w:fill="auto"/>
            <w:vAlign w:val="center"/>
          </w:tcPr>
          <w:p w:rsidR="00EF6063">
            <w:pPr>
              <w:pStyle w:val="12"/>
              <w:rPr>
                <w:highlight w:val="none"/>
              </w:rPr>
            </w:pPr>
          </w:p>
        </w:tc>
        <w:tc>
          <w:tcPr>
            <w:tcW w:w="92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主观</w:t>
            </w:r>
          </w:p>
        </w:tc>
        <w:tc>
          <w:tcPr>
            <w:tcW w:w="2382"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p>
        </w:tc>
        <w:tc>
          <w:tcPr>
            <w:tcW w:w="949"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0.8227</w:t>
            </w:r>
          </w:p>
        </w:tc>
      </w:tr>
      <w:tr>
        <w:tblPrEx>
          <w:tblW w:w="10156" w:type="dxa"/>
          <w:jc w:val="center"/>
          <w:tblCellSpacing w:w="0" w:type="dxa"/>
          <w:tblLayout w:type="fixed"/>
          <w:tblLook w:val="04A0"/>
        </w:tblPrEx>
        <w:trPr>
          <w:cantSplit/>
          <w:tblCellSpacing w:w="0" w:type="dxa"/>
          <w:jc w:val="center"/>
        </w:trPr>
        <w:tc>
          <w:tcPr>
            <w:tcW w:w="902" w:type="dxa"/>
            <w:vMerge w:val="restart"/>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质量优先</w:t>
            </w:r>
          </w:p>
        </w:tc>
        <w:tc>
          <w:tcPr>
            <w:tcW w:w="76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均衡</w:t>
            </w:r>
          </w:p>
        </w:tc>
        <w:tc>
          <w:tcPr>
            <w:tcW w:w="2353"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p>
        </w:tc>
        <w:tc>
          <w:tcPr>
            <w:tcW w:w="94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0.9291</w:t>
            </w:r>
          </w:p>
        </w:tc>
        <w:tc>
          <w:tcPr>
            <w:tcW w:w="940" w:type="dxa"/>
            <w:vMerge w:val="restart"/>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速度关键</w:t>
            </w:r>
          </w:p>
        </w:tc>
        <w:tc>
          <w:tcPr>
            <w:tcW w:w="92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均衡</w:t>
            </w:r>
          </w:p>
        </w:tc>
        <w:tc>
          <w:tcPr>
            <w:tcW w:w="2382"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qwen_4b_ol_q4km</w:t>
            </w:r>
          </w:p>
        </w:tc>
        <w:tc>
          <w:tcPr>
            <w:tcW w:w="949"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0.8497</w:t>
            </w:r>
          </w:p>
        </w:tc>
      </w:tr>
      <w:tr>
        <w:tblPrEx>
          <w:tblW w:w="10156" w:type="dxa"/>
          <w:jc w:val="center"/>
          <w:tblCellSpacing w:w="0" w:type="dxa"/>
          <w:tblLayout w:type="fixed"/>
          <w:tblLook w:val="04A0"/>
        </w:tblPrEx>
        <w:trPr>
          <w:cantSplit/>
          <w:tblCellSpacing w:w="0" w:type="dxa"/>
          <w:jc w:val="center"/>
        </w:trPr>
        <w:tc>
          <w:tcPr>
            <w:tcW w:w="902" w:type="dxa"/>
            <w:vMerge/>
            <w:tcBorders>
              <w:tl2br w:val="nil"/>
              <w:tr2bl w:val="nil"/>
            </w:tcBorders>
            <w:shd w:val="clear" w:color="auto" w:fill="auto"/>
            <w:vAlign w:val="center"/>
          </w:tcPr>
          <w:p w:rsidR="00EF6063">
            <w:pPr>
              <w:pStyle w:val="12"/>
              <w:rPr>
                <w:highlight w:val="none"/>
              </w:rPr>
            </w:pPr>
          </w:p>
        </w:tc>
        <w:tc>
          <w:tcPr>
            <w:tcW w:w="76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客观</w:t>
            </w:r>
          </w:p>
        </w:tc>
        <w:tc>
          <w:tcPr>
            <w:tcW w:w="2353"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gemma_4b_ol_q4km</w:t>
            </w:r>
          </w:p>
        </w:tc>
        <w:tc>
          <w:tcPr>
            <w:tcW w:w="940"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0.9872</w:t>
            </w:r>
          </w:p>
        </w:tc>
        <w:tc>
          <w:tcPr>
            <w:tcW w:w="940" w:type="dxa"/>
            <w:vMerge/>
            <w:tcBorders>
              <w:tl2br w:val="nil"/>
              <w:tr2bl w:val="nil"/>
            </w:tcBorders>
            <w:shd w:val="clear" w:color="auto" w:fill="auto"/>
            <w:vAlign w:val="center"/>
          </w:tcPr>
          <w:p w:rsidR="00EF6063">
            <w:pPr>
              <w:pStyle w:val="12"/>
              <w:rPr>
                <w:highlight w:val="none"/>
              </w:rPr>
            </w:pPr>
          </w:p>
        </w:tc>
        <w:tc>
          <w:tcPr>
            <w:tcW w:w="925"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客观</w:t>
            </w:r>
          </w:p>
        </w:tc>
        <w:tc>
          <w:tcPr>
            <w:tcW w:w="2382"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gemma_4b_ol_q4km</w:t>
            </w:r>
          </w:p>
        </w:tc>
        <w:tc>
          <w:tcPr>
            <w:tcW w:w="949" w:type="dxa"/>
            <w:tcBorders>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0.8346</w:t>
            </w:r>
          </w:p>
        </w:tc>
      </w:tr>
      <w:tr>
        <w:tblPrEx>
          <w:tblW w:w="10156" w:type="dxa"/>
          <w:jc w:val="center"/>
          <w:tblCellSpacing w:w="0" w:type="dxa"/>
          <w:tblLayout w:type="fixed"/>
          <w:tblLook w:val="04A0"/>
        </w:tblPrEx>
        <w:trPr>
          <w:cantSplit/>
          <w:tblCellSpacing w:w="0" w:type="dxa"/>
          <w:jc w:val="center"/>
        </w:trPr>
        <w:tc>
          <w:tcPr>
            <w:tcW w:w="902" w:type="dxa"/>
            <w:vMerge/>
            <w:tcBorders>
              <w:bottom w:val="single" w:sz="12" w:space="0" w:color="000000"/>
              <w:tl2br w:val="nil"/>
              <w:tr2bl w:val="nil"/>
            </w:tcBorders>
            <w:shd w:val="clear" w:color="auto" w:fill="auto"/>
            <w:vAlign w:val="center"/>
          </w:tcPr>
          <w:p w:rsidR="00EF6063">
            <w:pPr>
              <w:pStyle w:val="12"/>
              <w:rPr>
                <w:highlight w:val="none"/>
              </w:rPr>
            </w:pPr>
          </w:p>
        </w:tc>
        <w:tc>
          <w:tcPr>
            <w:tcW w:w="765"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主观</w:t>
            </w:r>
          </w:p>
        </w:tc>
        <w:tc>
          <w:tcPr>
            <w:tcW w:w="2353" w:type="dxa"/>
            <w:tcBorders>
              <w:bottom w:val="single" w:sz="12" w:space="0" w:color="000000"/>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qwen25_3b_hf_</w:t>
            </w:r>
            <w:r>
              <w:rPr>
                <w:rFonts w:hint="eastAsia"/>
                <w:strike w:val="0"/>
                <w:dstrike w:val="0"/>
                <w:color w:val="B0B0B0"/>
                <w:highlight w:val="none"/>
                <w:u w:val="none"/>
                <w:shd w:val="clear" w:color="auto" w:fill="auto"/>
              </w:rPr>
              <w:t>q4km</w:t>
            </w:r>
          </w:p>
        </w:tc>
        <w:tc>
          <w:tcPr>
            <w:tcW w:w="940"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0.9291</w:t>
            </w:r>
          </w:p>
        </w:tc>
        <w:tc>
          <w:tcPr>
            <w:tcW w:w="940" w:type="dxa"/>
            <w:vMerge/>
            <w:tcBorders>
              <w:bottom w:val="single" w:sz="12" w:space="0" w:color="000000"/>
              <w:tl2br w:val="nil"/>
              <w:tr2bl w:val="nil"/>
            </w:tcBorders>
            <w:shd w:val="clear" w:color="auto" w:fill="auto"/>
            <w:vAlign w:val="center"/>
          </w:tcPr>
          <w:p w:rsidR="00EF6063">
            <w:pPr>
              <w:pStyle w:val="12"/>
              <w:rPr>
                <w:highlight w:val="none"/>
              </w:rPr>
            </w:pPr>
          </w:p>
        </w:tc>
        <w:tc>
          <w:tcPr>
            <w:tcW w:w="925"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主观</w:t>
            </w:r>
          </w:p>
        </w:tc>
        <w:tc>
          <w:tcPr>
            <w:tcW w:w="2382" w:type="dxa"/>
            <w:tcBorders>
              <w:bottom w:val="single" w:sz="12" w:space="0" w:color="000000"/>
              <w:tl2br w:val="nil"/>
              <w:tr2bl w:val="nil"/>
            </w:tcBorders>
            <w:shd w:val="clear" w:color="auto" w:fill="auto"/>
            <w:vAlign w:val="center"/>
          </w:tcPr>
          <w:p w:rsidR="00EF6063">
            <w:pPr>
              <w:pStyle w:val="12"/>
              <w:spacing w:line="260" w:lineRule="exact"/>
              <w:jc w:val="left"/>
              <w:rPr>
                <w:highlight w:val="none"/>
              </w:rPr>
            </w:pPr>
            <w:r>
              <w:rPr>
                <w:strike w:val="0"/>
                <w:dstrike w:val="0"/>
                <w:color w:val="B0B0B0"/>
                <w:highlight w:val="none"/>
                <w:u w:val="none"/>
                <w:shd w:val="clear" w:color="auto" w:fill="auto"/>
              </w:rPr>
              <w:t>qwen_4b_ol_q4km</w:t>
            </w:r>
          </w:p>
        </w:tc>
        <w:tc>
          <w:tcPr>
            <w:tcW w:w="949"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color w:val="B0B0B0"/>
                <w:highlight w:val="none"/>
                <w:u w:val="none"/>
                <w:shd w:val="clear" w:color="auto" w:fill="auto"/>
              </w:rPr>
              <w:t>0.8319</w:t>
            </w:r>
          </w:p>
        </w:tc>
      </w:tr>
    </w:tbl>
    <w:p w:rsidR="00EF6063">
      <w:pPr>
        <w:jc w:val="left"/>
        <w:rPr>
          <w:rFonts w:cs="Times New Roman"/>
          <w:highlight w:val="none"/>
        </w:rPr>
      </w:pPr>
      <w:r>
        <w:rPr>
          <w:rFonts w:cs="Times New Roman" w:hint="eastAsia"/>
          <w:strike w:val="0"/>
          <w:dstrike w:val="0"/>
          <w:color w:val="B0B0B0"/>
          <w:sz w:val="21"/>
          <w:szCs w:val="21"/>
          <w:highlight w:val="none"/>
          <w:u w:val="none"/>
          <w:shd w:val="clear" w:color="auto" w:fill="auto"/>
        </w:rPr>
        <w:t>注：</w:t>
      </w:r>
      <w:r>
        <w:rPr>
          <w:rFonts w:cs="Times New Roman" w:hint="eastAsia"/>
          <w:strike w:val="0"/>
          <w:dstrike w:val="0"/>
          <w:color w:val="B0B0B0"/>
          <w:sz w:val="21"/>
          <w:szCs w:val="21"/>
          <w:highlight w:val="none"/>
          <w:u w:val="none"/>
          <w:shd w:val="clear" w:color="auto" w:fill="auto"/>
        </w:rPr>
        <w:t>均衡场景指的是</w:t>
      </w:r>
      <w:r>
        <w:rPr>
          <w:rFonts w:cs="Times New Roman"/>
          <w:strike w:val="0"/>
          <w:dstrike w:val="0"/>
          <w:color w:val="B0B0B0"/>
          <w:sz w:val="21"/>
          <w:szCs w:val="21"/>
          <w:highlight w:val="none"/>
          <w:u w:val="none"/>
          <w:shd w:val="clear" w:color="auto" w:fill="auto"/>
        </w:rPr>
        <w:t>质量成本并重</w:t>
      </w:r>
      <w:r>
        <w:rPr>
          <w:rFonts w:cs="Times New Roman" w:hint="eastAsia"/>
          <w:strike w:val="0"/>
          <w:dstrike w:val="0"/>
          <w:color w:val="B0B0B0"/>
          <w:sz w:val="21"/>
          <w:szCs w:val="21"/>
          <w:highlight w:val="none"/>
          <w:u w:val="none"/>
          <w:shd w:val="clear" w:color="auto" w:fill="auto"/>
        </w:rPr>
        <w:t>。</w:t>
      </w:r>
    </w:p>
    <w:p w:rsidR="00EF6063">
      <w:pPr>
        <w:pStyle w:val="Heading2"/>
        <w:rPr>
          <w:highlight w:val="none"/>
        </w:rPr>
      </w:pPr>
      <w:bookmarkStart w:id="79" w:name="_Toc30268"/>
      <w:bookmarkStart w:id="80" w:name="bm_5_5_成本_质量权衡的边际效益分析"/>
      <w:r>
        <w:rPr>
          <w:strike w:val="0"/>
          <w:dstrike w:val="0"/>
          <w:color w:val="000000"/>
          <w:highlight w:val="none"/>
          <w:u w:val="none"/>
          <w:shd w:val="clear" w:color="auto" w:fill="auto"/>
        </w:rPr>
        <w:t>5.5</w:t>
      </w:r>
      <w:r>
        <w:rPr>
          <w:strike w:val="0"/>
          <w:dstrike w:val="0"/>
          <w:color w:val="000000"/>
          <w:highlight w:val="none"/>
          <w:u w:val="none"/>
          <w:shd w:val="clear" w:color="auto" w:fill="auto"/>
        </w:rPr>
        <w:t>成本</w:t>
      </w:r>
      <w:r>
        <w:rPr>
          <w:strike w:val="0"/>
          <w:dstrike w:val="0"/>
          <w:color w:val="000000"/>
          <w:highlight w:val="none"/>
          <w:u w:val="none"/>
          <w:shd w:val="clear" w:color="auto" w:fill="auto"/>
        </w:rPr>
        <w:t>-</w:t>
      </w:r>
      <w:r>
        <w:rPr>
          <w:strike w:val="0"/>
          <w:dstrike w:val="0"/>
          <w:color w:val="000000"/>
          <w:highlight w:val="none"/>
          <w:u w:val="none"/>
          <w:shd w:val="clear" w:color="auto" w:fill="auto"/>
        </w:rPr>
        <w:t>质量权衡的边际效益分析</w:t>
      </w:r>
      <w:bookmarkEnd w:id="79"/>
      <w:bookmarkEnd w:id="80"/>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成本与质量之间通常存在边际递减效应：</w:t>
      </w:r>
      <w:r>
        <w:rPr>
          <w:rFonts w:cs="Times New Roman"/>
          <w:strike w:val="0"/>
          <w:dstrike w:val="0"/>
          <w:color w:val="F39800"/>
          <w:highlight w:val="none"/>
          <w:u w:val="none"/>
          <w:shd w:val="clear" w:color="auto" w:fill="auto"/>
        </w:rPr>
        <w:t>初期成本投入能带来显著质量提升，但超过某一点后，质量增益逐渐放缓。</w:t>
      </w:r>
      <w:r>
        <w:rPr>
          <w:rFonts w:cs="Times New Roman"/>
          <w:strike w:val="0"/>
          <w:dstrike w:val="0"/>
          <w:color w:val="F39800"/>
          <w:highlight w:val="none"/>
          <w:u w:val="none"/>
          <w:shd w:val="clear" w:color="auto" w:fill="auto"/>
        </w:rPr>
        <w:t>识别这一拐点对于寻找性价比最优模型至关重要。</w:t>
      </w:r>
      <w:r>
        <w:rPr>
          <w:rFonts w:cs="Times New Roman"/>
          <w:strike w:val="0"/>
          <w:dstrike w:val="0"/>
          <w:color w:val="F39800"/>
          <w:highlight w:val="none"/>
          <w:u w:val="none"/>
          <w:shd w:val="clear" w:color="auto" w:fill="auto"/>
        </w:rPr>
        <w:t>各任务报告均采用对数函数拟合成本</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质量关系，并计算边际效益（</w:t>
      </w:r>
      <m:oMath>
        <m:r>
          <m:rPr>
            <m:sty m:val="p"/>
          </m:rPr>
          <w:rPr>
            <w:rFonts w:cs="Times New Roman"/>
            <w:strike w:val="0"/>
            <w:dstrike w:val="0"/>
            <w:color w:val="000000"/>
            <w:highlight w:val="none"/>
            <w:u w:val="none"/>
          </w:rPr>
          <m:t>Δ</m:t>
        </m:r>
        <m:r>
          <w:rPr>
            <w:rFonts w:cs="Times New Roman"/>
            <w:strike w:val="0"/>
            <w:dstrike w:val="0"/>
            <w:color w:val="000000"/>
            <w:highlight w:val="none"/>
            <w:u w:val="none"/>
          </w:rPr>
          <m:t>Q</m:t>
        </m:r>
        <m:r>
          <m:rPr>
            <m:sty m:val="p"/>
          </m:rPr>
          <w:rPr>
            <w:rFonts w:cs="Times New Roman"/>
            <w:strike w:val="0"/>
            <w:dstrike w:val="0"/>
            <w:color w:val="000000"/>
            <w:highlight w:val="none"/>
            <w:u w:val="none"/>
          </w:rPr>
          <m:t>/Δ</m:t>
        </m:r>
        <m:r>
          <w:rPr>
            <w:rFonts w:cs="Times New Roman"/>
            <w:strike w:val="0"/>
            <w:dstrike w:val="0"/>
            <w:color w:val="000000"/>
            <w:highlight w:val="none"/>
            <w:u w:val="none"/>
          </w:rPr>
          <m:t>C</m:t>
        </m:r>
      </m:oMath>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拟合公式及拐点模型汇总于表</w:t>
      </w:r>
      <w:r>
        <w:rPr>
          <w:rFonts w:cs="Times New Roman"/>
          <w:strike w:val="0"/>
          <w:dstrike w:val="0"/>
          <w:color w:val="F39800"/>
          <w:highlight w:val="none"/>
          <w:u w:val="none"/>
          <w:shd w:val="clear" w:color="auto" w:fill="auto"/>
        </w:rPr>
        <w:t>5</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4</w:t>
      </w:r>
      <w:r>
        <w:rPr>
          <w:rFonts w:cs="Times New Roman"/>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 xml:space="preserve">                 </w:t>
      </w:r>
    </w:p>
    <w:p w:rsidR="00EF6063">
      <w:pPr>
        <w:ind w:firstLine="420" w:firstLineChars="200"/>
        <w:jc w:val="center"/>
        <w:rPr>
          <w:rFonts w:cs="Times New Roman"/>
          <w:b/>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5-4</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各任务成本</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质量拟合曲线与拐点模型</w:t>
      </w:r>
    </w:p>
    <w:tbl>
      <w:tblPr>
        <w:tblStyle w:val="NormalGrid"/>
        <w:tblW w:w="0" w:type="auto"/>
        <w:jc w:val="center"/>
        <w:tblCellSpacing w:w="0" w:type="dxa"/>
        <w:tblLook w:val="04A0"/>
      </w:tblPr>
      <w:tblGrid>
        <w:gridCol w:w="1358"/>
        <w:gridCol w:w="2914"/>
        <w:gridCol w:w="1568"/>
        <w:gridCol w:w="2514"/>
      </w:tblGrid>
      <w:tr>
        <w:tblPrEx>
          <w:tblW w:w="0" w:type="auto"/>
          <w:jc w:val="center"/>
          <w:tblCellSpacing w:w="0" w:type="dxa"/>
          <w:tblLook w:val="04A0"/>
        </w:tblPrEx>
        <w:trPr>
          <w:cantSplit/>
          <w:tblCellSpacing w:w="0" w:type="dxa"/>
          <w:jc w:val="center"/>
        </w:trPr>
        <w:tc>
          <w:tcPr>
            <w:tcW w:w="1358" w:type="dxa"/>
            <w:tcBorders>
              <w:top w:val="single" w:sz="12" w:space="0" w:color="000000"/>
              <w:bottom w:val="single" w:sz="4" w:space="0" w:color="000000"/>
              <w:tl2br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任务类型</w:t>
            </w:r>
          </w:p>
        </w:tc>
        <w:tc>
          <w:tcPr>
            <w:tcW w:w="2914"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拟合公式</w:t>
            </w:r>
          </w:p>
        </w:tc>
        <w:tc>
          <w:tcPr>
            <w:tcW w:w="1568"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拟合优度</w:t>
            </w:r>
            <m:oMath>
              <m:sSup>
                <m:sSupPr>
                  <m:ctrlPr>
                    <w:rPr>
                      <w:rFonts w:ascii="Cambria Math" w:hAnsi="Cambria Math"/>
                      <w:sz w:val="21"/>
                      <w:szCs w:val="21"/>
                    </w:rPr>
                  </m:ctrlPr>
                </m:sSupPr>
                <m:e>
                  <m:r>
                    <m:rPr>
                      <m:sty m:val="p"/>
                    </m:rPr>
                    <w:rPr>
                      <w:strike w:val="0"/>
                      <w:dstrike w:val="0"/>
                      <w:sz w:val="21"/>
                      <w:szCs w:val="21"/>
                      <w:highlight w:val="none"/>
                      <w:u w:val="none"/>
                    </w:rPr>
                    <m:t>R</m:t>
                  </m:r>
                </m:e>
                <m:sup>
                  <m:r>
                    <m:rPr>
                      <m:sty m:val="p"/>
                    </m:rPr>
                    <w:rPr>
                      <w:strike w:val="0"/>
                      <w:dstrike w:val="0"/>
                      <w:sz w:val="21"/>
                      <w:szCs w:val="21"/>
                      <w:highlight w:val="none"/>
                      <w:u w:val="none"/>
                    </w:rPr>
                    <m:t>2</m:t>
                  </m:r>
                </m:sup>
              </m:sSup>
            </m:oMath>
          </w:p>
        </w:tc>
        <w:tc>
          <w:tcPr>
            <w:tcW w:w="2514"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拐点模型</w:t>
            </w:r>
          </w:p>
        </w:tc>
      </w:tr>
      <w:tr>
        <w:tblPrEx>
          <w:tblW w:w="0" w:type="auto"/>
          <w:jc w:val="center"/>
          <w:tblCellSpacing w:w="0" w:type="dxa"/>
          <w:tblLook w:val="04A0"/>
        </w:tblPrEx>
        <w:trPr>
          <w:cantSplit/>
          <w:tblCellSpacing w:w="0" w:type="dxa"/>
          <w:jc w:val="center"/>
        </w:trPr>
        <w:tc>
          <w:tcPr>
            <w:tcW w:w="1358" w:type="dxa"/>
            <w:tcBorders>
              <w:top w:val="single" w:sz="4"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均衡配置</w:t>
            </w:r>
          </w:p>
        </w:tc>
        <w:tc>
          <w:tcPr>
            <w:tcW w:w="2914" w:type="dxa"/>
            <w:tcBorders>
              <w:top w:val="single" w:sz="4" w:space="0" w:color="000000"/>
              <w:tl2br w:val="nil"/>
              <w:tr2bl w:val="nil"/>
            </w:tcBorders>
            <w:shd w:val="clear" w:color="auto" w:fill="auto"/>
            <w:vAlign w:val="center"/>
          </w:tcPr>
          <w:p w:rsidR="00EF6063">
            <w:pPr>
              <w:pStyle w:val="12"/>
              <w:rPr>
                <w:sz w:val="21"/>
                <w:szCs w:val="21"/>
                <w:highlight w:val="none"/>
              </w:rPr>
            </w:pPr>
            <m:oMathPara>
              <m:oMathParaPr>
                <m:jc m:val="left"/>
              </m:oMathParaPr>
              <m:oMath>
                <m:r>
                  <m:rPr>
                    <m:sty m:val="p"/>
                  </m:rPr>
                  <w:rPr>
                    <w:strike w:val="0"/>
                    <w:dstrike w:val="0"/>
                    <w:sz w:val="21"/>
                    <w:szCs w:val="21"/>
                    <w:highlight w:val="none"/>
                    <w:u w:val="none"/>
                  </w:rPr>
                  <m:t>Q=-0.0995ln⁡(C)-0.5789</m:t>
                </m:r>
              </m:oMath>
            </m:oMathPara>
          </w:p>
        </w:tc>
        <w:tc>
          <w:tcPr>
            <w:tcW w:w="1568" w:type="dxa"/>
            <w:tcBorders>
              <w:top w:val="single" w:sz="4"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0.0076</w:t>
            </w:r>
          </w:p>
        </w:tc>
        <w:tc>
          <w:tcPr>
            <w:tcW w:w="2514" w:type="dxa"/>
            <w:tcBorders>
              <w:top w:val="single" w:sz="4"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qwen25_3b_hf_</w:t>
            </w:r>
            <w:r>
              <w:rPr>
                <w:rFonts w:hint="eastAsia"/>
                <w:strike w:val="0"/>
                <w:dstrike w:val="0"/>
                <w:color w:val="B0B0B0"/>
                <w:sz w:val="21"/>
                <w:szCs w:val="21"/>
                <w:highlight w:val="none"/>
                <w:u w:val="none"/>
                <w:shd w:val="clear" w:color="auto" w:fill="auto"/>
              </w:rPr>
              <w:t>q8km</w:t>
            </w:r>
          </w:p>
        </w:tc>
      </w:tr>
      <w:tr>
        <w:tblPrEx>
          <w:tblW w:w="0" w:type="auto"/>
          <w:jc w:val="center"/>
          <w:tblCellSpacing w:w="0" w:type="dxa"/>
          <w:tblLook w:val="04A0"/>
        </w:tblPrEx>
        <w:trPr>
          <w:cantSplit/>
          <w:tblCellSpacing w:w="0" w:type="dxa"/>
          <w:jc w:val="center"/>
        </w:trPr>
        <w:tc>
          <w:tcPr>
            <w:tcW w:w="1358" w:type="dxa"/>
            <w:tcBorders>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客观为主</w:t>
            </w:r>
          </w:p>
        </w:tc>
        <w:tc>
          <w:tcPr>
            <w:tcW w:w="2914" w:type="dxa"/>
            <w:tcBorders>
              <w:tl2br w:val="nil"/>
              <w:tr2bl w:val="nil"/>
            </w:tcBorders>
            <w:shd w:val="clear" w:color="auto" w:fill="auto"/>
            <w:vAlign w:val="center"/>
          </w:tcPr>
          <w:p w:rsidR="00EF6063">
            <w:pPr>
              <w:pStyle w:val="12"/>
              <w:rPr>
                <w:sz w:val="21"/>
                <w:szCs w:val="21"/>
                <w:highlight w:val="none"/>
              </w:rPr>
            </w:pPr>
            <m:oMathPara>
              <m:oMathParaPr>
                <m:jc m:val="left"/>
              </m:oMathParaPr>
              <m:oMath>
                <m:r>
                  <m:rPr>
                    <m:sty m:val="p"/>
                  </m:rPr>
                  <w:rPr>
                    <w:strike w:val="0"/>
                    <w:dstrike w:val="0"/>
                    <w:sz w:val="21"/>
                    <w:szCs w:val="21"/>
                    <w:highlight w:val="none"/>
                    <w:u w:val="none"/>
                  </w:rPr>
                  <m:t>Q=-0.2268ln⁡(C)-1.3199</m:t>
                </m:r>
              </m:oMath>
            </m:oMathPara>
          </w:p>
        </w:tc>
        <w:tc>
          <w:tcPr>
            <w:tcW w:w="1568" w:type="dxa"/>
            <w:tcBorders>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0.0292</w:t>
            </w:r>
          </w:p>
        </w:tc>
        <w:tc>
          <w:tcPr>
            <w:tcW w:w="2514" w:type="dxa"/>
            <w:tcBorders>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gemma_4b_ol_q4km</w:t>
            </w:r>
          </w:p>
        </w:tc>
      </w:tr>
      <w:tr>
        <w:tblPrEx>
          <w:tblW w:w="0" w:type="auto"/>
          <w:jc w:val="center"/>
          <w:tblCellSpacing w:w="0" w:type="dxa"/>
          <w:tblLook w:val="04A0"/>
        </w:tblPrEx>
        <w:trPr>
          <w:cantSplit/>
          <w:tblCellSpacing w:w="0" w:type="dxa"/>
          <w:jc w:val="center"/>
        </w:trPr>
        <w:tc>
          <w:tcPr>
            <w:tcW w:w="1358" w:type="dxa"/>
            <w:tcBorders>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主观为主</w:t>
            </w:r>
          </w:p>
        </w:tc>
        <w:tc>
          <w:tcPr>
            <w:tcW w:w="2914" w:type="dxa"/>
            <w:tcBorders>
              <w:bottom w:val="single" w:sz="12" w:space="0" w:color="000000"/>
              <w:tl2br w:val="nil"/>
              <w:tr2bl w:val="nil"/>
            </w:tcBorders>
            <w:shd w:val="clear" w:color="auto" w:fill="auto"/>
            <w:vAlign w:val="center"/>
          </w:tcPr>
          <w:p w:rsidR="00EF6063">
            <w:pPr>
              <w:pStyle w:val="12"/>
              <w:rPr>
                <w:sz w:val="21"/>
                <w:szCs w:val="21"/>
                <w:highlight w:val="none"/>
              </w:rPr>
            </w:pPr>
            <m:oMathPara>
              <m:oMathParaPr>
                <m:jc m:val="left"/>
              </m:oMathParaPr>
              <m:oMath>
                <m:r>
                  <m:rPr>
                    <m:sty m:val="p"/>
                  </m:rPr>
                  <w:rPr>
                    <w:strike w:val="0"/>
                    <w:dstrike w:val="0"/>
                    <w:sz w:val="21"/>
                    <w:szCs w:val="21"/>
                    <w:highlight w:val="none"/>
                    <w:u w:val="none"/>
                  </w:rPr>
                  <m:t>Q=0.2139ln⁡(C)+1.2448</m:t>
                </m:r>
              </m:oMath>
            </m:oMathPara>
          </w:p>
        </w:tc>
        <w:tc>
          <w:tcPr>
            <w:tcW w:w="1568" w:type="dxa"/>
            <w:tcBorders>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0.0290</w:t>
            </w:r>
          </w:p>
        </w:tc>
        <w:tc>
          <w:tcPr>
            <w:tcW w:w="2514" w:type="dxa"/>
            <w:tcBorders>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color w:val="B0B0B0"/>
                <w:sz w:val="21"/>
                <w:szCs w:val="21"/>
                <w:highlight w:val="none"/>
                <w:u w:val="none"/>
                <w:shd w:val="clear" w:color="auto" w:fill="auto"/>
              </w:rPr>
              <w:t>deepseek_8b_ol_q4km</w:t>
            </w:r>
          </w:p>
        </w:tc>
      </w:tr>
    </w:tbl>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拟合优度较低（</w:t>
      </w:r>
      <m:oMath>
        <m:sSup>
          <m:sSupPr>
            <m:ctrlPr>
              <w:rPr>
                <w:rFonts w:ascii="Cambria Math" w:hAnsi="Cambria Math" w:cs="Times New Roman"/>
              </w:rPr>
            </m:ctrlPr>
          </m:sSupPr>
          <m:e>
            <m:r>
              <w:rPr>
                <w:rFonts w:cs="Times New Roman"/>
                <w:strike w:val="0"/>
                <w:dstrike w:val="0"/>
                <w:color w:val="000000"/>
                <w:highlight w:val="none"/>
                <w:u w:val="none"/>
              </w:rPr>
              <m:t>R</m:t>
            </m:r>
          </m:e>
          <m:sup>
            <m:r>
              <m:rPr>
                <m:sty m:val="p"/>
              </m:rPr>
              <w:rPr>
                <w:rFonts w:cs="Times New Roman"/>
                <w:strike w:val="0"/>
                <w:dstrike w:val="0"/>
                <w:color w:val="000000"/>
                <w:highlight w:val="none"/>
                <w:u w:val="none"/>
              </w:rPr>
              <m:t>2</m:t>
            </m:r>
          </m:sup>
        </m:sSup>
        <m:r>
          <m:rPr>
            <m:sty m:val="p"/>
          </m:rPr>
          <w:rPr>
            <w:rFonts w:cs="Times New Roman"/>
            <w:strike w:val="0"/>
            <w:dstrike w:val="0"/>
            <w:color w:val="000000"/>
            <w:highlight w:val="none"/>
            <w:u w:val="none"/>
          </w:rPr>
          <m:t>&lt;0.3</m:t>
        </m:r>
      </m:oMath>
      <w:r>
        <w:rPr>
          <w:rFonts w:cs="Times New Roman"/>
          <w:strike w:val="0"/>
          <w:dstrike w:val="0"/>
          <w:color w:val="F12828"/>
          <w:highlight w:val="none"/>
          <w:u w:val="none"/>
          <w:shd w:val="clear" w:color="auto" w:fill="auto"/>
        </w:rPr>
        <w:t>），表明成本不是质量的唯一决定因素，但拐点识别仍具有参考意义。</w:t>
      </w:r>
      <w:r>
        <w:rPr>
          <w:rFonts w:cs="Times New Roman"/>
          <w:strike w:val="0"/>
          <w:dstrike w:val="0"/>
          <w:color w:val="F12828"/>
          <w:highlight w:val="none"/>
          <w:u w:val="none"/>
          <w:shd w:val="clear" w:color="auto" w:fill="auto"/>
        </w:rPr>
        <w:t>值得注意的是，</w:t>
      </w:r>
      <w:r>
        <w:rPr>
          <w:rFonts w:cs="Times New Roman"/>
          <w:b/>
          <w:strike w:val="0"/>
          <w:dstrike w:val="0"/>
          <w:color w:val="F12828"/>
          <w:highlight w:val="none"/>
          <w:u w:val="none"/>
          <w:shd w:val="clear" w:color="auto" w:fill="auto"/>
        </w:rPr>
        <w:t>不同任务类型的拐点模型各不相同</w:t>
      </w:r>
      <w:r>
        <w:rPr>
          <w:rFonts w:cs="Times New Roman"/>
          <w:strike w:val="0"/>
          <w:dstrike w:val="0"/>
          <w:color w:val="F12828"/>
          <w:highlight w:val="none"/>
          <w:u w:val="none"/>
          <w:shd w:val="clear" w:color="auto" w:fill="auto"/>
        </w:rPr>
        <w:t>，反映了任务特性对最优性价比点的影响。</w:t>
      </w:r>
      <w:r>
        <w:rPr>
          <w:rFonts w:cs="Times New Roman"/>
          <w:strike w:val="0"/>
          <w:dstrike w:val="0"/>
          <w:color w:val="F12828"/>
          <w:highlight w:val="none"/>
          <w:u w:val="none"/>
          <w:shd w:val="clear" w:color="auto" w:fill="auto"/>
        </w:rPr>
        <w:t>以均衡配置为例，边际效益排序显示（表</w:t>
      </w:r>
      <w:r>
        <w:rPr>
          <w:rFonts w:cs="Times New Roman"/>
          <w:strike w:val="0"/>
          <w:dstrike w:val="0"/>
          <w:color w:val="F12828"/>
          <w:highlight w:val="none"/>
          <w:u w:val="none"/>
          <w:shd w:val="clear" w:color="auto" w:fill="auto"/>
        </w:rPr>
        <w:t>5</w:t>
      </w:r>
      <w:r>
        <w:rPr>
          <w:rFonts w:cs="Times New Roman" w:hint="eastAsia"/>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5</w:t>
      </w:r>
      <w:r>
        <w:rPr>
          <w:rFonts w:cs="Times New Roman"/>
          <w:strike w:val="0"/>
          <w:dstrike w:val="0"/>
          <w:color w:val="F12828"/>
          <w:highlight w:val="none"/>
          <w:u w:val="none"/>
          <w:shd w:val="clear" w:color="auto" w:fill="auto"/>
        </w:rPr>
        <w:t>），</w:t>
      </w:r>
      <w:r>
        <w:rPr>
          <w:strike w:val="0"/>
          <w:dstrike w:val="0"/>
          <w:color w:val="F12828"/>
          <w:highlight w:val="none"/>
          <w:u w:val="none"/>
          <w:shd w:val="clear" w:color="auto" w:fill="auto"/>
        </w:rPr>
        <w:t>qwen25_3b_hf_</w:t>
      </w:r>
      <w:r>
        <w:rPr>
          <w:rFonts w:hint="eastAsia"/>
          <w:strike w:val="0"/>
          <w:dstrike w:val="0"/>
          <w:color w:val="F12828"/>
          <w:highlight w:val="none"/>
          <w:u w:val="none"/>
          <w:shd w:val="clear" w:color="auto" w:fill="auto"/>
        </w:rPr>
        <w:t>q8km</w:t>
      </w:r>
      <w:r>
        <w:rPr>
          <w:rFonts w:cs="Times New Roman"/>
          <w:strike w:val="0"/>
          <w:dstrike w:val="0"/>
          <w:color w:val="F12828"/>
          <w:highlight w:val="none"/>
          <w:u w:val="none"/>
          <w:shd w:val="clear" w:color="auto" w:fill="auto"/>
        </w:rPr>
        <w:t>的边际效益最高，</w:t>
      </w:r>
      <w:r>
        <w:rPr>
          <w:rFonts w:cs="Times New Roman"/>
          <w:strike w:val="0"/>
          <w:dstrike w:val="0"/>
          <w:color w:val="F12828"/>
          <w:highlight w:val="none"/>
          <w:u w:val="none"/>
          <w:shd w:val="clear" w:color="auto" w:fill="auto"/>
        </w:rPr>
        <w:t>意味着在此成本点附近增加微小成本可获得巨大的质量提升；</w:t>
      </w:r>
      <w:r>
        <w:rPr>
          <w:rFonts w:cs="Times New Roman"/>
          <w:strike w:val="0"/>
          <w:dstrike w:val="0"/>
          <w:color w:val="F12828"/>
          <w:highlight w:val="none"/>
          <w:u w:val="none"/>
          <w:shd w:val="clear" w:color="auto" w:fill="auto"/>
        </w:rPr>
        <w:t>超过该点后，质量提升显著放缓。</w:t>
      </w:r>
    </w:p>
    <w:p w:rsidR="00EF6063">
      <w:pPr>
        <w:jc w:val="center"/>
        <w:rPr>
          <w:rFonts w:cs="Times New Roman"/>
          <w:b/>
          <w:highlight w:val="none"/>
        </w:rPr>
      </w:pP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5-5</w:t>
      </w:r>
      <w:r>
        <w:rPr>
          <w:rFonts w:asciiTheme="minorEastAsia" w:eastAsiaTheme="minorEastAsia" w:hAnsiTheme="minorEastAsia" w:cstheme="minorEastAsia" w:hint="eastAsia"/>
          <w:b/>
          <w:bCs/>
          <w:strike w:val="0"/>
          <w:dstrike w:val="0"/>
          <w:color w:val="B0B0B0"/>
          <w:sz w:val="21"/>
          <w:szCs w:val="21"/>
          <w:highlight w:val="none"/>
          <w:u w:val="none"/>
          <w:shd w:val="clear" w:color="auto" w:fill="auto"/>
        </w:rPr>
        <w:t>均衡配置任务边际效益排序（部分）</w:t>
      </w:r>
    </w:p>
    <w:tbl>
      <w:tblPr>
        <w:tblW w:w="10200" w:type="dxa"/>
        <w:jc w:val="center"/>
        <w:tblLook w:val="04A0"/>
      </w:tblPr>
      <w:tblGrid>
        <w:gridCol w:w="2153"/>
        <w:gridCol w:w="1004"/>
        <w:gridCol w:w="862"/>
        <w:gridCol w:w="1080"/>
        <w:gridCol w:w="2060"/>
        <w:gridCol w:w="1004"/>
        <w:gridCol w:w="937"/>
        <w:gridCol w:w="1100"/>
      </w:tblGrid>
      <w:tr>
        <w:tblPrEx>
          <w:tblW w:w="10200" w:type="dxa"/>
          <w:jc w:val="center"/>
          <w:tblLook w:val="04A0"/>
        </w:tblPrEx>
        <w:trPr>
          <w:trHeight w:val="320"/>
          <w:jc w:val="center"/>
        </w:trPr>
        <w:tc>
          <w:tcPr>
            <w:tcW w:w="2153"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B0B0B0"/>
                <w:kern w:val="0"/>
                <w:sz w:val="21"/>
                <w:szCs w:val="21"/>
                <w:highlight w:val="none"/>
                <w:u w:val="none"/>
                <w:shd w:val="clear" w:color="auto" w:fill="auto"/>
                <w:lang w:bidi="ar"/>
              </w:rPr>
              <w:t>模型</w:t>
            </w:r>
          </w:p>
        </w:tc>
        <w:tc>
          <w:tcPr>
            <w:tcW w:w="1004"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B0B0B0"/>
                <w:kern w:val="0"/>
                <w:sz w:val="21"/>
                <w:szCs w:val="21"/>
                <w:highlight w:val="none"/>
                <w:u w:val="none"/>
                <w:shd w:val="clear" w:color="auto" w:fill="auto"/>
                <w:lang w:bidi="ar"/>
              </w:rPr>
              <w:t>成本</w:t>
            </w:r>
            <w:r>
              <w:rPr>
                <w:rFonts w:cs="Times New Roman"/>
                <w:strike w:val="0"/>
                <w:dstrike w:val="0"/>
                <w:color w:val="B0B0B0"/>
                <w:kern w:val="0"/>
                <w:sz w:val="21"/>
                <w:szCs w:val="21"/>
                <w:highlight w:val="none"/>
                <w:u w:val="none"/>
                <w:shd w:val="clear" w:color="auto" w:fill="auto"/>
                <w:lang w:bidi="ar"/>
              </w:rPr>
              <w:t>($)</w:t>
            </w:r>
          </w:p>
        </w:tc>
        <w:tc>
          <w:tcPr>
            <w:tcW w:w="862"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B0B0B0"/>
                <w:kern w:val="0"/>
                <w:sz w:val="21"/>
                <w:szCs w:val="21"/>
                <w:highlight w:val="none"/>
                <w:u w:val="none"/>
                <w:shd w:val="clear" w:color="auto" w:fill="auto"/>
                <w:lang w:bidi="ar"/>
              </w:rPr>
              <w:t>质量</w:t>
            </w:r>
          </w:p>
        </w:tc>
        <w:tc>
          <w:tcPr>
            <w:tcW w:w="1080"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B0B0B0"/>
                <w:kern w:val="0"/>
                <w:sz w:val="21"/>
                <w:szCs w:val="21"/>
                <w:highlight w:val="none"/>
                <w:u w:val="none"/>
                <w:shd w:val="clear" w:color="auto" w:fill="auto"/>
                <w:lang w:bidi="ar"/>
              </w:rPr>
              <w:t>边际效益</w:t>
            </w:r>
          </w:p>
        </w:tc>
        <w:tc>
          <w:tcPr>
            <w:tcW w:w="2060"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B0B0B0"/>
                <w:kern w:val="0"/>
                <w:sz w:val="21"/>
                <w:szCs w:val="21"/>
                <w:highlight w:val="none"/>
                <w:u w:val="none"/>
                <w:shd w:val="clear" w:color="auto" w:fill="auto"/>
                <w:lang w:bidi="ar"/>
              </w:rPr>
              <w:t>模型</w:t>
            </w:r>
          </w:p>
        </w:tc>
        <w:tc>
          <w:tcPr>
            <w:tcW w:w="1004"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B0B0B0"/>
                <w:kern w:val="0"/>
                <w:sz w:val="21"/>
                <w:szCs w:val="21"/>
                <w:highlight w:val="none"/>
                <w:u w:val="none"/>
                <w:shd w:val="clear" w:color="auto" w:fill="auto"/>
                <w:lang w:bidi="ar"/>
              </w:rPr>
              <w:t>成本</w:t>
            </w:r>
            <w:r>
              <w:rPr>
                <w:rFonts w:cs="Times New Roman"/>
                <w:strike w:val="0"/>
                <w:dstrike w:val="0"/>
                <w:color w:val="B0B0B0"/>
                <w:kern w:val="0"/>
                <w:sz w:val="21"/>
                <w:szCs w:val="21"/>
                <w:highlight w:val="none"/>
                <w:u w:val="none"/>
                <w:shd w:val="clear" w:color="auto" w:fill="auto"/>
                <w:lang w:bidi="ar"/>
              </w:rPr>
              <w:t>($)</w:t>
            </w:r>
          </w:p>
        </w:tc>
        <w:tc>
          <w:tcPr>
            <w:tcW w:w="937"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B0B0B0"/>
                <w:kern w:val="0"/>
                <w:sz w:val="21"/>
                <w:szCs w:val="21"/>
                <w:highlight w:val="none"/>
                <w:u w:val="none"/>
                <w:shd w:val="clear" w:color="auto" w:fill="auto"/>
                <w:lang w:bidi="ar"/>
              </w:rPr>
              <w:t>质量</w:t>
            </w:r>
          </w:p>
        </w:tc>
        <w:tc>
          <w:tcPr>
            <w:tcW w:w="1100"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B0B0B0"/>
                <w:kern w:val="0"/>
                <w:sz w:val="21"/>
                <w:szCs w:val="21"/>
                <w:highlight w:val="none"/>
                <w:u w:val="none"/>
                <w:shd w:val="clear" w:color="auto" w:fill="auto"/>
                <w:lang w:bidi="ar"/>
              </w:rPr>
              <w:t>边际效益</w:t>
            </w:r>
          </w:p>
        </w:tc>
      </w:tr>
      <w:tr>
        <w:tblPrEx>
          <w:tblW w:w="10200" w:type="dxa"/>
          <w:jc w:val="center"/>
          <w:tblLook w:val="04A0"/>
        </w:tblPrEx>
        <w:trPr>
          <w:trHeight w:val="320"/>
          <w:jc w:val="center"/>
        </w:trPr>
        <w:tc>
          <w:tcPr>
            <w:tcW w:w="2153"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qwen25_3b_hf_</w:t>
            </w:r>
            <w:r>
              <w:rPr>
                <w:rFonts w:cs="Times New Roman" w:hint="eastAsia"/>
                <w:strike w:val="0"/>
                <w:dstrike w:val="0"/>
                <w:color w:val="B0B0B0"/>
                <w:kern w:val="0"/>
                <w:sz w:val="21"/>
                <w:szCs w:val="21"/>
                <w:highlight w:val="none"/>
                <w:u w:val="none"/>
                <w:shd w:val="clear" w:color="auto" w:fill="auto"/>
                <w:lang w:bidi="ar"/>
              </w:rPr>
              <w:t>q8km</w:t>
            </w:r>
          </w:p>
        </w:tc>
        <w:tc>
          <w:tcPr>
            <w:tcW w:w="1004"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0.008872</w:t>
            </w:r>
          </w:p>
        </w:tc>
        <w:tc>
          <w:tcPr>
            <w:tcW w:w="862"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0.6066</w:t>
            </w:r>
          </w:p>
        </w:tc>
        <w:tc>
          <w:tcPr>
            <w:tcW w:w="1080"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6</w:t>
            </w:r>
          </w:p>
        </w:tc>
        <w:tc>
          <w:tcPr>
            <w:tcW w:w="2060"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qwen25_7b_hf_q4km</w:t>
            </w:r>
          </w:p>
        </w:tc>
        <w:tc>
          <w:tcPr>
            <w:tcW w:w="1004"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0.003471</w:t>
            </w:r>
          </w:p>
        </w:tc>
        <w:tc>
          <w:tcPr>
            <w:tcW w:w="937"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0.6893</w:t>
            </w:r>
          </w:p>
        </w:tc>
        <w:tc>
          <w:tcPr>
            <w:tcW w:w="1100"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5</w:t>
            </w:r>
          </w:p>
        </w:tc>
      </w:tr>
      <w:tr>
        <w:tblPrEx>
          <w:tblW w:w="10200" w:type="dxa"/>
          <w:jc w:val="center"/>
          <w:tblLook w:val="04A0"/>
        </w:tblPrEx>
        <w:trPr>
          <w:trHeight w:val="320"/>
          <w:jc w:val="center"/>
        </w:trPr>
        <w:tc>
          <w:tcPr>
            <w:tcW w:w="2153"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deepseek_8b_ol_q4km</w:t>
            </w:r>
          </w:p>
        </w:tc>
        <w:tc>
          <w:tcPr>
            <w:tcW w:w="1004"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0.001694</w:t>
            </w:r>
          </w:p>
        </w:tc>
        <w:tc>
          <w:tcPr>
            <w:tcW w:w="862"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0.7255</w:t>
            </w:r>
          </w:p>
        </w:tc>
        <w:tc>
          <w:tcPr>
            <w:tcW w:w="1080"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5</w:t>
            </w:r>
          </w:p>
        </w:tc>
        <w:tc>
          <w:tcPr>
            <w:tcW w:w="2060"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qwen25_3b_hf_q4km</w:t>
            </w:r>
          </w:p>
        </w:tc>
        <w:tc>
          <w:tcPr>
            <w:tcW w:w="1004"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0.003835</w:t>
            </w:r>
          </w:p>
        </w:tc>
        <w:tc>
          <w:tcPr>
            <w:tcW w:w="937"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1.0215</w:t>
            </w:r>
          </w:p>
        </w:tc>
        <w:tc>
          <w:tcPr>
            <w:tcW w:w="1100"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B0B0B0"/>
                <w:kern w:val="0"/>
                <w:sz w:val="21"/>
                <w:szCs w:val="21"/>
                <w:highlight w:val="none"/>
                <w:u w:val="none"/>
                <w:shd w:val="clear" w:color="auto" w:fill="auto"/>
                <w:lang w:bidi="ar"/>
              </w:rPr>
              <w:t>2</w:t>
            </w:r>
          </w:p>
        </w:tc>
      </w:tr>
    </w:tbl>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若预算充足且需要极致质量，可在拐点之后继续增加投入，但需意识到边际收益递减。</w:t>
      </w:r>
      <w:r>
        <w:rPr>
          <w:rFonts w:cs="Times New Roman"/>
          <w:strike w:val="0"/>
          <w:dstrike w:val="0"/>
          <w:color w:val="F39800"/>
          <w:highlight w:val="none"/>
          <w:u w:val="none"/>
          <w:shd w:val="clear" w:color="auto" w:fill="auto"/>
        </w:rPr>
        <w:t>对于混合任务，可根据任务权重综合评估。</w:t>
      </w:r>
      <w:r>
        <w:rPr>
          <w:rFonts w:cs="Times New Roman" w:hint="eastAsia"/>
          <w:strike w:val="0"/>
          <w:dstrike w:val="0"/>
          <w:color w:val="F39800"/>
          <w:highlight w:val="none"/>
          <w:u w:val="none"/>
          <w:shd w:val="clear" w:color="auto" w:fill="auto"/>
        </w:rPr>
        <w:t>如</w:t>
      </w:r>
      <w:r>
        <w:rPr>
          <w:rFonts w:cs="Times New Roman"/>
          <w:strike w:val="0"/>
          <w:dstrike w:val="0"/>
          <w:color w:val="F39800"/>
          <w:highlight w:val="none"/>
          <w:u w:val="none"/>
          <w:shd w:val="clear" w:color="auto" w:fill="auto"/>
        </w:rPr>
        <w:t>图</w:t>
      </w:r>
      <w:r>
        <w:rPr>
          <w:rFonts w:cs="Times New Roman"/>
          <w:strike w:val="0"/>
          <w:dstrike w:val="0"/>
          <w:color w:val="F39800"/>
          <w:highlight w:val="none"/>
          <w:u w:val="none"/>
          <w:shd w:val="clear" w:color="auto" w:fill="auto"/>
        </w:rPr>
        <w:t>5</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2</w:t>
      </w:r>
      <w:r>
        <w:rPr>
          <w:rFonts w:cs="Times New Roman"/>
          <w:strike w:val="0"/>
          <w:dstrike w:val="0"/>
          <w:color w:val="F39800"/>
          <w:highlight w:val="none"/>
          <w:u w:val="none"/>
          <w:shd w:val="clear" w:color="auto" w:fill="auto"/>
        </w:rPr>
        <w:t>展示了客观任务中边际效益曲线的拟合结果，可直观看到成本与质量的对数关系及拐点位置。</w:t>
      </w: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155"/>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155" w:type="dxa"/>
            <w:shd w:val="clear" w:color="auto" w:fill="auto"/>
          </w:tcPr>
          <w:p w:rsidR="00EF6063">
            <w:pPr>
              <w:pStyle w:val="a"/>
              <w:rPr>
                <w:rFonts w:hint="default"/>
                <w:highlight w:val="none"/>
              </w:rPr>
            </w:pPr>
            <w:r>
              <w:rPr>
                <w:noProof/>
              </w:rPr>
              <w:drawing>
                <wp:inline distT="0" distB="0" distL="114300" distR="114300">
                  <wp:extent cx="4222115" cy="3535045"/>
                  <wp:effectExtent l="0" t="0" r="6985" b="8255"/>
                  <wp:docPr id="24" name="图片 24" descr="marginal_benefit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arginal_benefit_curve"/>
                          <pic:cNvPicPr>
                            <a:picLocks noChangeAspect="1"/>
                          </pic:cNvPicPr>
                        </pic:nvPicPr>
                        <pic:blipFill>
                          <a:blip xmlns:r="http://schemas.openxmlformats.org/officeDocument/2006/relationships" r:embed="rId18"/>
                          <a:stretch>
                            <a:fillRect/>
                          </a:stretch>
                        </pic:blipFill>
                        <pic:spPr>
                          <a:xfrm>
                            <a:off x="0" y="0"/>
                            <a:ext cx="4222115" cy="3535045"/>
                          </a:xfrm>
                          <a:prstGeom prst="rect">
                            <a:avLst/>
                          </a:prstGeom>
                        </pic:spPr>
                      </pic:pic>
                    </a:graphicData>
                  </a:graphic>
                </wp:inline>
              </w:drawing>
            </w:r>
          </w:p>
        </w:tc>
      </w:tr>
      <w:tr>
        <w:tblPrEx>
          <w:tblW w:w="0" w:type="auto"/>
          <w:tblLook w:val="04A0"/>
        </w:tblPrEx>
        <w:tc>
          <w:tcPr>
            <w:tcW w:w="9155" w:type="dxa"/>
            <w:shd w:val="clear" w:color="auto" w:fill="auto"/>
          </w:tcPr>
          <w:p w:rsidR="00EF6063">
            <w:pPr>
              <w:spacing w:line="240" w:lineRule="exact"/>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5-2</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客观任务边际效益曲线</w:t>
            </w:r>
          </w:p>
        </w:tc>
      </w:tr>
    </w:tbl>
    <w:p w:rsidR="00EF6063">
      <w:pPr>
        <w:pStyle w:val="Heading1"/>
        <w:rPr>
          <w:highlight w:val="none"/>
        </w:rPr>
      </w:pPr>
      <w:bookmarkStart w:id="81" w:name="_Toc29918"/>
      <w:bookmarkStart w:id="82" w:name="bm_6_结论与展望"/>
      <w:r>
        <w:rPr>
          <w:strike w:val="0"/>
          <w:dstrike w:val="0"/>
          <w:color w:val="000000"/>
          <w:highlight w:val="none"/>
          <w:u w:val="none"/>
          <w:shd w:val="clear" w:color="auto" w:fill="auto"/>
        </w:rPr>
        <w:t xml:space="preserve">6 </w:t>
      </w:r>
      <w:r>
        <w:rPr>
          <w:strike w:val="0"/>
          <w:dstrike w:val="0"/>
          <w:color w:val="000000"/>
          <w:highlight w:val="none"/>
          <w:u w:val="none"/>
          <w:shd w:val="clear" w:color="auto" w:fill="auto"/>
        </w:rPr>
        <w:t>结论与展望</w:t>
      </w:r>
      <w:bookmarkEnd w:id="81"/>
      <w:bookmarkEnd w:id="82"/>
    </w:p>
    <w:p w:rsidR="00EF6063">
      <w:pPr>
        <w:pStyle w:val="Heading2"/>
        <w:rPr>
          <w:highlight w:val="none"/>
        </w:rPr>
      </w:pPr>
      <w:bookmarkStart w:id="83" w:name="bm_6_1_主要研究结论"/>
      <w:bookmarkStart w:id="84" w:name="_Toc13061"/>
      <w:r>
        <w:rPr>
          <w:strike w:val="0"/>
          <w:dstrike w:val="0"/>
          <w:color w:val="000000"/>
          <w:highlight w:val="none"/>
          <w:u w:val="none"/>
          <w:shd w:val="clear" w:color="auto" w:fill="auto"/>
        </w:rPr>
        <w:t xml:space="preserve">6.1 </w:t>
      </w:r>
      <w:r>
        <w:rPr>
          <w:strike w:val="0"/>
          <w:dstrike w:val="0"/>
          <w:color w:val="000000"/>
          <w:highlight w:val="none"/>
          <w:u w:val="none"/>
          <w:shd w:val="clear" w:color="auto" w:fill="auto"/>
        </w:rPr>
        <w:t>主要研究结论</w:t>
      </w:r>
      <w:bookmarkEnd w:id="83"/>
      <w:bookmarkEnd w:id="84"/>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本研究通过对</w:t>
      </w:r>
      <w:r>
        <w:rPr>
          <w:rFonts w:cs="Times New Roman"/>
          <w:strike w:val="0"/>
          <w:dstrike w:val="0"/>
          <w:color w:val="F39800"/>
          <w:highlight w:val="none"/>
          <w:u w:val="none"/>
          <w:shd w:val="clear" w:color="auto" w:fill="auto"/>
        </w:rPr>
        <w:t>12</w:t>
      </w:r>
      <w:r>
        <w:rPr>
          <w:rFonts w:cs="Times New Roman"/>
          <w:strike w:val="0"/>
          <w:dstrike w:val="0"/>
          <w:color w:val="F39800"/>
          <w:highlight w:val="none"/>
          <w:u w:val="none"/>
          <w:shd w:val="clear" w:color="auto" w:fill="auto"/>
        </w:rPr>
        <w:t>个主流大语言模型在</w:t>
      </w:r>
      <w:r>
        <w:rPr>
          <w:rFonts w:cs="Times New Roman"/>
          <w:strike w:val="0"/>
          <w:dstrike w:val="0"/>
          <w:color w:val="F39800"/>
          <w:highlight w:val="none"/>
          <w:u w:val="none"/>
          <w:shd w:val="clear" w:color="auto" w:fill="auto"/>
        </w:rPr>
        <w:t>8</w:t>
      </w:r>
      <w:r>
        <w:rPr>
          <w:rFonts w:cs="Times New Roman"/>
          <w:strike w:val="0"/>
          <w:dstrike w:val="0"/>
          <w:color w:val="F39800"/>
          <w:highlight w:val="none"/>
          <w:u w:val="none"/>
          <w:shd w:val="clear" w:color="auto" w:fill="auto"/>
        </w:rPr>
        <w:t>类</w:t>
      </w:r>
      <w:r>
        <w:rPr>
          <w:rFonts w:cs="Times New Roman"/>
          <w:strike w:val="0"/>
          <w:dstrike w:val="0"/>
          <w:color w:val="F39800"/>
          <w:highlight w:val="none"/>
          <w:u w:val="none"/>
          <w:shd w:val="clear" w:color="auto" w:fill="auto"/>
        </w:rPr>
        <w:t>NLP</w:t>
      </w:r>
      <w:r>
        <w:rPr>
          <w:rFonts w:cs="Times New Roman"/>
          <w:strike w:val="0"/>
          <w:dstrike w:val="0"/>
          <w:color w:val="F39800"/>
          <w:highlight w:val="none"/>
          <w:u w:val="none"/>
          <w:shd w:val="clear" w:color="auto" w:fill="auto"/>
        </w:rPr>
        <w:t>任务上的系统实验与多维度分析，得出以下核心结论：</w:t>
      </w:r>
    </w:p>
    <w:p w:rsidR="00EF6063">
      <w:pPr>
        <w:widowControl/>
        <w:numPr>
          <w:ilvl w:val="0"/>
          <w:numId w:val="1"/>
        </w:numPr>
        <w:tabs>
          <w:tab w:val="clear" w:pos="1080"/>
        </w:tabs>
        <w:ind w:left="960" w:hanging="240"/>
        <w:rPr>
          <w:rFonts w:cs="Times New Roman"/>
          <w:highlight w:val="none"/>
        </w:rPr>
      </w:pPr>
      <w:r>
        <w:rPr>
          <w:rFonts w:cs="Times New Roman"/>
          <w:b/>
          <w:strike w:val="0"/>
          <w:dstrike w:val="0"/>
          <w:color w:val="F39800"/>
          <w:highlight w:val="none"/>
          <w:u w:val="none"/>
          <w:shd w:val="clear" w:color="auto" w:fill="auto"/>
        </w:rPr>
        <w:t>“</w:t>
      </w:r>
      <w:r>
        <w:rPr>
          <w:rFonts w:cs="Times New Roman"/>
          <w:b/>
          <w:strike w:val="0"/>
          <w:dstrike w:val="0"/>
          <w:color w:val="F39800"/>
          <w:highlight w:val="none"/>
          <w:u w:val="none"/>
          <w:shd w:val="clear" w:color="auto" w:fill="auto"/>
        </w:rPr>
        <w:t>能质速</w:t>
      </w:r>
      <w:r>
        <w:rPr>
          <w:rFonts w:cs="Times New Roman"/>
          <w:b/>
          <w:strike w:val="0"/>
          <w:dstrike w:val="0"/>
          <w:color w:val="F39800"/>
          <w:highlight w:val="none"/>
          <w:u w:val="none"/>
          <w:shd w:val="clear" w:color="auto" w:fill="auto"/>
        </w:rPr>
        <w:t>”</w:t>
      </w:r>
      <w:r>
        <w:rPr>
          <w:rFonts w:cs="Times New Roman"/>
          <w:b/>
          <w:strike w:val="0"/>
          <w:dstrike w:val="0"/>
          <w:color w:val="F39800"/>
          <w:highlight w:val="none"/>
          <w:u w:val="none"/>
          <w:shd w:val="clear" w:color="auto" w:fill="auto"/>
        </w:rPr>
        <w:t>三难困境的实证确认</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帕累托前沿分析表明，所有任务中均不存在质量、能耗、速度同时最优的模型，三者间存在普遍权衡。</w:t>
      </w:r>
      <w:r>
        <w:rPr>
          <w:rFonts w:cs="Times New Roman"/>
          <w:strike w:val="0"/>
          <w:dstrike w:val="0"/>
          <w:color w:val="F39800"/>
          <w:highlight w:val="none"/>
          <w:u w:val="none"/>
          <w:shd w:val="clear" w:color="auto" w:fill="auto"/>
        </w:rPr>
        <w:t>模型选择必须基于多目标优化，根据场景约束在帕累托边界上做出取舍。</w:t>
      </w:r>
    </w:p>
    <w:p w:rsidR="00EF6063">
      <w:pPr>
        <w:widowControl/>
        <w:numPr>
          <w:ilvl w:val="0"/>
          <w:numId w:val="1"/>
        </w:numPr>
        <w:tabs>
          <w:tab w:val="clear" w:pos="1080"/>
        </w:tabs>
        <w:ind w:left="960" w:hanging="240"/>
        <w:rPr>
          <w:rFonts w:cs="Times New Roman"/>
          <w:highlight w:val="none"/>
        </w:rPr>
      </w:pPr>
      <w:r>
        <w:rPr>
          <w:rFonts w:cs="Times New Roman"/>
          <w:b/>
          <w:strike w:val="0"/>
          <w:dstrike w:val="0"/>
          <w:color w:val="F12828"/>
          <w:highlight w:val="none"/>
          <w:u w:val="none"/>
          <w:shd w:val="clear" w:color="auto" w:fill="auto"/>
        </w:rPr>
        <w:t>模型表现具有显著任务依赖性</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不同模型在不同任务中优势各异。</w:t>
      </w:r>
      <w:r>
        <w:rPr>
          <w:rFonts w:cs="Times New Roman"/>
          <w:strike w:val="0"/>
          <w:dstrike w:val="0"/>
          <w:color w:val="F12828"/>
          <w:highlight w:val="none"/>
          <w:u w:val="none"/>
          <w:shd w:val="clear" w:color="auto" w:fill="auto"/>
        </w:rPr>
        <w:t>例如，</w:t>
      </w:r>
      <w:r>
        <w:rPr>
          <w:strike w:val="0"/>
          <w:dstrike w:val="0"/>
          <w:color w:val="F12828"/>
          <w:highlight w:val="none"/>
          <w:u w:val="none"/>
          <w:shd w:val="clear" w:color="auto" w:fill="auto"/>
        </w:rPr>
        <w:t>qwen3_4b_ol_q4km</w:t>
      </w:r>
      <w:r>
        <w:rPr>
          <w:rFonts w:cs="Times New Roman"/>
          <w:strike w:val="0"/>
          <w:dstrike w:val="0"/>
          <w:color w:val="F12828"/>
          <w:highlight w:val="none"/>
          <w:u w:val="none"/>
          <w:shd w:val="clear" w:color="auto" w:fill="auto"/>
        </w:rPr>
        <w:t xml:space="preserve"> </w:t>
      </w:r>
      <w:r>
        <w:rPr>
          <w:rFonts w:cs="Times New Roman"/>
          <w:strike w:val="0"/>
          <w:dstrike w:val="0"/>
          <w:color w:val="F12828"/>
          <w:highlight w:val="none"/>
          <w:u w:val="none"/>
          <w:shd w:val="clear" w:color="auto" w:fill="auto"/>
        </w:rPr>
        <w:t>在创意写作、翻译等任务中能效与速度突出，成为</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速度关键</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场景首选；</w:t>
      </w:r>
      <w:r>
        <w:rPr>
          <w:strike w:val="0"/>
          <w:dstrike w:val="0"/>
          <w:color w:val="F12828"/>
          <w:highlight w:val="none"/>
          <w:u w:val="none"/>
          <w:shd w:val="clear" w:color="auto" w:fill="auto"/>
        </w:rPr>
        <w:t>deepseek_8b_ol_q4km</w:t>
      </w:r>
      <w:r>
        <w:rPr>
          <w:rFonts w:cs="Times New Roman"/>
          <w:strike w:val="0"/>
          <w:dstrike w:val="0"/>
          <w:color w:val="F12828"/>
          <w:highlight w:val="none"/>
          <w:u w:val="none"/>
          <w:shd w:val="clear" w:color="auto" w:fill="auto"/>
        </w:rPr>
        <w:t xml:space="preserve"> </w:t>
      </w:r>
      <w:r>
        <w:rPr>
          <w:rFonts w:cs="Times New Roman"/>
          <w:strike w:val="0"/>
          <w:dstrike w:val="0"/>
          <w:color w:val="F12828"/>
          <w:highlight w:val="none"/>
          <w:u w:val="none"/>
          <w:shd w:val="clear" w:color="auto" w:fill="auto"/>
        </w:rPr>
        <w:t>和</w:t>
      </w:r>
      <w:r>
        <w:rPr>
          <w:rFonts w:cs="Times New Roman"/>
          <w:strike w:val="0"/>
          <w:dstrike w:val="0"/>
          <w:color w:val="F12828"/>
          <w:highlight w:val="none"/>
          <w:u w:val="none"/>
          <w:shd w:val="clear" w:color="auto" w:fill="auto"/>
        </w:rPr>
        <w:t xml:space="preserve"> </w:t>
      </w:r>
      <w:r>
        <w:rPr>
          <w:strike w:val="0"/>
          <w:dstrike w:val="0"/>
          <w:color w:val="F12828"/>
          <w:highlight w:val="none"/>
          <w:u w:val="none"/>
          <w:shd w:val="clear" w:color="auto" w:fill="auto"/>
        </w:rPr>
        <w:t>qwen25_3b_hf_</w:t>
      </w:r>
      <w:r>
        <w:rPr>
          <w:rFonts w:hint="eastAsia"/>
          <w:strike w:val="0"/>
          <w:dstrike w:val="0"/>
          <w:color w:val="F12828"/>
          <w:highlight w:val="none"/>
          <w:u w:val="none"/>
          <w:shd w:val="clear" w:color="auto" w:fill="auto"/>
        </w:rPr>
        <w:t>q4km</w:t>
      </w:r>
      <w:r>
        <w:rPr>
          <w:rFonts w:cs="Times New Roman"/>
          <w:strike w:val="0"/>
          <w:dstrike w:val="0"/>
          <w:color w:val="F12828"/>
          <w:highlight w:val="none"/>
          <w:u w:val="none"/>
          <w:shd w:val="clear" w:color="auto" w:fill="auto"/>
        </w:rPr>
        <w:t xml:space="preserve"> </w:t>
      </w:r>
      <w:r>
        <w:rPr>
          <w:rFonts w:cs="Times New Roman"/>
          <w:strike w:val="0"/>
          <w:dstrike w:val="0"/>
          <w:color w:val="F12828"/>
          <w:highlight w:val="none"/>
          <w:u w:val="none"/>
          <w:shd w:val="clear" w:color="auto" w:fill="auto"/>
        </w:rPr>
        <w:t>则在代码、数学、推理等任务中占据质量或性价比拐点，表现出良好跨任务通用性。</w:t>
      </w:r>
    </w:p>
    <w:p w:rsidR="00EF6063">
      <w:pPr>
        <w:widowControl/>
        <w:numPr>
          <w:ilvl w:val="0"/>
          <w:numId w:val="1"/>
        </w:numPr>
        <w:tabs>
          <w:tab w:val="clear" w:pos="1080"/>
        </w:tabs>
        <w:ind w:left="960" w:hanging="240"/>
        <w:rPr>
          <w:rFonts w:cs="Times New Roman"/>
          <w:highlight w:val="none"/>
        </w:rPr>
      </w:pPr>
      <w:r>
        <w:rPr>
          <w:rFonts w:cs="Times New Roman"/>
          <w:b/>
          <w:strike w:val="0"/>
          <w:dstrike w:val="0"/>
          <w:color w:val="F12828"/>
          <w:highlight w:val="none"/>
          <w:u w:val="none"/>
          <w:shd w:val="clear" w:color="auto" w:fill="auto"/>
        </w:rPr>
        <w:t>混合任务下用户偏好主导最优解</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引入</w:t>
      </w:r>
      <w:r>
        <w:rPr>
          <w:rFonts w:cs="Times New Roman"/>
          <w:strike w:val="0"/>
          <w:dstrike w:val="0"/>
          <w:color w:val="F12828"/>
          <w:highlight w:val="none"/>
          <w:u w:val="none"/>
          <w:shd w:val="clear" w:color="auto" w:fill="auto"/>
        </w:rPr>
        <w:t>任务难度加权后，用户偏好显著影响前沿构成。</w:t>
      </w:r>
      <w:r>
        <w:rPr>
          <w:rFonts w:cs="Times New Roman"/>
          <w:strike w:val="0"/>
          <w:dstrike w:val="0"/>
          <w:color w:val="F12828"/>
          <w:highlight w:val="none"/>
          <w:u w:val="none"/>
          <w:shd w:val="clear" w:color="auto" w:fill="auto"/>
        </w:rPr>
        <w:t>客观任务为主（如代码、数学）时，</w:t>
      </w:r>
      <w:r>
        <w:rPr>
          <w:strike w:val="0"/>
          <w:dstrike w:val="0"/>
          <w:color w:val="F12828"/>
          <w:highlight w:val="none"/>
          <w:u w:val="none"/>
          <w:shd w:val="clear" w:color="auto" w:fill="auto"/>
        </w:rPr>
        <w:t>gemma_4b_ol_q4km</w:t>
      </w:r>
      <w:r>
        <w:rPr>
          <w:rFonts w:cs="Times New Roman"/>
          <w:strike w:val="0"/>
          <w:dstrike w:val="0"/>
          <w:color w:val="F12828"/>
          <w:highlight w:val="none"/>
          <w:u w:val="none"/>
          <w:shd w:val="clear" w:color="auto" w:fill="auto"/>
        </w:rPr>
        <w:t xml:space="preserve"> </w:t>
      </w:r>
      <w:r>
        <w:rPr>
          <w:rFonts w:cs="Times New Roman"/>
          <w:strike w:val="0"/>
          <w:dstrike w:val="0"/>
          <w:color w:val="F12828"/>
          <w:highlight w:val="none"/>
          <w:u w:val="none"/>
          <w:shd w:val="clear" w:color="auto" w:fill="auto"/>
        </w:rPr>
        <w:t>性价比最高；</w:t>
      </w:r>
      <w:r>
        <w:rPr>
          <w:rFonts w:cs="Times New Roman"/>
          <w:strike w:val="0"/>
          <w:dstrike w:val="0"/>
          <w:color w:val="F12828"/>
          <w:highlight w:val="none"/>
          <w:u w:val="none"/>
          <w:shd w:val="clear" w:color="auto" w:fill="auto"/>
        </w:rPr>
        <w:t>主观任务为主（如创意写作）时，</w:t>
      </w:r>
      <w:r>
        <w:rPr>
          <w:strike w:val="0"/>
          <w:dstrike w:val="0"/>
          <w:color w:val="F12828"/>
          <w:highlight w:val="none"/>
          <w:u w:val="none"/>
          <w:shd w:val="clear" w:color="auto" w:fill="auto"/>
        </w:rPr>
        <w:t>qwen25_3b_hf_</w:t>
      </w:r>
      <w:r>
        <w:rPr>
          <w:rFonts w:hint="eastAsia"/>
          <w:strike w:val="0"/>
          <w:dstrike w:val="0"/>
          <w:color w:val="F12828"/>
          <w:highlight w:val="none"/>
          <w:u w:val="none"/>
          <w:shd w:val="clear" w:color="auto" w:fill="auto"/>
        </w:rPr>
        <w:t>q4km</w:t>
      </w:r>
      <w:r>
        <w:rPr>
          <w:rFonts w:cs="Times New Roman"/>
          <w:strike w:val="0"/>
          <w:dstrike w:val="0"/>
          <w:color w:val="F12828"/>
          <w:highlight w:val="none"/>
          <w:u w:val="none"/>
          <w:shd w:val="clear" w:color="auto" w:fill="auto"/>
        </w:rPr>
        <w:t xml:space="preserve"> </w:t>
      </w:r>
      <w:r>
        <w:rPr>
          <w:rFonts w:cs="Times New Roman"/>
          <w:strike w:val="0"/>
          <w:dstrike w:val="0"/>
          <w:color w:val="F12828"/>
          <w:highlight w:val="none"/>
          <w:u w:val="none"/>
          <w:shd w:val="clear" w:color="auto" w:fill="auto"/>
        </w:rPr>
        <w:t>质量最优；</w:t>
      </w:r>
      <w:r>
        <w:rPr>
          <w:rFonts w:cs="Times New Roman"/>
          <w:strike w:val="0"/>
          <w:dstrike w:val="0"/>
          <w:color w:val="F12828"/>
          <w:highlight w:val="none"/>
          <w:u w:val="none"/>
          <w:shd w:val="clear" w:color="auto" w:fill="auto"/>
        </w:rPr>
        <w:t>均衡配置下，</w:t>
      </w:r>
      <w:r>
        <w:rPr>
          <w:strike w:val="0"/>
          <w:dstrike w:val="0"/>
          <w:color w:val="F12828"/>
          <w:highlight w:val="none"/>
          <w:u w:val="none"/>
          <w:shd w:val="clear" w:color="auto" w:fill="auto"/>
        </w:rPr>
        <w:t>deepseek_8b_ol_q4km</w:t>
      </w:r>
      <w:r>
        <w:rPr>
          <w:rFonts w:cs="Times New Roman"/>
          <w:strike w:val="0"/>
          <w:dstrike w:val="0"/>
          <w:color w:val="F12828"/>
          <w:highlight w:val="none"/>
          <w:u w:val="none"/>
          <w:shd w:val="clear" w:color="auto" w:fill="auto"/>
        </w:rPr>
        <w:t xml:space="preserve"> </w:t>
      </w:r>
      <w:r>
        <w:rPr>
          <w:rFonts w:cs="Times New Roman"/>
          <w:strike w:val="0"/>
          <w:dstrike w:val="0"/>
          <w:color w:val="F12828"/>
          <w:highlight w:val="none"/>
          <w:u w:val="none"/>
          <w:shd w:val="clear" w:color="auto" w:fill="auto"/>
        </w:rPr>
        <w:t>综合表现最佳。</w:t>
      </w:r>
      <w:r>
        <w:rPr>
          <w:rFonts w:cs="Times New Roman"/>
          <w:strike w:val="0"/>
          <w:dstrike w:val="0"/>
          <w:color w:val="F12828"/>
          <w:highlight w:val="none"/>
          <w:u w:val="none"/>
          <w:shd w:val="clear" w:color="auto" w:fill="auto"/>
        </w:rPr>
        <w:t>权重敏感性分析证实排名在</w:t>
      </w:r>
      <w:r>
        <w:rPr>
          <w:rFonts w:cs="Times New Roman"/>
          <w:strike w:val="0"/>
          <w:dstrike w:val="0"/>
          <w:color w:val="F12828"/>
          <w:highlight w:val="none"/>
          <w:u w:val="none"/>
          <w:shd w:val="clear" w:color="auto" w:fill="auto"/>
        </w:rPr>
        <w:t>±10%</w:t>
      </w:r>
      <w:r>
        <w:rPr>
          <w:rFonts w:cs="Times New Roman"/>
          <w:strike w:val="0"/>
          <w:dstrike w:val="0"/>
          <w:color w:val="F12828"/>
          <w:highlight w:val="none"/>
          <w:u w:val="none"/>
          <w:shd w:val="clear" w:color="auto" w:fill="auto"/>
        </w:rPr>
        <w:t>扰动下高度稳定。</w:t>
      </w:r>
    </w:p>
    <w:p w:rsidR="00EF6063">
      <w:pPr>
        <w:widowControl/>
        <w:numPr>
          <w:ilvl w:val="0"/>
          <w:numId w:val="1"/>
        </w:numPr>
        <w:tabs>
          <w:tab w:val="clear" w:pos="1080"/>
        </w:tabs>
        <w:ind w:left="960" w:hanging="240"/>
        <w:rPr>
          <w:rFonts w:cs="Times New Roman"/>
          <w:highlight w:val="none"/>
        </w:rPr>
      </w:pPr>
      <w:r>
        <w:rPr>
          <w:rFonts w:cs="Times New Roman"/>
          <w:b/>
          <w:strike w:val="0"/>
          <w:dstrike w:val="0"/>
          <w:color w:val="F39800"/>
          <w:highlight w:val="none"/>
          <w:u w:val="none"/>
          <w:shd w:val="clear" w:color="auto" w:fill="auto"/>
        </w:rPr>
        <w:t>成本效益分析提供量化选型路径</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基于能耗与时间成本的统一核算，质量成本比（</w:t>
      </w:r>
      <w:r>
        <w:rPr>
          <w:rFonts w:cs="Times New Roman"/>
          <w:strike w:val="0"/>
          <w:dstrike w:val="0"/>
          <w:color w:val="F39800"/>
          <w:highlight w:val="none"/>
          <w:u w:val="none"/>
          <w:shd w:val="clear" w:color="auto" w:fill="auto"/>
        </w:rPr>
        <w:t>QPC</w:t>
      </w:r>
      <w:r>
        <w:rPr>
          <w:rFonts w:cs="Times New Roman"/>
          <w:strike w:val="0"/>
          <w:dstrike w:val="0"/>
          <w:color w:val="F39800"/>
          <w:highlight w:val="none"/>
          <w:u w:val="none"/>
          <w:shd w:val="clear" w:color="auto" w:fill="auto"/>
        </w:rPr>
        <w:t>）和边际效益分析识别了不同场景的性价比最优模型。</w:t>
      </w:r>
      <w:r>
        <w:rPr>
          <w:rFonts w:cs="Times New Roman"/>
          <w:strike w:val="0"/>
          <w:dstrike w:val="0"/>
          <w:color w:val="F39800"/>
          <w:highlight w:val="none"/>
          <w:u w:val="none"/>
          <w:shd w:val="clear" w:color="auto" w:fill="auto"/>
        </w:rPr>
        <w:t>成本敏感场景推荐</w:t>
      </w:r>
      <w:r>
        <w:rPr>
          <w:rFonts w:cs="Times New Roman"/>
          <w:strike w:val="0"/>
          <w:dstrike w:val="0"/>
          <w:color w:val="F39800"/>
          <w:highlight w:val="none"/>
          <w:u w:val="none"/>
          <w:shd w:val="clear" w:color="auto" w:fill="auto"/>
        </w:rPr>
        <w:t xml:space="preserve"> </w:t>
      </w:r>
      <w:r>
        <w:rPr>
          <w:strike w:val="0"/>
          <w:dstrike w:val="0"/>
          <w:color w:val="F39800"/>
          <w:highlight w:val="none"/>
          <w:u w:val="none"/>
          <w:shd w:val="clear" w:color="auto" w:fill="auto"/>
        </w:rPr>
        <w:t>gemma_4b_ol_q4km</w:t>
      </w:r>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或</w:t>
      </w:r>
      <w:r>
        <w:rPr>
          <w:rFonts w:cs="Times New Roman"/>
          <w:strike w:val="0"/>
          <w:dstrike w:val="0"/>
          <w:color w:val="F39800"/>
          <w:highlight w:val="none"/>
          <w:u w:val="none"/>
          <w:shd w:val="clear" w:color="auto" w:fill="auto"/>
        </w:rPr>
        <w:t xml:space="preserve"> </w:t>
      </w:r>
      <w:r>
        <w:rPr>
          <w:strike w:val="0"/>
          <w:dstrike w:val="0"/>
          <w:color w:val="F39800"/>
          <w:highlight w:val="none"/>
          <w:u w:val="none"/>
          <w:shd w:val="clear" w:color="auto" w:fill="auto"/>
        </w:rPr>
        <w:t>qwen_4b_o</w:t>
      </w:r>
      <w:r>
        <w:rPr>
          <w:strike w:val="0"/>
          <w:dstrike w:val="0"/>
          <w:color w:val="F39800"/>
          <w:highlight w:val="none"/>
          <w:u w:val="none"/>
          <w:shd w:val="clear" w:color="auto" w:fill="auto"/>
        </w:rPr>
        <w:t>l_q4km</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质量优先场景推荐</w:t>
      </w:r>
      <w:r>
        <w:rPr>
          <w:rFonts w:cs="Times New Roman"/>
          <w:strike w:val="0"/>
          <w:dstrike w:val="0"/>
          <w:color w:val="F39800"/>
          <w:highlight w:val="none"/>
          <w:u w:val="none"/>
          <w:shd w:val="clear" w:color="auto" w:fill="auto"/>
        </w:rPr>
        <w:t xml:space="preserve"> </w:t>
      </w:r>
      <w:r>
        <w:rPr>
          <w:strike w:val="0"/>
          <w:dstrike w:val="0"/>
          <w:color w:val="F39800"/>
          <w:highlight w:val="none"/>
          <w:u w:val="none"/>
          <w:shd w:val="clear" w:color="auto" w:fill="auto"/>
        </w:rPr>
        <w:t>qwen25_3b_hf_</w:t>
      </w:r>
      <w:r>
        <w:rPr>
          <w:rFonts w:hint="eastAsia"/>
          <w:strike w:val="0"/>
          <w:dstrike w:val="0"/>
          <w:color w:val="F39800"/>
          <w:highlight w:val="none"/>
          <w:u w:val="none"/>
          <w:shd w:val="clear" w:color="auto" w:fill="auto"/>
        </w:rPr>
        <w:t>q4km</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速度关键场景推荐</w:t>
      </w:r>
      <w:r>
        <w:rPr>
          <w:rFonts w:cs="Times New Roman"/>
          <w:strike w:val="0"/>
          <w:dstrike w:val="0"/>
          <w:color w:val="F39800"/>
          <w:highlight w:val="none"/>
          <w:u w:val="none"/>
          <w:shd w:val="clear" w:color="auto" w:fill="auto"/>
        </w:rPr>
        <w:t xml:space="preserve"> </w:t>
      </w:r>
      <w:r>
        <w:rPr>
          <w:strike w:val="0"/>
          <w:dstrike w:val="0"/>
          <w:color w:val="F39800"/>
          <w:highlight w:val="none"/>
          <w:u w:val="none"/>
          <w:shd w:val="clear" w:color="auto" w:fill="auto"/>
        </w:rPr>
        <w:t>qwen_4b_ol_q4km</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边际效益曲线清晰揭示了成本与质量间的</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投入</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产出</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拐点。</w:t>
      </w:r>
    </w:p>
    <w:p w:rsidR="00EF6063">
      <w:pPr>
        <w:pStyle w:val="Heading2"/>
        <w:rPr>
          <w:highlight w:val="none"/>
        </w:rPr>
      </w:pPr>
      <w:bookmarkStart w:id="85" w:name="bm_6_2_研究贡献与创新点"/>
      <w:bookmarkStart w:id="86" w:name="_Toc3930"/>
      <w:r>
        <w:rPr>
          <w:strike w:val="0"/>
          <w:dstrike w:val="0"/>
          <w:color w:val="000000"/>
          <w:highlight w:val="none"/>
          <w:u w:val="none"/>
          <w:shd w:val="clear" w:color="auto" w:fill="auto"/>
        </w:rPr>
        <w:t xml:space="preserve">6.2 </w:t>
      </w:r>
      <w:r>
        <w:rPr>
          <w:strike w:val="0"/>
          <w:dstrike w:val="0"/>
          <w:color w:val="000000"/>
          <w:highlight w:val="none"/>
          <w:u w:val="none"/>
          <w:shd w:val="clear" w:color="auto" w:fill="auto"/>
        </w:rPr>
        <w:t>研究贡献与创新点</w:t>
      </w:r>
      <w:bookmarkEnd w:id="85"/>
      <w:bookmarkEnd w:id="86"/>
    </w:p>
    <w:p w:rsidR="00EF6063">
      <w:pPr>
        <w:widowControl/>
        <w:numPr>
          <w:ilvl w:val="0"/>
          <w:numId w:val="2"/>
        </w:numPr>
        <w:ind w:left="960" w:hanging="240"/>
        <w:rPr>
          <w:rFonts w:cs="Times New Roman"/>
          <w:bCs/>
          <w:highlight w:val="none"/>
        </w:rPr>
      </w:pPr>
      <w:r>
        <w:rPr>
          <w:rFonts w:cs="Times New Roman"/>
          <w:b/>
          <w:strike w:val="0"/>
          <w:dstrike w:val="0"/>
          <w:color w:val="F39800"/>
          <w:highlight w:val="none"/>
          <w:u w:val="none"/>
          <w:shd w:val="clear" w:color="auto" w:fill="auto"/>
        </w:rPr>
        <w:t>系统性量化</w:t>
      </w:r>
      <w:r>
        <w:rPr>
          <w:rFonts w:cs="Times New Roman"/>
          <w:b/>
          <w:strike w:val="0"/>
          <w:dstrike w:val="0"/>
          <w:color w:val="F39800"/>
          <w:highlight w:val="none"/>
          <w:u w:val="none"/>
          <w:shd w:val="clear" w:color="auto" w:fill="auto"/>
        </w:rPr>
        <w:t>“</w:t>
      </w:r>
      <w:r>
        <w:rPr>
          <w:rFonts w:cs="Times New Roman"/>
          <w:b/>
          <w:strike w:val="0"/>
          <w:dstrike w:val="0"/>
          <w:color w:val="F39800"/>
          <w:highlight w:val="none"/>
          <w:u w:val="none"/>
          <w:shd w:val="clear" w:color="auto" w:fill="auto"/>
        </w:rPr>
        <w:t>能质速</w:t>
      </w:r>
      <w:r>
        <w:rPr>
          <w:rFonts w:cs="Times New Roman"/>
          <w:b/>
          <w:strike w:val="0"/>
          <w:dstrike w:val="0"/>
          <w:color w:val="F39800"/>
          <w:highlight w:val="none"/>
          <w:u w:val="none"/>
          <w:shd w:val="clear" w:color="auto" w:fill="auto"/>
        </w:rPr>
        <w:t>”</w:t>
      </w:r>
      <w:r>
        <w:rPr>
          <w:rFonts w:cs="Times New Roman"/>
          <w:b/>
          <w:strike w:val="0"/>
          <w:dstrike w:val="0"/>
          <w:color w:val="F39800"/>
          <w:highlight w:val="none"/>
          <w:u w:val="none"/>
          <w:shd w:val="clear" w:color="auto" w:fill="auto"/>
        </w:rPr>
        <w:t>三难困境</w:t>
      </w:r>
      <w:r>
        <w:rPr>
          <w:rFonts w:cs="Times New Roman"/>
          <w:bCs/>
          <w:strike w:val="0"/>
          <w:dstrike w:val="0"/>
          <w:color w:val="F39800"/>
          <w:highlight w:val="none"/>
          <w:u w:val="none"/>
          <w:shd w:val="clear" w:color="auto" w:fill="auto"/>
        </w:rPr>
        <w:t>：</w:t>
      </w:r>
      <w:r>
        <w:rPr>
          <w:rFonts w:cs="Times New Roman"/>
          <w:bCs/>
          <w:strike w:val="0"/>
          <w:dstrike w:val="0"/>
          <w:color w:val="F39800"/>
          <w:highlight w:val="none"/>
          <w:u w:val="none"/>
          <w:shd w:val="clear" w:color="auto" w:fill="auto"/>
        </w:rPr>
        <w:t>本文首次将多目标优化理论引入大模型评估，通过帕累托前沿、拐点分析等工具，</w:t>
      </w:r>
      <w:r>
        <w:rPr>
          <w:rFonts w:cs="Times New Roman"/>
          <w:bCs/>
          <w:strike w:val="0"/>
          <w:dstrike w:val="0"/>
          <w:color w:val="F39800"/>
          <w:highlight w:val="none"/>
          <w:u w:val="none"/>
          <w:shd w:val="clear" w:color="auto" w:fill="auto"/>
        </w:rPr>
        <w:t>将抽象权衡转化为可视化分析，深化了对大模型能效特性的理论认知。</w:t>
      </w:r>
    </w:p>
    <w:p w:rsidR="00EF6063">
      <w:pPr>
        <w:widowControl/>
        <w:numPr>
          <w:ilvl w:val="0"/>
          <w:numId w:val="2"/>
        </w:numPr>
        <w:ind w:left="960" w:hanging="240"/>
        <w:rPr>
          <w:rFonts w:cs="Times New Roman"/>
          <w:bCs/>
          <w:highlight w:val="none"/>
        </w:rPr>
      </w:pPr>
      <w:r>
        <w:rPr>
          <w:rFonts w:cs="Times New Roman"/>
          <w:b/>
          <w:strike w:val="0"/>
          <w:dstrike w:val="0"/>
          <w:color w:val="F39800"/>
          <w:highlight w:val="none"/>
          <w:u w:val="none"/>
          <w:shd w:val="clear" w:color="auto" w:fill="auto"/>
        </w:rPr>
        <w:t>构建综合性多维评估框架</w:t>
      </w:r>
      <w:r>
        <w:rPr>
          <w:rFonts w:cs="Times New Roman"/>
          <w:bCs/>
          <w:strike w:val="0"/>
          <w:dstrike w:val="0"/>
          <w:color w:val="F39800"/>
          <w:highlight w:val="none"/>
          <w:u w:val="none"/>
          <w:shd w:val="clear" w:color="auto" w:fill="auto"/>
        </w:rPr>
        <w:t>：</w:t>
      </w:r>
      <w:r>
        <w:rPr>
          <w:rFonts w:cs="Times New Roman"/>
          <w:bCs/>
          <w:strike w:val="0"/>
          <w:dstrike w:val="0"/>
          <w:color w:val="F39800"/>
          <w:highlight w:val="none"/>
          <w:u w:val="none"/>
          <w:shd w:val="clear" w:color="auto" w:fill="auto"/>
        </w:rPr>
        <w:t>提出了融合质量降维（</w:t>
      </w:r>
      <w:r>
        <w:rPr>
          <w:rFonts w:cs="Times New Roman"/>
          <w:bCs/>
          <w:strike w:val="0"/>
          <w:dstrike w:val="0"/>
          <w:color w:val="F39800"/>
          <w:highlight w:val="none"/>
          <w:u w:val="none"/>
          <w:shd w:val="clear" w:color="auto" w:fill="auto"/>
        </w:rPr>
        <w:t>PCA</w:t>
      </w:r>
      <w:r>
        <w:rPr>
          <w:rFonts w:cs="Times New Roman"/>
          <w:bCs/>
          <w:strike w:val="0"/>
          <w:dstrike w:val="0"/>
          <w:color w:val="F39800"/>
          <w:highlight w:val="none"/>
          <w:u w:val="none"/>
          <w:shd w:val="clear" w:color="auto" w:fill="auto"/>
        </w:rPr>
        <w:t>）、多目标优化（帕累托分析）、成本效益分析（</w:t>
      </w:r>
      <w:r>
        <w:rPr>
          <w:rFonts w:cs="Times New Roman"/>
          <w:bCs/>
          <w:strike w:val="0"/>
          <w:dstrike w:val="0"/>
          <w:color w:val="F39800"/>
          <w:highlight w:val="none"/>
          <w:u w:val="none"/>
          <w:shd w:val="clear" w:color="auto" w:fill="auto"/>
        </w:rPr>
        <w:t>QPC</w:t>
      </w:r>
      <w:r>
        <w:rPr>
          <w:rFonts w:cs="Times New Roman"/>
          <w:bCs/>
          <w:strike w:val="0"/>
          <w:dstrike w:val="0"/>
          <w:color w:val="F39800"/>
          <w:highlight w:val="none"/>
          <w:u w:val="none"/>
          <w:shd w:val="clear" w:color="auto" w:fill="auto"/>
        </w:rPr>
        <w:t>）和稳健性检验（敏感性分析）的完整体系，</w:t>
      </w:r>
      <w:r>
        <w:rPr>
          <w:rFonts w:cs="Times New Roman"/>
          <w:bCs/>
          <w:strike w:val="0"/>
          <w:dstrike w:val="0"/>
          <w:color w:val="F39800"/>
          <w:highlight w:val="none"/>
          <w:u w:val="none"/>
          <w:shd w:val="clear" w:color="auto" w:fill="auto"/>
        </w:rPr>
        <w:t>为后续研究提供可复现的方法论参考。</w:t>
      </w:r>
    </w:p>
    <w:p w:rsidR="00EF6063">
      <w:pPr>
        <w:widowControl/>
        <w:numPr>
          <w:ilvl w:val="0"/>
          <w:numId w:val="2"/>
        </w:numPr>
        <w:ind w:left="960" w:hanging="240"/>
        <w:rPr>
          <w:rFonts w:cs="Times New Roman"/>
          <w:bCs/>
          <w:highlight w:val="none"/>
        </w:rPr>
      </w:pPr>
      <w:r>
        <w:rPr>
          <w:rFonts w:cs="Times New Roman"/>
          <w:b/>
          <w:strike w:val="0"/>
          <w:dstrike w:val="0"/>
          <w:color w:val="F12828"/>
          <w:highlight w:val="none"/>
          <w:u w:val="none"/>
          <w:shd w:val="clear" w:color="auto" w:fill="auto"/>
        </w:rPr>
        <w:t>揭示任务依赖性与用户偏好的关键作用</w:t>
      </w:r>
      <w:r>
        <w:rPr>
          <w:rFonts w:cs="Times New Roman"/>
          <w:bCs/>
          <w:strike w:val="0"/>
          <w:dstrike w:val="0"/>
          <w:color w:val="F12828"/>
          <w:highlight w:val="none"/>
          <w:u w:val="none"/>
          <w:shd w:val="clear" w:color="auto" w:fill="auto"/>
        </w:rPr>
        <w:t>：</w:t>
      </w:r>
      <w:r>
        <w:rPr>
          <w:rFonts w:cs="Times New Roman"/>
          <w:bCs/>
          <w:strike w:val="0"/>
          <w:dstrike w:val="0"/>
          <w:color w:val="F12828"/>
          <w:highlight w:val="none"/>
          <w:u w:val="none"/>
          <w:shd w:val="clear" w:color="auto" w:fill="auto"/>
        </w:rPr>
        <w:t>通过混合任务分析，定量展示了任务类型和用户价值取向如何塑造最优模型边界，为场景化选型提供了关键洞见。</w:t>
      </w:r>
    </w:p>
    <w:p w:rsidR="00EF6063">
      <w:pPr>
        <w:widowControl/>
        <w:numPr>
          <w:ilvl w:val="0"/>
          <w:numId w:val="2"/>
        </w:numPr>
        <w:ind w:left="960" w:hanging="240"/>
        <w:rPr>
          <w:rFonts w:cs="Times New Roman"/>
          <w:bCs/>
          <w:highlight w:val="none"/>
        </w:rPr>
      </w:pPr>
      <w:r>
        <w:rPr>
          <w:rFonts w:cs="Times New Roman"/>
          <w:b/>
          <w:strike w:val="0"/>
          <w:dstrike w:val="0"/>
          <w:color w:val="F12828"/>
          <w:highlight w:val="none"/>
          <w:u w:val="none"/>
          <w:shd w:val="clear" w:color="auto" w:fill="auto"/>
        </w:rPr>
        <w:t>提供数据驱动的模型选择策略</w:t>
      </w:r>
      <w:r>
        <w:rPr>
          <w:rFonts w:cs="Times New Roman"/>
          <w:bCs/>
          <w:strike w:val="0"/>
          <w:dstrike w:val="0"/>
          <w:color w:val="F12828"/>
          <w:highlight w:val="none"/>
          <w:u w:val="none"/>
          <w:shd w:val="clear" w:color="auto" w:fill="auto"/>
        </w:rPr>
        <w:t>：</w:t>
      </w:r>
      <w:r>
        <w:rPr>
          <w:rFonts w:cs="Times New Roman"/>
          <w:bCs/>
          <w:strike w:val="0"/>
          <w:dstrike w:val="0"/>
          <w:color w:val="F12828"/>
          <w:highlight w:val="none"/>
          <w:u w:val="none"/>
          <w:shd w:val="clear" w:color="auto" w:fill="auto"/>
        </w:rPr>
        <w:t>研究成果可直接指导产业界在成本敏感、质量优先、速度关键等不同业务需求下的模型选型，降低试错成本，推动绿色</w:t>
      </w:r>
      <w:r>
        <w:rPr>
          <w:rFonts w:cs="Times New Roman"/>
          <w:bCs/>
          <w:strike w:val="0"/>
          <w:dstrike w:val="0"/>
          <w:color w:val="F12828"/>
          <w:highlight w:val="none"/>
          <w:u w:val="none"/>
          <w:shd w:val="clear" w:color="auto" w:fill="auto"/>
        </w:rPr>
        <w:t>AI</w:t>
      </w:r>
      <w:r>
        <w:rPr>
          <w:rFonts w:cs="Times New Roman"/>
          <w:bCs/>
          <w:strike w:val="0"/>
          <w:dstrike w:val="0"/>
          <w:color w:val="F12828"/>
          <w:highlight w:val="none"/>
          <w:u w:val="none"/>
          <w:shd w:val="clear" w:color="auto" w:fill="auto"/>
        </w:rPr>
        <w:t>落地。</w:t>
      </w:r>
    </w:p>
    <w:p w:rsidR="00EF6063">
      <w:pPr>
        <w:pStyle w:val="Heading2"/>
        <w:rPr>
          <w:highlight w:val="none"/>
        </w:rPr>
      </w:pPr>
      <w:bookmarkStart w:id="87" w:name="bm_6_3_研究局限性与未来工作"/>
      <w:bookmarkStart w:id="88" w:name="_Toc10028"/>
      <w:r>
        <w:rPr>
          <w:strike w:val="0"/>
          <w:dstrike w:val="0"/>
          <w:color w:val="000000"/>
          <w:highlight w:val="none"/>
          <w:u w:val="none"/>
          <w:shd w:val="clear" w:color="auto" w:fill="auto"/>
        </w:rPr>
        <w:t xml:space="preserve">6.3 </w:t>
      </w:r>
      <w:r>
        <w:rPr>
          <w:strike w:val="0"/>
          <w:dstrike w:val="0"/>
          <w:color w:val="000000"/>
          <w:highlight w:val="none"/>
          <w:u w:val="none"/>
          <w:shd w:val="clear" w:color="auto" w:fill="auto"/>
        </w:rPr>
        <w:t>研究局限性与未来工作</w:t>
      </w:r>
      <w:bookmarkEnd w:id="87"/>
      <w:bookmarkEnd w:id="88"/>
    </w:p>
    <w:p w:rsidR="00EF6063">
      <w:pPr>
        <w:widowControl/>
        <w:numPr>
          <w:ilvl w:val="0"/>
          <w:numId w:val="3"/>
        </w:numPr>
        <w:tabs>
          <w:tab w:val="clear" w:pos="1080"/>
          <w:tab w:val="left" w:pos="1200"/>
        </w:tabs>
        <w:ind w:left="960" w:hanging="240"/>
        <w:rPr>
          <w:rFonts w:cs="Times New Roman"/>
          <w:bCs/>
          <w:highlight w:val="none"/>
        </w:rPr>
      </w:pPr>
      <w:r>
        <w:rPr>
          <w:rFonts w:cs="Times New Roman"/>
          <w:b/>
          <w:strike w:val="0"/>
          <w:dstrike w:val="0"/>
          <w:color w:val="F12828"/>
          <w:highlight w:val="none"/>
          <w:u w:val="none"/>
          <w:shd w:val="clear" w:color="auto" w:fill="auto"/>
        </w:rPr>
        <w:t>硬件平台局限性</w:t>
      </w:r>
      <w:r>
        <w:rPr>
          <w:rFonts w:cs="Times New Roman"/>
          <w:bCs/>
          <w:strike w:val="0"/>
          <w:dstrike w:val="0"/>
          <w:color w:val="F12828"/>
          <w:highlight w:val="none"/>
          <w:u w:val="none"/>
          <w:shd w:val="clear" w:color="auto" w:fill="auto"/>
        </w:rPr>
        <w:t>：</w:t>
      </w:r>
      <w:r>
        <w:rPr>
          <w:rFonts w:cs="Times New Roman"/>
          <w:bCs/>
          <w:strike w:val="0"/>
          <w:dstrike w:val="0"/>
          <w:color w:val="F12828"/>
          <w:highlight w:val="none"/>
          <w:u w:val="none"/>
          <w:shd w:val="clear" w:color="auto" w:fill="auto"/>
        </w:rPr>
        <w:t>实验基于单一</w:t>
      </w:r>
      <w:r>
        <w:rPr>
          <w:rFonts w:cs="Times New Roman"/>
          <w:bCs/>
          <w:strike w:val="0"/>
          <w:dstrike w:val="0"/>
          <w:color w:val="F12828"/>
          <w:highlight w:val="none"/>
          <w:u w:val="none"/>
          <w:shd w:val="clear" w:color="auto" w:fill="auto"/>
        </w:rPr>
        <w:t>GPU</w:t>
      </w:r>
      <w:r>
        <w:rPr>
          <w:rFonts w:cs="Times New Roman"/>
          <w:bCs/>
          <w:strike w:val="0"/>
          <w:dstrike w:val="0"/>
          <w:color w:val="F12828"/>
          <w:highlight w:val="none"/>
          <w:u w:val="none"/>
          <w:shd w:val="clear" w:color="auto" w:fill="auto"/>
        </w:rPr>
        <w:t>平台，不同硬件（如</w:t>
      </w:r>
      <w:r>
        <w:rPr>
          <w:rFonts w:cs="Times New Roman"/>
          <w:bCs/>
          <w:strike w:val="0"/>
          <w:dstrike w:val="0"/>
          <w:color w:val="F12828"/>
          <w:highlight w:val="none"/>
          <w:u w:val="none"/>
          <w:shd w:val="clear" w:color="auto" w:fill="auto"/>
        </w:rPr>
        <w:t>AMD</w:t>
      </w:r>
      <w:r>
        <w:rPr>
          <w:rFonts w:cs="Times New Roman"/>
          <w:bCs/>
          <w:strike w:val="0"/>
          <w:dstrike w:val="0"/>
          <w:color w:val="F12828"/>
          <w:highlight w:val="none"/>
          <w:u w:val="none"/>
          <w:shd w:val="clear" w:color="auto" w:fill="auto"/>
        </w:rPr>
        <w:t>、</w:t>
      </w:r>
      <w:r>
        <w:rPr>
          <w:rFonts w:cs="Times New Roman"/>
          <w:bCs/>
          <w:strike w:val="0"/>
          <w:dstrike w:val="0"/>
          <w:color w:val="F12828"/>
          <w:highlight w:val="none"/>
          <w:u w:val="none"/>
          <w:shd w:val="clear" w:color="auto" w:fill="auto"/>
        </w:rPr>
        <w:t>TPU</w:t>
      </w:r>
      <w:r>
        <w:rPr>
          <w:rFonts w:cs="Times New Roman"/>
          <w:bCs/>
          <w:strike w:val="0"/>
          <w:dstrike w:val="0"/>
          <w:color w:val="F12828"/>
          <w:highlight w:val="none"/>
          <w:u w:val="none"/>
          <w:shd w:val="clear" w:color="auto" w:fill="auto"/>
        </w:rPr>
        <w:t>）的能效特性可能存在差异。</w:t>
      </w:r>
      <w:r>
        <w:rPr>
          <w:rFonts w:cs="Times New Roman"/>
          <w:bCs/>
          <w:strike w:val="0"/>
          <w:dstrike w:val="0"/>
          <w:color w:val="F12828"/>
          <w:highlight w:val="none"/>
          <w:u w:val="none"/>
          <w:shd w:val="clear" w:color="auto" w:fill="auto"/>
        </w:rPr>
        <w:t>未来将探索跨硬件平台的能效表现。</w:t>
      </w:r>
    </w:p>
    <w:p w:rsidR="00EF6063">
      <w:pPr>
        <w:widowControl/>
        <w:numPr>
          <w:ilvl w:val="0"/>
          <w:numId w:val="3"/>
        </w:numPr>
        <w:tabs>
          <w:tab w:val="clear" w:pos="1080"/>
          <w:tab w:val="left" w:pos="1200"/>
        </w:tabs>
        <w:ind w:left="960" w:hanging="240"/>
        <w:rPr>
          <w:rFonts w:cs="Times New Roman"/>
          <w:bCs/>
          <w:highlight w:val="none"/>
        </w:rPr>
      </w:pPr>
      <w:r>
        <w:rPr>
          <w:rFonts w:cs="Times New Roman"/>
          <w:b/>
          <w:strike w:val="0"/>
          <w:dstrike w:val="0"/>
          <w:color w:val="F12828"/>
          <w:highlight w:val="none"/>
          <w:u w:val="none"/>
          <w:shd w:val="clear" w:color="auto" w:fill="auto"/>
        </w:rPr>
        <w:t>模型范围局限性</w:t>
      </w:r>
      <w:r>
        <w:rPr>
          <w:rFonts w:cs="Times New Roman"/>
          <w:bCs/>
          <w:strike w:val="0"/>
          <w:dstrike w:val="0"/>
          <w:color w:val="F12828"/>
          <w:highlight w:val="none"/>
          <w:u w:val="none"/>
          <w:shd w:val="clear" w:color="auto" w:fill="auto"/>
        </w:rPr>
        <w:t>：</w:t>
      </w:r>
      <w:r>
        <w:rPr>
          <w:rFonts w:cs="Times New Roman"/>
          <w:bCs/>
          <w:strike w:val="0"/>
          <w:dstrike w:val="0"/>
          <w:color w:val="F12828"/>
          <w:highlight w:val="none"/>
          <w:u w:val="none"/>
          <w:shd w:val="clear" w:color="auto" w:fill="auto"/>
        </w:rPr>
        <w:t>仅涵盖</w:t>
      </w:r>
      <w:r>
        <w:rPr>
          <w:rFonts w:cs="Times New Roman"/>
          <w:bCs/>
          <w:strike w:val="0"/>
          <w:dstrike w:val="0"/>
          <w:color w:val="F12828"/>
          <w:highlight w:val="none"/>
          <w:u w:val="none"/>
          <w:shd w:val="clear" w:color="auto" w:fill="auto"/>
        </w:rPr>
        <w:t>2B-8B</w:t>
      </w:r>
      <w:r>
        <w:rPr>
          <w:rFonts w:cs="Times New Roman"/>
          <w:bCs/>
          <w:strike w:val="0"/>
          <w:dstrike w:val="0"/>
          <w:color w:val="F12828"/>
          <w:highlight w:val="none"/>
          <w:u w:val="none"/>
          <w:shd w:val="clear" w:color="auto" w:fill="auto"/>
        </w:rPr>
        <w:t>参数规模的开源模型，未涉及更大规模模型或闭源商业模型。</w:t>
      </w:r>
      <w:r>
        <w:rPr>
          <w:rFonts w:cs="Times New Roman"/>
          <w:bCs/>
          <w:strike w:val="0"/>
          <w:dstrike w:val="0"/>
          <w:color w:val="F12828"/>
          <w:highlight w:val="none"/>
          <w:u w:val="none"/>
          <w:shd w:val="clear" w:color="auto" w:fill="auto"/>
        </w:rPr>
        <w:t>未来需扩展模型库，持续跟进前沿模型。</w:t>
      </w:r>
    </w:p>
    <w:p w:rsidR="00EF6063">
      <w:pPr>
        <w:widowControl/>
        <w:numPr>
          <w:ilvl w:val="0"/>
          <w:numId w:val="3"/>
        </w:numPr>
        <w:tabs>
          <w:tab w:val="clear" w:pos="1080"/>
          <w:tab w:val="left" w:pos="1200"/>
        </w:tabs>
        <w:ind w:left="960" w:hanging="240"/>
        <w:rPr>
          <w:rFonts w:cs="Times New Roman"/>
          <w:bCs/>
          <w:highlight w:val="none"/>
        </w:rPr>
      </w:pPr>
      <w:r>
        <w:rPr>
          <w:rFonts w:cs="Times New Roman"/>
          <w:b/>
          <w:strike w:val="0"/>
          <w:dstrike w:val="0"/>
          <w:color w:val="F12828"/>
          <w:highlight w:val="none"/>
          <w:u w:val="none"/>
          <w:shd w:val="clear" w:color="auto" w:fill="auto"/>
        </w:rPr>
        <w:t>任务与指标深度</w:t>
      </w:r>
      <w:r>
        <w:rPr>
          <w:rFonts w:cs="Times New Roman"/>
          <w:bCs/>
          <w:strike w:val="0"/>
          <w:dstrike w:val="0"/>
          <w:color w:val="F12828"/>
          <w:highlight w:val="none"/>
          <w:u w:val="none"/>
          <w:shd w:val="clear" w:color="auto" w:fill="auto"/>
        </w:rPr>
        <w:t>：</w:t>
      </w:r>
      <w:r>
        <w:rPr>
          <w:rFonts w:cs="Times New Roman"/>
          <w:bCs/>
          <w:strike w:val="0"/>
          <w:dstrike w:val="0"/>
          <w:color w:val="F12828"/>
          <w:highlight w:val="none"/>
          <w:u w:val="none"/>
          <w:shd w:val="clear" w:color="auto" w:fill="auto"/>
        </w:rPr>
        <w:t>测试用例数量和复杂度有限，质量评估依赖自动指标。</w:t>
      </w:r>
      <w:r>
        <w:rPr>
          <w:rFonts w:cs="Times New Roman"/>
          <w:bCs/>
          <w:strike w:val="0"/>
          <w:dstrike w:val="0"/>
          <w:color w:val="F12828"/>
          <w:highlight w:val="none"/>
          <w:u w:val="none"/>
          <w:shd w:val="clear" w:color="auto" w:fill="auto"/>
        </w:rPr>
        <w:t>未来可引入人工评估或更强</w:t>
      </w:r>
      <w:r>
        <w:rPr>
          <w:rFonts w:cs="Times New Roman"/>
          <w:bCs/>
          <w:strike w:val="0"/>
          <w:dstrike w:val="0"/>
          <w:color w:val="F12828"/>
          <w:highlight w:val="none"/>
          <w:u w:val="none"/>
          <w:shd w:val="clear" w:color="auto" w:fill="auto"/>
        </w:rPr>
        <w:t>LLM</w:t>
      </w:r>
      <w:r>
        <w:rPr>
          <w:rFonts w:cs="Times New Roman"/>
          <w:bCs/>
          <w:strike w:val="0"/>
          <w:dstrike w:val="0"/>
          <w:color w:val="F12828"/>
          <w:highlight w:val="none"/>
          <w:u w:val="none"/>
          <w:shd w:val="clear" w:color="auto" w:fill="auto"/>
        </w:rPr>
        <w:t>评估，提升质量度量的</w:t>
      </w:r>
      <w:r>
        <w:rPr>
          <w:rFonts w:cs="Times New Roman"/>
          <w:bCs/>
          <w:strike w:val="0"/>
          <w:dstrike w:val="0"/>
          <w:color w:val="F12828"/>
          <w:highlight w:val="none"/>
          <w:u w:val="none"/>
          <w:shd w:val="clear" w:color="auto" w:fill="auto"/>
        </w:rPr>
        <w:t>深度。</w:t>
      </w:r>
    </w:p>
    <w:p w:rsidR="00EF6063">
      <w:pPr>
        <w:widowControl/>
        <w:numPr>
          <w:ilvl w:val="0"/>
          <w:numId w:val="3"/>
        </w:numPr>
        <w:tabs>
          <w:tab w:val="clear" w:pos="1080"/>
          <w:tab w:val="left" w:pos="1200"/>
        </w:tabs>
        <w:ind w:left="960" w:hanging="240"/>
        <w:rPr>
          <w:rFonts w:cs="Times New Roman"/>
          <w:bCs/>
          <w:highlight w:val="none"/>
        </w:rPr>
      </w:pPr>
      <w:r>
        <w:rPr>
          <w:rFonts w:cs="Times New Roman"/>
          <w:b/>
          <w:strike w:val="0"/>
          <w:dstrike w:val="0"/>
          <w:color w:val="F12828"/>
          <w:highlight w:val="none"/>
          <w:u w:val="none"/>
          <w:shd w:val="clear" w:color="auto" w:fill="auto"/>
        </w:rPr>
        <w:t>推理优化考量</w:t>
      </w:r>
      <w:r>
        <w:rPr>
          <w:rFonts w:cs="Times New Roman"/>
          <w:bCs/>
          <w:strike w:val="0"/>
          <w:dstrike w:val="0"/>
          <w:color w:val="F12828"/>
          <w:highlight w:val="none"/>
          <w:u w:val="none"/>
          <w:shd w:val="clear" w:color="auto" w:fill="auto"/>
        </w:rPr>
        <w:t>：</w:t>
      </w:r>
      <w:r>
        <w:rPr>
          <w:rFonts w:cs="Times New Roman"/>
          <w:bCs/>
          <w:strike w:val="0"/>
          <w:dstrike w:val="0"/>
          <w:color w:val="F12828"/>
          <w:highlight w:val="none"/>
          <w:u w:val="none"/>
          <w:shd w:val="clear" w:color="auto" w:fill="auto"/>
        </w:rPr>
        <w:t>未深入探讨不同推理优化技术（如动态批处理）对权衡的影响。</w:t>
      </w:r>
      <w:r>
        <w:rPr>
          <w:rFonts w:cs="Times New Roman"/>
          <w:bCs/>
          <w:strike w:val="0"/>
          <w:dstrike w:val="0"/>
          <w:color w:val="F12828"/>
          <w:highlight w:val="none"/>
          <w:u w:val="none"/>
          <w:shd w:val="clear" w:color="auto" w:fill="auto"/>
        </w:rPr>
        <w:t>未来可将推理框架作为变量，研究其对性能边界的重塑。</w:t>
      </w:r>
    </w:p>
    <w:p w:rsidR="00EF6063">
      <w:pPr>
        <w:widowControl/>
        <w:numPr>
          <w:ilvl w:val="0"/>
          <w:numId w:val="3"/>
        </w:numPr>
        <w:tabs>
          <w:tab w:val="clear" w:pos="1080"/>
          <w:tab w:val="left" w:pos="1200"/>
        </w:tabs>
        <w:ind w:left="960" w:hanging="240"/>
        <w:rPr>
          <w:rFonts w:cs="Times New Roman"/>
          <w:bCs/>
          <w:highlight w:val="none"/>
        </w:rPr>
      </w:pPr>
      <w:r>
        <w:rPr>
          <w:rFonts w:cs="Times New Roman"/>
          <w:b/>
          <w:strike w:val="0"/>
          <w:dstrike w:val="0"/>
          <w:color w:val="F12828"/>
          <w:highlight w:val="none"/>
          <w:u w:val="none"/>
          <w:shd w:val="clear" w:color="auto" w:fill="auto"/>
        </w:rPr>
        <w:t>动态适应性</w:t>
      </w:r>
      <w:r>
        <w:rPr>
          <w:rFonts w:cs="Times New Roman"/>
          <w:bCs/>
          <w:strike w:val="0"/>
          <w:dstrike w:val="0"/>
          <w:color w:val="F12828"/>
          <w:highlight w:val="none"/>
          <w:u w:val="none"/>
          <w:shd w:val="clear" w:color="auto" w:fill="auto"/>
        </w:rPr>
        <w:t>：</w:t>
      </w:r>
      <w:r>
        <w:rPr>
          <w:rFonts w:cs="Times New Roman"/>
          <w:bCs/>
          <w:strike w:val="0"/>
          <w:dstrike w:val="0"/>
          <w:color w:val="F12828"/>
          <w:highlight w:val="none"/>
          <w:u w:val="none"/>
          <w:shd w:val="clear" w:color="auto" w:fill="auto"/>
        </w:rPr>
        <w:t>当前选择策略为静态，未来可探索动态模型路由或混合部署，根据请求复杂度实时切换模型，实现更精细的能效优化。</w:t>
      </w:r>
    </w:p>
    <w:p w:rsidR="00EF6063">
      <w:pPr>
        <w:ind w:firstLine="480" w:firstLineChars="200"/>
        <w:jc w:val="left"/>
        <w:rPr>
          <w:rFonts w:cs="Times New Roman"/>
          <w:highlight w:val="none"/>
        </w:rPr>
      </w:pPr>
      <w:r>
        <w:rPr>
          <w:rFonts w:cs="Times New Roman"/>
          <w:strike w:val="0"/>
          <w:dstrike w:val="0"/>
          <w:color w:val="F12828"/>
          <w:highlight w:val="none"/>
          <w:u w:val="none"/>
          <w:shd w:val="clear" w:color="auto" w:fill="auto"/>
        </w:rPr>
        <w:t>展望未来，我们将构建动态开放的</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能质速</w:t>
      </w:r>
      <w:r>
        <w:rPr>
          <w:rFonts w:cs="Times New Roman"/>
          <w:strike w:val="0"/>
          <w:dstrike w:val="0"/>
          <w:color w:val="F12828"/>
          <w:highlight w:val="none"/>
          <w:u w:val="none"/>
          <w:shd w:val="clear" w:color="auto" w:fill="auto"/>
        </w:rPr>
        <w:t>”</w:t>
      </w:r>
      <w:r>
        <w:rPr>
          <w:rFonts w:cs="Times New Roman"/>
          <w:strike w:val="0"/>
          <w:dstrike w:val="0"/>
          <w:color w:val="F12828"/>
          <w:highlight w:val="none"/>
          <w:u w:val="none"/>
          <w:shd w:val="clear" w:color="auto" w:fill="auto"/>
        </w:rPr>
        <w:t>评估平台，持续跟踪技术与硬件演进，为可持续的绿色人工智能提供实时决策支持。</w:t>
      </w:r>
    </w:p>
    <w:p w:rsidR="00EF6063">
      <w:pPr>
        <w:ind w:firstLine="480" w:firstLineChars="200"/>
        <w:jc w:val="left"/>
        <w:rPr>
          <w:rFonts w:cs="Times New Roman"/>
          <w:highlight w:val="none"/>
        </w:rPr>
      </w:pPr>
    </w:p>
    <w:p w:rsidR="00EF6063">
      <w:pPr>
        <w:pStyle w:val="Heading1"/>
        <w:rPr>
          <w:highlight w:val="none"/>
        </w:rPr>
      </w:pPr>
      <w:bookmarkStart w:id="89" w:name="_Toc9810"/>
      <w:bookmarkStart w:id="90" w:name="_Toc28431"/>
      <w:bookmarkStart w:id="91" w:name="_Toc17846"/>
      <w:r>
        <w:rPr>
          <w:strike w:val="0"/>
          <w:dstrike w:val="0"/>
          <w:color w:val="B0B0B0"/>
          <w:highlight w:val="none"/>
          <w:u w:val="none"/>
          <w:shd w:val="clear" w:color="auto" w:fill="auto"/>
        </w:rPr>
        <w:t>参考文献</w:t>
      </w:r>
      <w:bookmarkEnd w:id="89"/>
      <w:bookmarkEnd w:id="90"/>
      <w:bookmarkEnd w:id="91"/>
    </w:p>
    <w:p w:rsidR="00EF6063">
      <w:pPr>
        <w:pStyle w:val="NormalWeb"/>
        <w:widowControl/>
        <w:spacing w:beforeAutospacing="0" w:afterAutospacing="0"/>
        <w:rPr>
          <w:highlight w:val="none"/>
        </w:rPr>
      </w:pPr>
      <w:r>
        <w:rPr>
          <w:strike w:val="0"/>
          <w:dstrike w:val="0"/>
          <w:color w:val="B0B0B0"/>
          <w:highlight w:val="none"/>
          <w:u w:val="none"/>
          <w:shd w:val="clear" w:color="auto" w:fill="auto"/>
        </w:rPr>
        <w:t>[1] Vaswani A, et al.</w:t>
      </w:r>
      <w:r>
        <w:rPr>
          <w:strike w:val="0"/>
          <w:dstrike w:val="0"/>
          <w:color w:val="B0B0B0"/>
          <w:highlight w:val="none"/>
          <w:u w:val="none"/>
          <w:shd w:val="clear" w:color="auto" w:fill="auto"/>
        </w:rPr>
        <w:t xml:space="preserve"> Attention is All You Need[J].</w:t>
      </w:r>
      <w:r>
        <w:rPr>
          <w:strike w:val="0"/>
          <w:dstrike w:val="0"/>
          <w:color w:val="B0B0B0"/>
          <w:highlight w:val="none"/>
          <w:u w:val="none"/>
          <w:shd w:val="clear" w:color="auto" w:fill="auto"/>
        </w:rPr>
        <w:t xml:space="preserve"> NeurIPS, 2017.</w:t>
      </w:r>
      <w:r>
        <w:rPr>
          <w:strike w:val="0"/>
          <w:dstrike w:val="0"/>
          <w:color w:val="B0B0B0"/>
          <w:highlight w:val="none"/>
          <w:u w:val="none"/>
          <w:shd w:val="clear" w:color="auto" w:fill="auto"/>
        </w:rPr>
        <w:br/>
        <w:t>[</w:t>
      </w:r>
      <w:r>
        <w:rPr>
          <w:strike w:val="0"/>
          <w:dstrike w:val="0"/>
          <w:color w:val="B0B0B0"/>
          <w:highlight w:val="none"/>
          <w:u w:val="none"/>
          <w:shd w:val="clear" w:color="auto" w:fill="auto"/>
        </w:rPr>
        <w:t>2] Brown T, et al.</w:t>
      </w:r>
      <w:r>
        <w:rPr>
          <w:strike w:val="0"/>
          <w:dstrike w:val="0"/>
          <w:color w:val="B0B0B0"/>
          <w:highlight w:val="none"/>
          <w:u w:val="none"/>
          <w:shd w:val="clear" w:color="auto" w:fill="auto"/>
        </w:rPr>
        <w:t xml:space="preserve"> Language Models are Few-Shot Learners[J].</w:t>
      </w:r>
      <w:r>
        <w:rPr>
          <w:strike w:val="0"/>
          <w:dstrike w:val="0"/>
          <w:color w:val="B0B0B0"/>
          <w:highlight w:val="none"/>
          <w:u w:val="none"/>
          <w:shd w:val="clear" w:color="auto" w:fill="auto"/>
        </w:rPr>
        <w:t xml:space="preserve"> NeurIPS, 2020.</w:t>
      </w:r>
      <w:r>
        <w:rPr>
          <w:strike w:val="0"/>
          <w:dstrike w:val="0"/>
          <w:color w:val="B0B0B0"/>
          <w:highlight w:val="none"/>
          <w:u w:val="none"/>
          <w:shd w:val="clear" w:color="auto" w:fill="auto"/>
        </w:rPr>
        <w:br/>
        <w:t>[3] Kaplan J, et al.</w:t>
      </w:r>
      <w:r>
        <w:rPr>
          <w:strike w:val="0"/>
          <w:dstrike w:val="0"/>
          <w:color w:val="B0B0B0"/>
          <w:highlight w:val="none"/>
          <w:u w:val="none"/>
          <w:shd w:val="clear" w:color="auto" w:fill="auto"/>
        </w:rPr>
        <w:t xml:space="preserve"> Scaling Laws for Neural Language Models[J].</w:t>
      </w:r>
      <w:r>
        <w:rPr>
          <w:strike w:val="0"/>
          <w:dstrike w:val="0"/>
          <w:color w:val="B0B0B0"/>
          <w:highlight w:val="none"/>
          <w:u w:val="none"/>
          <w:shd w:val="clear" w:color="auto" w:fill="auto"/>
        </w:rPr>
        <w:t xml:space="preserve"> arXiv, 2020.</w:t>
      </w:r>
      <w:r>
        <w:rPr>
          <w:strike w:val="0"/>
          <w:dstrike w:val="0"/>
          <w:color w:val="B0B0B0"/>
          <w:highlight w:val="none"/>
          <w:u w:val="none"/>
          <w:shd w:val="clear" w:color="auto" w:fill="auto"/>
        </w:rPr>
        <w:br/>
        <w:t>[4] Patterson D, et al.</w:t>
      </w:r>
      <w:r>
        <w:rPr>
          <w:strike w:val="0"/>
          <w:dstrike w:val="0"/>
          <w:color w:val="B0B0B0"/>
          <w:highlight w:val="none"/>
          <w:u w:val="none"/>
          <w:shd w:val="clear" w:color="auto" w:fill="auto"/>
        </w:rPr>
        <w:t xml:space="preserve"> Carbon Emissions and Large Neural Network Training[J].</w:t>
      </w:r>
      <w:r>
        <w:rPr>
          <w:strike w:val="0"/>
          <w:dstrike w:val="0"/>
          <w:color w:val="B0B0B0"/>
          <w:highlight w:val="none"/>
          <w:u w:val="none"/>
          <w:shd w:val="clear" w:color="auto" w:fill="auto"/>
        </w:rPr>
        <w:t xml:space="preserve"> arXiv, 2021.</w:t>
      </w:r>
      <w:r>
        <w:rPr>
          <w:strike w:val="0"/>
          <w:dstrike w:val="0"/>
          <w:color w:val="B0B0B0"/>
          <w:highlight w:val="none"/>
          <w:u w:val="none"/>
          <w:shd w:val="clear" w:color="auto" w:fill="auto"/>
        </w:rPr>
        <w:br/>
        <w:t>[5] Luccio</w:t>
      </w:r>
      <w:r>
        <w:rPr>
          <w:strike w:val="0"/>
          <w:dstrike w:val="0"/>
          <w:color w:val="B0B0B0"/>
          <w:highlight w:val="none"/>
          <w:u w:val="none"/>
          <w:shd w:val="clear" w:color="auto" w:fill="auto"/>
        </w:rPr>
        <w:t>ni A, et al.</w:t>
      </w:r>
      <w:r>
        <w:rPr>
          <w:strike w:val="0"/>
          <w:dstrike w:val="0"/>
          <w:color w:val="B0B0B0"/>
          <w:highlight w:val="none"/>
          <w:u w:val="none"/>
          <w:shd w:val="clear" w:color="auto" w:fill="auto"/>
        </w:rPr>
        <w:t xml:space="preserve"> Estimating the Carbon Footprint of AI[J].</w:t>
      </w:r>
      <w:r>
        <w:rPr>
          <w:strike w:val="0"/>
          <w:dstrike w:val="0"/>
          <w:color w:val="B0B0B0"/>
          <w:highlight w:val="none"/>
          <w:u w:val="none"/>
          <w:shd w:val="clear" w:color="auto" w:fill="auto"/>
        </w:rPr>
        <w:t xml:space="preserve"> Nature Machine Intelligence, 2023.</w:t>
      </w:r>
      <w:r>
        <w:rPr>
          <w:strike w:val="0"/>
          <w:dstrike w:val="0"/>
          <w:color w:val="B0B0B0"/>
          <w:highlight w:val="none"/>
          <w:u w:val="none"/>
          <w:shd w:val="clear" w:color="auto" w:fill="auto"/>
        </w:rPr>
        <w:br/>
        <w:t>[6] Schwartz R, et al.</w:t>
      </w:r>
      <w:r>
        <w:rPr>
          <w:strike w:val="0"/>
          <w:dstrike w:val="0"/>
          <w:color w:val="B0B0B0"/>
          <w:highlight w:val="none"/>
          <w:u w:val="none"/>
          <w:shd w:val="clear" w:color="auto" w:fill="auto"/>
        </w:rPr>
        <w:t xml:space="preserve"> Green AI[J].</w:t>
      </w:r>
      <w:r>
        <w:rPr>
          <w:strike w:val="0"/>
          <w:dstrike w:val="0"/>
          <w:color w:val="B0B0B0"/>
          <w:highlight w:val="none"/>
          <w:u w:val="none"/>
          <w:shd w:val="clear" w:color="auto" w:fill="auto"/>
        </w:rPr>
        <w:t xml:space="preserve"> Communications of the ACM, 2020.</w:t>
      </w:r>
      <w:r>
        <w:rPr>
          <w:strike w:val="0"/>
          <w:dstrike w:val="0"/>
          <w:color w:val="B0B0B0"/>
          <w:highlight w:val="none"/>
          <w:u w:val="none"/>
          <w:shd w:val="clear" w:color="auto" w:fill="auto"/>
        </w:rPr>
        <w:br/>
        <w:t>[7] Wu C, et al.</w:t>
      </w:r>
      <w:r>
        <w:rPr>
          <w:strike w:val="0"/>
          <w:dstrike w:val="0"/>
          <w:color w:val="B0B0B0"/>
          <w:highlight w:val="none"/>
          <w:u w:val="none"/>
          <w:shd w:val="clear" w:color="auto" w:fill="auto"/>
        </w:rPr>
        <w:t xml:space="preserve"> Sustainable AI:</w:t>
      </w:r>
      <w:r>
        <w:rPr>
          <w:strike w:val="0"/>
          <w:dstrike w:val="0"/>
          <w:color w:val="B0B0B0"/>
          <w:highlight w:val="none"/>
          <w:u w:val="none"/>
          <w:shd w:val="clear" w:color="auto" w:fill="auto"/>
        </w:rPr>
        <w:t xml:space="preserve"> Energy and Efficiency Tradeoffs in Large Models[J].</w:t>
      </w:r>
      <w:r>
        <w:rPr>
          <w:strike w:val="0"/>
          <w:dstrike w:val="0"/>
          <w:color w:val="B0B0B0"/>
          <w:highlight w:val="none"/>
          <w:u w:val="none"/>
          <w:shd w:val="clear" w:color="auto" w:fill="auto"/>
        </w:rPr>
        <w:t xml:space="preserve"> Nature Machi</w:t>
      </w:r>
      <w:r>
        <w:rPr>
          <w:strike w:val="0"/>
          <w:dstrike w:val="0"/>
          <w:color w:val="B0B0B0"/>
          <w:highlight w:val="none"/>
          <w:u w:val="none"/>
          <w:shd w:val="clear" w:color="auto" w:fill="auto"/>
        </w:rPr>
        <w:t>ne Intelligence, 2022.</w:t>
      </w:r>
      <w:r>
        <w:rPr>
          <w:strike w:val="0"/>
          <w:dstrike w:val="0"/>
          <w:color w:val="B0B0B0"/>
          <w:highlight w:val="none"/>
          <w:u w:val="none"/>
          <w:shd w:val="clear" w:color="auto" w:fill="auto"/>
        </w:rPr>
        <w:br/>
        <w:t>[8] Wang A, et al.</w:t>
      </w:r>
      <w:r>
        <w:rPr>
          <w:strike w:val="0"/>
          <w:dstrike w:val="0"/>
          <w:color w:val="B0B0B0"/>
          <w:highlight w:val="none"/>
          <w:u w:val="none"/>
          <w:shd w:val="clear" w:color="auto" w:fill="auto"/>
        </w:rPr>
        <w:t xml:space="preserve"> GLUE:</w:t>
      </w:r>
      <w:r>
        <w:rPr>
          <w:strike w:val="0"/>
          <w:dstrike w:val="0"/>
          <w:color w:val="B0B0B0"/>
          <w:highlight w:val="none"/>
          <w:u w:val="none"/>
          <w:shd w:val="clear" w:color="auto" w:fill="auto"/>
        </w:rPr>
        <w:t xml:space="preserve"> A Multi-Task Benchmark for Natural Language Understanding[J].</w:t>
      </w:r>
      <w:r>
        <w:rPr>
          <w:strike w:val="0"/>
          <w:dstrike w:val="0"/>
          <w:color w:val="B0B0B0"/>
          <w:highlight w:val="none"/>
          <w:u w:val="none"/>
          <w:shd w:val="clear" w:color="auto" w:fill="auto"/>
        </w:rPr>
        <w:t xml:space="preserve"> ICLR, 2018.</w:t>
      </w:r>
      <w:r>
        <w:rPr>
          <w:strike w:val="0"/>
          <w:dstrike w:val="0"/>
          <w:color w:val="B0B0B0"/>
          <w:highlight w:val="none"/>
          <w:u w:val="none"/>
          <w:shd w:val="clear" w:color="auto" w:fill="auto"/>
        </w:rPr>
        <w:br/>
        <w:t>[9] Wang A, et al.</w:t>
      </w:r>
      <w:r>
        <w:rPr>
          <w:strike w:val="0"/>
          <w:dstrike w:val="0"/>
          <w:color w:val="B0B0B0"/>
          <w:highlight w:val="none"/>
          <w:u w:val="none"/>
          <w:shd w:val="clear" w:color="auto" w:fill="auto"/>
        </w:rPr>
        <w:t xml:space="preserve"> SuperGLUE:</w:t>
      </w:r>
      <w:r>
        <w:rPr>
          <w:strike w:val="0"/>
          <w:dstrike w:val="0"/>
          <w:color w:val="B0B0B0"/>
          <w:highlight w:val="none"/>
          <w:u w:val="none"/>
          <w:shd w:val="clear" w:color="auto" w:fill="auto"/>
        </w:rPr>
        <w:t xml:space="preserve"> A Stickier Benchmark for General-Purpose Language Understanding Systems[J].</w:t>
      </w:r>
      <w:r>
        <w:rPr>
          <w:strike w:val="0"/>
          <w:dstrike w:val="0"/>
          <w:color w:val="B0B0B0"/>
          <w:highlight w:val="none"/>
          <w:u w:val="none"/>
          <w:shd w:val="clear" w:color="auto" w:fill="auto"/>
        </w:rPr>
        <w:t xml:space="preserve"> NeurIPS, 2019.</w:t>
      </w:r>
      <w:r>
        <w:rPr>
          <w:strike w:val="0"/>
          <w:dstrike w:val="0"/>
          <w:color w:val="B0B0B0"/>
          <w:highlight w:val="none"/>
          <w:u w:val="none"/>
          <w:shd w:val="clear" w:color="auto" w:fill="auto"/>
        </w:rPr>
        <w:br/>
        <w:t>[10] Hendryck</w:t>
      </w:r>
      <w:r>
        <w:rPr>
          <w:strike w:val="0"/>
          <w:dstrike w:val="0"/>
          <w:color w:val="B0B0B0"/>
          <w:highlight w:val="none"/>
          <w:u w:val="none"/>
          <w:shd w:val="clear" w:color="auto" w:fill="auto"/>
        </w:rPr>
        <w:t>s D, et al.</w:t>
      </w:r>
      <w:r>
        <w:rPr>
          <w:strike w:val="0"/>
          <w:dstrike w:val="0"/>
          <w:color w:val="B0B0B0"/>
          <w:highlight w:val="none"/>
          <w:u w:val="none"/>
          <w:shd w:val="clear" w:color="auto" w:fill="auto"/>
        </w:rPr>
        <w:t xml:space="preserve"> Measuring Massive Multitask Language Understanding[J].</w:t>
      </w:r>
      <w:r>
        <w:rPr>
          <w:strike w:val="0"/>
          <w:dstrike w:val="0"/>
          <w:color w:val="B0B0B0"/>
          <w:highlight w:val="none"/>
          <w:u w:val="none"/>
          <w:shd w:val="clear" w:color="auto" w:fill="auto"/>
        </w:rPr>
        <w:t xml:space="preserve"> ICLR, 2021.</w:t>
      </w:r>
      <w:r>
        <w:rPr>
          <w:strike w:val="0"/>
          <w:dstrike w:val="0"/>
          <w:color w:val="B0B0B0"/>
          <w:highlight w:val="none"/>
          <w:u w:val="none"/>
          <w:shd w:val="clear" w:color="auto" w:fill="auto"/>
        </w:rPr>
        <w:br/>
        <w:t>[11] Liang P, et al.</w:t>
      </w:r>
      <w:r>
        <w:rPr>
          <w:strike w:val="0"/>
          <w:dstrike w:val="0"/>
          <w:color w:val="B0B0B0"/>
          <w:highlight w:val="none"/>
          <w:u w:val="none"/>
          <w:shd w:val="clear" w:color="auto" w:fill="auto"/>
        </w:rPr>
        <w:t xml:space="preserve"> Holistic Evaluation of Language Models (HELM)[J].</w:t>
      </w:r>
      <w:r>
        <w:rPr>
          <w:strike w:val="0"/>
          <w:dstrike w:val="0"/>
          <w:color w:val="B0B0B0"/>
          <w:highlight w:val="none"/>
          <w:u w:val="none"/>
          <w:shd w:val="clear" w:color="auto" w:fill="auto"/>
        </w:rPr>
        <w:t xml:space="preserve"> arXiv, 2022.</w:t>
      </w:r>
      <w:r>
        <w:rPr>
          <w:strike w:val="0"/>
          <w:dstrike w:val="0"/>
          <w:color w:val="B0B0B0"/>
          <w:highlight w:val="none"/>
          <w:u w:val="none"/>
          <w:shd w:val="clear" w:color="auto" w:fill="auto"/>
        </w:rPr>
        <w:br/>
        <w:t>[12] Strubell E, et al.</w:t>
      </w:r>
      <w:r>
        <w:rPr>
          <w:strike w:val="0"/>
          <w:dstrike w:val="0"/>
          <w:color w:val="B0B0B0"/>
          <w:highlight w:val="none"/>
          <w:u w:val="none"/>
          <w:shd w:val="clear" w:color="auto" w:fill="auto"/>
        </w:rPr>
        <w:t xml:space="preserve"> Energy and Policy Considerations for Deep Learning in NLP[J].</w:t>
      </w:r>
      <w:r>
        <w:rPr>
          <w:strike w:val="0"/>
          <w:dstrike w:val="0"/>
          <w:color w:val="B0B0B0"/>
          <w:highlight w:val="none"/>
          <w:u w:val="none"/>
          <w:shd w:val="clear" w:color="auto" w:fill="auto"/>
        </w:rPr>
        <w:t xml:space="preserve"> ACL, 20</w:t>
      </w:r>
      <w:r>
        <w:rPr>
          <w:strike w:val="0"/>
          <w:dstrike w:val="0"/>
          <w:color w:val="B0B0B0"/>
          <w:highlight w:val="none"/>
          <w:u w:val="none"/>
          <w:shd w:val="clear" w:color="auto" w:fill="auto"/>
        </w:rPr>
        <w:t>19.</w:t>
      </w:r>
      <w:r>
        <w:rPr>
          <w:strike w:val="0"/>
          <w:dstrike w:val="0"/>
          <w:color w:val="B0B0B0"/>
          <w:highlight w:val="none"/>
          <w:u w:val="none"/>
          <w:shd w:val="clear" w:color="auto" w:fill="auto"/>
        </w:rPr>
        <w:br/>
        <w:t>[13] Jacob B, et al.</w:t>
      </w:r>
      <w:r>
        <w:rPr>
          <w:strike w:val="0"/>
          <w:dstrike w:val="0"/>
          <w:color w:val="B0B0B0"/>
          <w:highlight w:val="none"/>
          <w:u w:val="none"/>
          <w:shd w:val="clear" w:color="auto" w:fill="auto"/>
        </w:rPr>
        <w:t xml:space="preserve"> Quantization and Training of Neural Networks for Efficient Integer-Arithmetic-Only Inference[J].</w:t>
      </w:r>
      <w:r>
        <w:rPr>
          <w:strike w:val="0"/>
          <w:dstrike w:val="0"/>
          <w:color w:val="B0B0B0"/>
          <w:highlight w:val="none"/>
          <w:u w:val="none"/>
          <w:shd w:val="clear" w:color="auto" w:fill="auto"/>
        </w:rPr>
        <w:t xml:space="preserve"> CVPR, 2018.</w:t>
      </w:r>
      <w:r>
        <w:rPr>
          <w:strike w:val="0"/>
          <w:dstrike w:val="0"/>
          <w:color w:val="B0B0B0"/>
          <w:highlight w:val="none"/>
          <w:u w:val="none"/>
          <w:shd w:val="clear" w:color="auto" w:fill="auto"/>
        </w:rPr>
        <w:br/>
        <w:t>[14] Hinton G, et al.</w:t>
      </w:r>
      <w:r>
        <w:rPr>
          <w:strike w:val="0"/>
          <w:dstrike w:val="0"/>
          <w:color w:val="B0B0B0"/>
          <w:highlight w:val="none"/>
          <w:u w:val="none"/>
          <w:shd w:val="clear" w:color="auto" w:fill="auto"/>
        </w:rPr>
        <w:t xml:space="preserve"> Distilling the Knowledge in a Neural Network[J].</w:t>
      </w:r>
      <w:r>
        <w:rPr>
          <w:strike w:val="0"/>
          <w:dstrike w:val="0"/>
          <w:color w:val="B0B0B0"/>
          <w:highlight w:val="none"/>
          <w:u w:val="none"/>
          <w:shd w:val="clear" w:color="auto" w:fill="auto"/>
        </w:rPr>
        <w:t xml:space="preserve"> NeurIPS Workshop, 2015.</w:t>
      </w:r>
      <w:r>
        <w:rPr>
          <w:strike w:val="0"/>
          <w:dstrike w:val="0"/>
          <w:color w:val="B0B0B0"/>
          <w:highlight w:val="none"/>
          <w:u w:val="none"/>
          <w:shd w:val="clear" w:color="auto" w:fill="auto"/>
        </w:rPr>
        <w:br/>
        <w:t>[15] Han S, et al.</w:t>
      </w:r>
      <w:r>
        <w:rPr>
          <w:strike w:val="0"/>
          <w:dstrike w:val="0"/>
          <w:color w:val="B0B0B0"/>
          <w:highlight w:val="none"/>
          <w:u w:val="none"/>
          <w:shd w:val="clear" w:color="auto" w:fill="auto"/>
        </w:rPr>
        <w:t xml:space="preserve"> Deep Com</w:t>
      </w:r>
      <w:r>
        <w:rPr>
          <w:strike w:val="0"/>
          <w:dstrike w:val="0"/>
          <w:color w:val="B0B0B0"/>
          <w:highlight w:val="none"/>
          <w:u w:val="none"/>
          <w:shd w:val="clear" w:color="auto" w:fill="auto"/>
        </w:rPr>
        <w:t>pression:</w:t>
      </w:r>
      <w:r>
        <w:rPr>
          <w:strike w:val="0"/>
          <w:dstrike w:val="0"/>
          <w:color w:val="B0B0B0"/>
          <w:highlight w:val="none"/>
          <w:u w:val="none"/>
          <w:shd w:val="clear" w:color="auto" w:fill="auto"/>
        </w:rPr>
        <w:t xml:space="preserve"> Compressing Deep Neural Networks[J].</w:t>
      </w:r>
      <w:r>
        <w:rPr>
          <w:strike w:val="0"/>
          <w:dstrike w:val="0"/>
          <w:color w:val="B0B0B0"/>
          <w:highlight w:val="none"/>
          <w:u w:val="none"/>
          <w:shd w:val="clear" w:color="auto" w:fill="auto"/>
        </w:rPr>
        <w:t xml:space="preserve"> ICLR, 2016.</w:t>
      </w:r>
      <w:r>
        <w:rPr>
          <w:strike w:val="0"/>
          <w:dstrike w:val="0"/>
          <w:color w:val="B0B0B0"/>
          <w:highlight w:val="none"/>
          <w:u w:val="none"/>
          <w:shd w:val="clear" w:color="auto" w:fill="auto"/>
        </w:rPr>
        <w:br/>
        <w:t>[16] Kwon W, et al.</w:t>
      </w:r>
      <w:r>
        <w:rPr>
          <w:strike w:val="0"/>
          <w:dstrike w:val="0"/>
          <w:color w:val="B0B0B0"/>
          <w:highlight w:val="none"/>
          <w:u w:val="none"/>
          <w:shd w:val="clear" w:color="auto" w:fill="auto"/>
        </w:rPr>
        <w:t xml:space="preserve"> Efficient Memory Management for Large Language Model Serving with vLLM[J].</w:t>
      </w:r>
      <w:r>
        <w:rPr>
          <w:strike w:val="0"/>
          <w:dstrike w:val="0"/>
          <w:color w:val="B0B0B0"/>
          <w:highlight w:val="none"/>
          <w:u w:val="none"/>
          <w:shd w:val="clear" w:color="auto" w:fill="auto"/>
        </w:rPr>
        <w:t xml:space="preserve"> SOSP, 2023.</w:t>
      </w:r>
      <w:r>
        <w:rPr>
          <w:strike w:val="0"/>
          <w:dstrike w:val="0"/>
          <w:color w:val="B0B0B0"/>
          <w:highlight w:val="none"/>
          <w:u w:val="none"/>
          <w:shd w:val="clear" w:color="auto" w:fill="auto"/>
        </w:rPr>
        <w:br/>
        <w:t>[17] Lacoste A, et al.</w:t>
      </w:r>
      <w:r>
        <w:rPr>
          <w:strike w:val="0"/>
          <w:dstrike w:val="0"/>
          <w:color w:val="B0B0B0"/>
          <w:highlight w:val="none"/>
          <w:u w:val="none"/>
          <w:shd w:val="clear" w:color="auto" w:fill="auto"/>
        </w:rPr>
        <w:t xml:space="preserve"> Quantifying the Carbon Emissions of Machine Learning[J].</w:t>
      </w:r>
      <w:r>
        <w:rPr>
          <w:strike w:val="0"/>
          <w:dstrike w:val="0"/>
          <w:color w:val="B0B0B0"/>
          <w:highlight w:val="none"/>
          <w:u w:val="none"/>
          <w:shd w:val="clear" w:color="auto" w:fill="auto"/>
        </w:rPr>
        <w:t xml:space="preserve"> arXiv, 201</w:t>
      </w:r>
      <w:r>
        <w:rPr>
          <w:strike w:val="0"/>
          <w:dstrike w:val="0"/>
          <w:color w:val="B0B0B0"/>
          <w:highlight w:val="none"/>
          <w:u w:val="none"/>
          <w:shd w:val="clear" w:color="auto" w:fill="auto"/>
        </w:rPr>
        <w:t>9.</w:t>
      </w:r>
    </w:p>
    <w:p w:rsidR="00EF6063">
      <w:pPr>
        <w:pStyle w:val="NormalWeb"/>
        <w:widowControl/>
        <w:spacing w:beforeAutospacing="0" w:afterAutospacing="0"/>
        <w:rPr>
          <w:highlight w:val="none"/>
        </w:rPr>
      </w:pPr>
    </w:p>
    <w:p w:rsidR="00EF6063">
      <w:pPr>
        <w:rPr>
          <w:rFonts w:cs="Times New Roman"/>
          <w:highlight w:val="none"/>
        </w:rPr>
      </w:pPr>
    </w:p>
    <w:sectPr>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DCCBE00"/>
    <w:multiLevelType w:val="singleLevel"/>
    <w:tmpl w:val="DDCCBE00"/>
    <w:lvl w:ilvl="0">
      <w:start w:val="1"/>
      <w:numFmt w:val="decimal"/>
      <w:lvlText w:val="%1."/>
      <w:lvlJc w:val="left"/>
      <w:pPr>
        <w:tabs>
          <w:tab w:val="left" w:pos="1080"/>
        </w:tabs>
        <w:ind w:left="720" w:hanging="360"/>
      </w:pPr>
    </w:lvl>
  </w:abstractNum>
  <w:abstractNum w:abstractNumId="1">
    <w:nsid w:val="0053208E"/>
    <w:multiLevelType w:val="singleLevel"/>
    <w:tmpl w:val="0053208E"/>
    <w:lvl w:ilvl="0">
      <w:start w:val="1"/>
      <w:numFmt w:val="bullet"/>
      <w:lvlText w:val=""/>
      <w:lvlJc w:val="left"/>
      <w:pPr>
        <w:tabs>
          <w:tab w:val="left" w:pos="1080"/>
        </w:tabs>
        <w:ind w:left="1080" w:hanging="360"/>
      </w:pPr>
      <w:rPr>
        <w:rFonts w:ascii="Symbol" w:hAnsi="Symbol" w:hint="default"/>
      </w:rPr>
    </w:lvl>
  </w:abstractNum>
  <w:abstractNum w:abstractNumId="2">
    <w:nsid w:val="59ADCABA"/>
    <w:multiLevelType w:val="singleLevel"/>
    <w:tmpl w:val="59ADCABA"/>
    <w:lvl w:ilvl="0">
      <w:start w:val="1"/>
      <w:numFmt w:val="decimal"/>
      <w:lvlText w:val="%1."/>
      <w:lvlJc w:val="left"/>
      <w:pPr>
        <w:tabs>
          <w:tab w:val="left" w:pos="1080"/>
        </w:tabs>
        <w:ind w:left="72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7BFB73C0"/>
    <w:rsid w:val="00785BD8"/>
    <w:rsid w:val="00E11E53"/>
    <w:rsid w:val="00EF6063"/>
    <w:rsid w:val="00F26220"/>
    <w:rsid w:val="012515C4"/>
    <w:rsid w:val="02BF3986"/>
    <w:rsid w:val="02E77B5B"/>
    <w:rsid w:val="02F41532"/>
    <w:rsid w:val="03BB6210"/>
    <w:rsid w:val="04387465"/>
    <w:rsid w:val="046B5540"/>
    <w:rsid w:val="04DC4690"/>
    <w:rsid w:val="0579758B"/>
    <w:rsid w:val="065F7A31"/>
    <w:rsid w:val="07504B53"/>
    <w:rsid w:val="07A07BF6"/>
    <w:rsid w:val="07C84A57"/>
    <w:rsid w:val="08493DEA"/>
    <w:rsid w:val="08794BC9"/>
    <w:rsid w:val="087B7D1C"/>
    <w:rsid w:val="08E409A9"/>
    <w:rsid w:val="0980684D"/>
    <w:rsid w:val="098705F9"/>
    <w:rsid w:val="09E93CA4"/>
    <w:rsid w:val="09FF1932"/>
    <w:rsid w:val="0A3E0A39"/>
    <w:rsid w:val="0A6266FA"/>
    <w:rsid w:val="0AFB6211"/>
    <w:rsid w:val="0B321711"/>
    <w:rsid w:val="0B54456B"/>
    <w:rsid w:val="0BDF4286"/>
    <w:rsid w:val="0CC003F3"/>
    <w:rsid w:val="0D41544C"/>
    <w:rsid w:val="0D621DD9"/>
    <w:rsid w:val="0D96650E"/>
    <w:rsid w:val="0DAA3634"/>
    <w:rsid w:val="0DCD3AB1"/>
    <w:rsid w:val="0DDD10F7"/>
    <w:rsid w:val="0E17302F"/>
    <w:rsid w:val="0E5E57C3"/>
    <w:rsid w:val="0EE235F9"/>
    <w:rsid w:val="0F0C223F"/>
    <w:rsid w:val="0F851480"/>
    <w:rsid w:val="0F901476"/>
    <w:rsid w:val="10002167"/>
    <w:rsid w:val="12283471"/>
    <w:rsid w:val="12972C4E"/>
    <w:rsid w:val="12A7643B"/>
    <w:rsid w:val="12B24C82"/>
    <w:rsid w:val="12CB3CF7"/>
    <w:rsid w:val="12FF0EBB"/>
    <w:rsid w:val="13052BC6"/>
    <w:rsid w:val="131E0A27"/>
    <w:rsid w:val="138F0F48"/>
    <w:rsid w:val="13A85D99"/>
    <w:rsid w:val="148965C7"/>
    <w:rsid w:val="15154D22"/>
    <w:rsid w:val="15204C96"/>
    <w:rsid w:val="15400323"/>
    <w:rsid w:val="158B6FA2"/>
    <w:rsid w:val="16190030"/>
    <w:rsid w:val="167F30CD"/>
    <w:rsid w:val="1683496B"/>
    <w:rsid w:val="175F4657"/>
    <w:rsid w:val="17D80701"/>
    <w:rsid w:val="17E51656"/>
    <w:rsid w:val="19ED659F"/>
    <w:rsid w:val="1AC9700C"/>
    <w:rsid w:val="1AF1457E"/>
    <w:rsid w:val="1AF26BB7"/>
    <w:rsid w:val="1AF5395E"/>
    <w:rsid w:val="1AFF658A"/>
    <w:rsid w:val="1B7262F1"/>
    <w:rsid w:val="1B9368CB"/>
    <w:rsid w:val="1C2A28E5"/>
    <w:rsid w:val="1CBA78D0"/>
    <w:rsid w:val="1CBD0799"/>
    <w:rsid w:val="1D931894"/>
    <w:rsid w:val="1DCC746F"/>
    <w:rsid w:val="1E6C6158"/>
    <w:rsid w:val="1EE2660B"/>
    <w:rsid w:val="1F402238"/>
    <w:rsid w:val="1F6E6A1B"/>
    <w:rsid w:val="1F866F07"/>
    <w:rsid w:val="1FA70EB0"/>
    <w:rsid w:val="1FC23AE2"/>
    <w:rsid w:val="1FD9754F"/>
    <w:rsid w:val="1FFC12EA"/>
    <w:rsid w:val="20062021"/>
    <w:rsid w:val="20863CB7"/>
    <w:rsid w:val="22387500"/>
    <w:rsid w:val="223C34B6"/>
    <w:rsid w:val="2304785B"/>
    <w:rsid w:val="23390CF8"/>
    <w:rsid w:val="23A07489"/>
    <w:rsid w:val="240A6030"/>
    <w:rsid w:val="24450CA1"/>
    <w:rsid w:val="24EE7CAF"/>
    <w:rsid w:val="2580570A"/>
    <w:rsid w:val="25CD1194"/>
    <w:rsid w:val="25F27417"/>
    <w:rsid w:val="26C22583"/>
    <w:rsid w:val="26F1291B"/>
    <w:rsid w:val="26FB2163"/>
    <w:rsid w:val="274F15CD"/>
    <w:rsid w:val="27595274"/>
    <w:rsid w:val="27923180"/>
    <w:rsid w:val="28973DF2"/>
    <w:rsid w:val="28DC0DDF"/>
    <w:rsid w:val="292559B5"/>
    <w:rsid w:val="298B549C"/>
    <w:rsid w:val="2A0B250F"/>
    <w:rsid w:val="2A66785E"/>
    <w:rsid w:val="2AA70850"/>
    <w:rsid w:val="2AE35581"/>
    <w:rsid w:val="2B0F5F95"/>
    <w:rsid w:val="2B3D4D7E"/>
    <w:rsid w:val="2B4D3D5B"/>
    <w:rsid w:val="2B515C4F"/>
    <w:rsid w:val="2B6F5066"/>
    <w:rsid w:val="2B762959"/>
    <w:rsid w:val="2C0A7DE1"/>
    <w:rsid w:val="2CB97AED"/>
    <w:rsid w:val="2CE86227"/>
    <w:rsid w:val="2CF134CA"/>
    <w:rsid w:val="2D80549A"/>
    <w:rsid w:val="2DD87F45"/>
    <w:rsid w:val="2EA72D69"/>
    <w:rsid w:val="2EB060C2"/>
    <w:rsid w:val="2F106AB6"/>
    <w:rsid w:val="2FC36147"/>
    <w:rsid w:val="30C00966"/>
    <w:rsid w:val="30C13C90"/>
    <w:rsid w:val="30D95414"/>
    <w:rsid w:val="314D62F2"/>
    <w:rsid w:val="31E05969"/>
    <w:rsid w:val="336C5A6D"/>
    <w:rsid w:val="33E5680D"/>
    <w:rsid w:val="33F06646"/>
    <w:rsid w:val="341A0848"/>
    <w:rsid w:val="35035CE9"/>
    <w:rsid w:val="35036FE8"/>
    <w:rsid w:val="35143D96"/>
    <w:rsid w:val="3686211E"/>
    <w:rsid w:val="36F558B9"/>
    <w:rsid w:val="37C464D4"/>
    <w:rsid w:val="37DD373C"/>
    <w:rsid w:val="38194E02"/>
    <w:rsid w:val="39450306"/>
    <w:rsid w:val="395010EE"/>
    <w:rsid w:val="3A076FF0"/>
    <w:rsid w:val="3AC27952"/>
    <w:rsid w:val="3AE05E24"/>
    <w:rsid w:val="3B807CEE"/>
    <w:rsid w:val="3B9620CF"/>
    <w:rsid w:val="3C425AB9"/>
    <w:rsid w:val="3C973023"/>
    <w:rsid w:val="3D8C3E48"/>
    <w:rsid w:val="3E600908"/>
    <w:rsid w:val="3E910041"/>
    <w:rsid w:val="3F32185C"/>
    <w:rsid w:val="3F5211D7"/>
    <w:rsid w:val="3F702A1E"/>
    <w:rsid w:val="40082068"/>
    <w:rsid w:val="404F780F"/>
    <w:rsid w:val="40CD2C3F"/>
    <w:rsid w:val="41A3382D"/>
    <w:rsid w:val="41D84268"/>
    <w:rsid w:val="42105272"/>
    <w:rsid w:val="42E20147"/>
    <w:rsid w:val="43111D4D"/>
    <w:rsid w:val="43C97C5C"/>
    <w:rsid w:val="448D2AFB"/>
    <w:rsid w:val="45863D59"/>
    <w:rsid w:val="45AF34AB"/>
    <w:rsid w:val="45D0687F"/>
    <w:rsid w:val="45F50C66"/>
    <w:rsid w:val="45FD4E54"/>
    <w:rsid w:val="46B83C86"/>
    <w:rsid w:val="46E50C5D"/>
    <w:rsid w:val="46FA3B28"/>
    <w:rsid w:val="476E0DE5"/>
    <w:rsid w:val="4860425D"/>
    <w:rsid w:val="49A117B0"/>
    <w:rsid w:val="4AC50C38"/>
    <w:rsid w:val="4B1109B8"/>
    <w:rsid w:val="4BB30ECF"/>
    <w:rsid w:val="4C955487"/>
    <w:rsid w:val="4CD63E9B"/>
    <w:rsid w:val="4D26727B"/>
    <w:rsid w:val="4DFE3D22"/>
    <w:rsid w:val="4F2C4E99"/>
    <w:rsid w:val="4F5A0E97"/>
    <w:rsid w:val="4FB15E93"/>
    <w:rsid w:val="4FD14760"/>
    <w:rsid w:val="4FD34429"/>
    <w:rsid w:val="50316363"/>
    <w:rsid w:val="504023D9"/>
    <w:rsid w:val="50493828"/>
    <w:rsid w:val="505226DD"/>
    <w:rsid w:val="5088321F"/>
    <w:rsid w:val="50E7594A"/>
    <w:rsid w:val="50F7018A"/>
    <w:rsid w:val="51E27703"/>
    <w:rsid w:val="52424902"/>
    <w:rsid w:val="526B5AC6"/>
    <w:rsid w:val="534112A6"/>
    <w:rsid w:val="538545A2"/>
    <w:rsid w:val="53F41D4A"/>
    <w:rsid w:val="53F72CCF"/>
    <w:rsid w:val="53F80116"/>
    <w:rsid w:val="548B23F5"/>
    <w:rsid w:val="54CC5154"/>
    <w:rsid w:val="54F14BBA"/>
    <w:rsid w:val="554705F6"/>
    <w:rsid w:val="567B29ED"/>
    <w:rsid w:val="56D241F0"/>
    <w:rsid w:val="56F37C7C"/>
    <w:rsid w:val="576B68A8"/>
    <w:rsid w:val="57834874"/>
    <w:rsid w:val="57E027DF"/>
    <w:rsid w:val="58592436"/>
    <w:rsid w:val="58733B0D"/>
    <w:rsid w:val="591B58C0"/>
    <w:rsid w:val="5A3D6C9C"/>
    <w:rsid w:val="5A7F3CF8"/>
    <w:rsid w:val="5A9813C3"/>
    <w:rsid w:val="5AEC372E"/>
    <w:rsid w:val="5BFA52A4"/>
    <w:rsid w:val="5C5A0930"/>
    <w:rsid w:val="5C7B0963"/>
    <w:rsid w:val="5D051A14"/>
    <w:rsid w:val="5D3F47CB"/>
    <w:rsid w:val="5D433711"/>
    <w:rsid w:val="5E21105E"/>
    <w:rsid w:val="5E9C1828"/>
    <w:rsid w:val="5ED574D6"/>
    <w:rsid w:val="5F2D45B4"/>
    <w:rsid w:val="5F337104"/>
    <w:rsid w:val="5F942D12"/>
    <w:rsid w:val="60002310"/>
    <w:rsid w:val="60021D65"/>
    <w:rsid w:val="601B2AEB"/>
    <w:rsid w:val="602C0169"/>
    <w:rsid w:val="604E7E90"/>
    <w:rsid w:val="606131E6"/>
    <w:rsid w:val="609E0F14"/>
    <w:rsid w:val="61C45941"/>
    <w:rsid w:val="621A4BF4"/>
    <w:rsid w:val="627F2A5F"/>
    <w:rsid w:val="628F18F9"/>
    <w:rsid w:val="62A944DD"/>
    <w:rsid w:val="62DB2AED"/>
    <w:rsid w:val="62DD22DA"/>
    <w:rsid w:val="63577E08"/>
    <w:rsid w:val="63D619DB"/>
    <w:rsid w:val="63DB6B9C"/>
    <w:rsid w:val="63E751C0"/>
    <w:rsid w:val="63F374BD"/>
    <w:rsid w:val="651A35D6"/>
    <w:rsid w:val="66280004"/>
    <w:rsid w:val="66BF27F4"/>
    <w:rsid w:val="66C94B94"/>
    <w:rsid w:val="66FA1019"/>
    <w:rsid w:val="67302D72"/>
    <w:rsid w:val="673E141B"/>
    <w:rsid w:val="677C41DE"/>
    <w:rsid w:val="67892672"/>
    <w:rsid w:val="6805760C"/>
    <w:rsid w:val="68326D82"/>
    <w:rsid w:val="68B40255"/>
    <w:rsid w:val="69817681"/>
    <w:rsid w:val="69FD047A"/>
    <w:rsid w:val="6A53227F"/>
    <w:rsid w:val="6A63251A"/>
    <w:rsid w:val="6AB33088"/>
    <w:rsid w:val="6AE42A16"/>
    <w:rsid w:val="6AF942D9"/>
    <w:rsid w:val="6B0B3FD4"/>
    <w:rsid w:val="6B6E700A"/>
    <w:rsid w:val="6BD02BD9"/>
    <w:rsid w:val="6BE72DB3"/>
    <w:rsid w:val="6CA709F7"/>
    <w:rsid w:val="6D332463"/>
    <w:rsid w:val="6D622389"/>
    <w:rsid w:val="6EA21A59"/>
    <w:rsid w:val="6F3354C8"/>
    <w:rsid w:val="6F4F7D4D"/>
    <w:rsid w:val="71845ACA"/>
    <w:rsid w:val="71C965BE"/>
    <w:rsid w:val="72016718"/>
    <w:rsid w:val="72235D1D"/>
    <w:rsid w:val="72AC1CC9"/>
    <w:rsid w:val="739357C1"/>
    <w:rsid w:val="73AB1F81"/>
    <w:rsid w:val="740E02D5"/>
    <w:rsid w:val="74A05D67"/>
    <w:rsid w:val="752850C7"/>
    <w:rsid w:val="75287D2D"/>
    <w:rsid w:val="75720FA8"/>
    <w:rsid w:val="759B5BFF"/>
    <w:rsid w:val="75B01D32"/>
    <w:rsid w:val="75E30307"/>
    <w:rsid w:val="76BB18DA"/>
    <w:rsid w:val="76F00ACA"/>
    <w:rsid w:val="776D0BB8"/>
    <w:rsid w:val="79344461"/>
    <w:rsid w:val="796075AF"/>
    <w:rsid w:val="79BD2A0E"/>
    <w:rsid w:val="7A321C72"/>
    <w:rsid w:val="7A8A161B"/>
    <w:rsid w:val="7AC7367E"/>
    <w:rsid w:val="7BB156F1"/>
    <w:rsid w:val="7BFB73C0"/>
    <w:rsid w:val="7C176405"/>
    <w:rsid w:val="7C2428D0"/>
    <w:rsid w:val="7C4864CC"/>
    <w:rsid w:val="7CD73DE6"/>
    <w:rsid w:val="7CEF4308"/>
    <w:rsid w:val="7DF551A9"/>
    <w:rsid w:val="7E113AA3"/>
    <w:rsid w:val="7E662974"/>
    <w:rsid w:val="7EBB44F8"/>
    <w:rsid w:val="7F533BF8"/>
    <w:rsid w:val="7F923FCB"/>
    <w:rsid w:val="7F9B20D8"/>
    <w:rsid w:val="7FF57F1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D7D6330B-CAA5-453F-828E-9B080CFA1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spacing w:line="400" w:lineRule="exact"/>
      <w:jc w:val="both"/>
    </w:pPr>
    <w:rPr>
      <w:rFonts w:cstheme="minorBidi"/>
      <w:kern w:val="2"/>
      <w:sz w:val="24"/>
      <w:szCs w:val="24"/>
    </w:rPr>
  </w:style>
  <w:style w:type="paragraph" w:styleId="Heading1">
    <w:name w:val="heading 1"/>
    <w:basedOn w:val="Normal"/>
    <w:next w:val="Normal"/>
    <w:qFormat/>
    <w:pPr>
      <w:widowControl/>
      <w:spacing w:line="288" w:lineRule="auto"/>
      <w:jc w:val="left"/>
      <w:outlineLvl w:val="0"/>
    </w:pPr>
    <w:rPr>
      <w:rFonts w:cs="Times New Roman"/>
      <w:b/>
      <w:bCs/>
      <w:kern w:val="44"/>
      <w:sz w:val="28"/>
      <w:szCs w:val="48"/>
    </w:rPr>
  </w:style>
  <w:style w:type="paragraph" w:styleId="Heading2">
    <w:name w:val="heading 2"/>
    <w:basedOn w:val="Normal"/>
    <w:next w:val="Normal"/>
    <w:link w:val="2"/>
    <w:unhideWhenUsed/>
    <w:qFormat/>
    <w:pPr>
      <w:spacing w:line="288" w:lineRule="auto"/>
      <w:jc w:val="left"/>
      <w:outlineLvl w:val="1"/>
    </w:pPr>
    <w:rPr>
      <w:rFonts w:ascii="宋体" w:hAnsi="宋体" w:cs="Times New Roman"/>
      <w:b/>
      <w:bCs/>
      <w:kern w:val="0"/>
      <w:szCs w:val="36"/>
    </w:rPr>
  </w:style>
  <w:style w:type="paragraph" w:styleId="Heading3">
    <w:name w:val="heading 3"/>
    <w:basedOn w:val="Normal"/>
    <w:next w:val="Normal"/>
    <w:link w:val="3"/>
    <w:unhideWhenUsed/>
    <w:qFormat/>
    <w:pPr>
      <w:spacing w:beforeAutospacing="1" w:afterAutospacing="1" w:line="240" w:lineRule="auto"/>
      <w:jc w:val="left"/>
      <w:outlineLvl w:val="2"/>
    </w:pPr>
    <w:rPr>
      <w:rFonts w:ascii="宋体" w:hAnsi="宋体" w:cs="Times New Roman"/>
      <w:b/>
      <w:bCs/>
      <w:kern w:val="0"/>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pPr>
      <w:ind w:left="840" w:leftChars="400"/>
    </w:p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Autospacing="1" w:afterAutospacing="1"/>
      <w:jc w:val="left"/>
    </w:pPr>
    <w:rPr>
      <w:rFonts w:cs="Times New Roman"/>
      <w:kern w:val="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HTMLCode">
    <w:name w:val="HTML Code"/>
    <w:basedOn w:val="DefaultParagraphFont"/>
    <w:qFormat/>
    <w:rPr>
      <w:rFonts w:ascii="Courier New" w:hAnsi="Courier New"/>
      <w:sz w:val="20"/>
    </w:rPr>
  </w:style>
  <w:style w:type="table" w:customStyle="1" w:styleId="NormalGrid">
    <w:name w:val="Normal Grid"/>
    <w:basedOn w:val="TableNormal"/>
    <w:uiPriority w:val="39"/>
    <w:qFormat/>
    <w:tblPr>
      <w:tblCellMar>
        <w:top w:w="80" w:type="dxa"/>
        <w:left w:w="160" w:type="dxa"/>
        <w:bottom w:w="80" w:type="dxa"/>
        <w:right w:w="160" w:type="dxa"/>
      </w:tblCellMar>
    </w:tblPr>
  </w:style>
  <w:style w:type="character" w:customStyle="1" w:styleId="VerbatimChar">
    <w:name w:val="Verbatim Char"/>
    <w:qFormat/>
    <w:rPr>
      <w:rFonts w:ascii="Times New Roman" w:eastAsia="宋体" w:hAnsi="Times New Roman" w:cs="Times New Roman"/>
      <w:kern w:val="2"/>
      <w:sz w:val="24"/>
      <w:szCs w:val="24"/>
      <w:shd w:val="clear" w:color="auto" w:fill="F8F8FA"/>
      <w:lang w:val="en-US" w:eastAsia="zh-CN" w:bidi="ar-SA"/>
    </w:rPr>
  </w:style>
  <w:style w:type="character" w:customStyle="1" w:styleId="font21">
    <w:name w:val="font21"/>
    <w:basedOn w:val="DefaultParagraphFont"/>
    <w:qFormat/>
    <w:rPr>
      <w:rFonts w:ascii="Times New Roman" w:hAnsi="Times New Roman" w:cs="Times New Roman" w:hint="default"/>
      <w:color w:val="000000"/>
      <w:sz w:val="21"/>
      <w:szCs w:val="21"/>
      <w:u w:val="none"/>
    </w:rPr>
  </w:style>
  <w:style w:type="character" w:customStyle="1" w:styleId="font11">
    <w:name w:val="font11"/>
    <w:basedOn w:val="DefaultParagraphFont"/>
    <w:qFormat/>
    <w:rPr>
      <w:rFonts w:ascii="宋体" w:eastAsia="宋体" w:hAnsi="宋体" w:cs="宋体" w:hint="eastAsia"/>
      <w:color w:val="000000"/>
      <w:sz w:val="21"/>
      <w:szCs w:val="21"/>
      <w:u w:val="none"/>
    </w:rPr>
  </w:style>
  <w:style w:type="character" w:customStyle="1" w:styleId="2">
    <w:name w:val="标题 2 字符"/>
    <w:link w:val="Heading2"/>
    <w:qFormat/>
    <w:rPr>
      <w:rFonts w:ascii="宋体" w:hAnsi="宋体" w:cs="宋体"/>
      <w:b/>
      <w:bCs/>
      <w:kern w:val="0"/>
      <w:szCs w:val="36"/>
      <w:shd w:val="clear" w:color="auto" w:fill="auto"/>
      <w:lang w:bidi="ar"/>
    </w:rPr>
  </w:style>
  <w:style w:type="character" w:customStyle="1" w:styleId="3">
    <w:name w:val="标题 3 字符"/>
    <w:link w:val="Heading3"/>
    <w:rPr>
      <w:rFonts w:ascii="宋体" w:hAnsi="宋体" w:cs="宋体"/>
      <w:b/>
      <w:bCs/>
      <w:kern w:val="0"/>
      <w:szCs w:val="27"/>
      <w:lang w:bidi="ar"/>
    </w:rPr>
  </w:style>
  <w:style w:type="paragraph" w:customStyle="1" w:styleId="a">
    <w:name w:val="一倍行距"/>
    <w:basedOn w:val="Normal"/>
    <w:link w:val="Char"/>
    <w:pPr>
      <w:spacing w:line="240" w:lineRule="auto"/>
      <w:jc w:val="center"/>
    </w:pPr>
    <w:rPr>
      <w:rFonts w:cs="Times New Roman" w:hint="eastAsia"/>
    </w:rPr>
  </w:style>
  <w:style w:type="paragraph" w:customStyle="1" w:styleId="12">
    <w:name w:val="12磅"/>
    <w:basedOn w:val="Normal"/>
    <w:pPr>
      <w:widowControl/>
      <w:spacing w:line="240" w:lineRule="exact"/>
      <w:jc w:val="center"/>
      <w:textAlignment w:val="center"/>
    </w:pPr>
    <w:rPr>
      <w:rFonts w:cs="Times New Roman"/>
      <w:color w:val="000000"/>
      <w:kern w:val="0"/>
      <w:sz w:val="22"/>
      <w:szCs w:val="22"/>
    </w:rPr>
  </w:style>
  <w:style w:type="character" w:customStyle="1" w:styleId="Char">
    <w:name w:val="一倍行距 Char"/>
    <w:link w:val="a"/>
    <w:rPr>
      <w:rFonts w:cs="Times New Roman" w:hint="eastAsia"/>
    </w:rPr>
  </w:style>
  <w:style w:type="paragraph" w:styleId="Header">
    <w:name w:val="header"/>
    <w:basedOn w:val="Normal"/>
    <w:link w:val="a0"/>
    <w:rsid w:val="00E11E5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0">
    <w:name w:val="页眉 字符"/>
    <w:basedOn w:val="DefaultParagraphFont"/>
    <w:link w:val="Header"/>
    <w:rsid w:val="00E11E53"/>
    <w:rPr>
      <w:rFonts w:cstheme="minorBidi"/>
      <w:kern w:val="2"/>
      <w:sz w:val="18"/>
      <w:szCs w:val="18"/>
    </w:rPr>
  </w:style>
  <w:style w:type="paragraph" w:styleId="Footer">
    <w:name w:val="footer"/>
    <w:basedOn w:val="Normal"/>
    <w:link w:val="a1"/>
    <w:rsid w:val="00E11E53"/>
    <w:pPr>
      <w:tabs>
        <w:tab w:val="center" w:pos="4153"/>
        <w:tab w:val="right" w:pos="8306"/>
      </w:tabs>
      <w:snapToGrid w:val="0"/>
      <w:spacing w:line="240" w:lineRule="atLeast"/>
      <w:jc w:val="left"/>
    </w:pPr>
    <w:rPr>
      <w:sz w:val="18"/>
      <w:szCs w:val="18"/>
    </w:rPr>
  </w:style>
  <w:style w:type="character" w:customStyle="1" w:styleId="a1">
    <w:name w:val="页脚 字符"/>
    <w:basedOn w:val="DefaultParagraphFont"/>
    <w:link w:val="Footer"/>
    <w:rsid w:val="00E11E53"/>
    <w:rPr>
      <w:rFonts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5037</Words>
  <Characters>28717</Characters>
  <Application>Microsoft Office Word</Application>
  <DocSecurity>0</DocSecurity>
  <Lines>239</Lines>
  <Paragraphs>67</Paragraphs>
  <ScaleCrop>false</ScaleCrop>
  <Company/>
  <LinksUpToDate>false</LinksUpToDate>
  <CharactersWithSpaces>33687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陈锦文</dc:creator>
  <cp:lastModifiedBy>Administrator</cp:lastModifiedBy>
  <cp:revision>2</cp:revision>
  <dcterms:created xsi:type="dcterms:W3CDTF">2026-03-14T03:41:00Z</dcterms:created>
  <dcterms:modified xsi:type="dcterms:W3CDTF">2026-03-14T03:41:00Z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65662037E26C43CFB614CE1AFE71C32B_13</vt:lpwstr>
  </property>
  <property fmtid="{D5CDD505-2E9C-101B-9397-08002B2CF9AE}" pid="3" name="KSOProductBuildVer">
    <vt:lpwstr>2052-12.1.0.25225</vt:lpwstr>
  </property>
  <property fmtid="{D5CDD505-2E9C-101B-9397-08002B2CF9AE}" pid="4" name="KSOTemplateDocerSaveRecord">
    <vt:lpwstr>eyJoZGlkIjoiNjVjZmQyZTA5NThiODFlNzJlYjliOGM5NWNlYWViNDEiLCJ1c2VySWQiOiI4MDAyMjU5MzkifQ==</vt:lpwstr>
  </property>
</Properties>
</file>