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2218D5" w:rsidRDefault="002F01F8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>查看</w:t>
      </w:r>
      <w:r w:rsidRPr="002218D5">
        <w:rPr>
          <w:rFonts w:ascii="Courier New" w:hAnsi="Courier New" w:cs="Courier New"/>
          <w:szCs w:val="21"/>
        </w:rPr>
        <w:t>4.3.1</w:t>
      </w:r>
      <w:r w:rsidRPr="002218D5">
        <w:rPr>
          <w:rFonts w:ascii="Courier New" w:hAnsi="Courier New" w:cs="Courier New"/>
          <w:szCs w:val="21"/>
        </w:rPr>
        <w:t>源码：</w:t>
      </w:r>
    </w:p>
    <w:p w:rsidR="002F01F8" w:rsidRPr="002218D5" w:rsidRDefault="002F01F8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noProof/>
          <w:szCs w:val="21"/>
        </w:rPr>
        <w:drawing>
          <wp:inline distT="0" distB="0" distL="0" distR="0" wp14:anchorId="72DC322F" wp14:editId="72979850">
            <wp:extent cx="5809524" cy="723810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89" w:rsidRPr="002218D5" w:rsidRDefault="005C2A41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noProof/>
          <w:szCs w:val="21"/>
        </w:rPr>
        <w:drawing>
          <wp:inline distT="0" distB="0" distL="0" distR="0" wp14:anchorId="41C6083A" wp14:editId="64FA49AB">
            <wp:extent cx="7543815" cy="14685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00553" cy="147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F0" w:rsidRPr="002218D5" w:rsidRDefault="006701F0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>从这里可以看出，如果设置了</w:t>
      </w:r>
      <w:r w:rsidRPr="002218D5">
        <w:rPr>
          <w:rFonts w:ascii="Courier New" w:hAnsi="Courier New" w:cs="Courier New"/>
          <w:szCs w:val="21"/>
        </w:rPr>
        <w:t>material</w:t>
      </w:r>
      <w:r w:rsidRPr="002218D5">
        <w:rPr>
          <w:rFonts w:ascii="Courier New" w:hAnsi="Courier New" w:cs="Courier New"/>
          <w:szCs w:val="21"/>
        </w:rPr>
        <w:t>，则使用设置的</w:t>
      </w:r>
      <w:r w:rsidRPr="002218D5">
        <w:rPr>
          <w:rFonts w:ascii="Courier New" w:hAnsi="Courier New" w:cs="Courier New"/>
          <w:szCs w:val="21"/>
        </w:rPr>
        <w:t>material</w:t>
      </w:r>
      <w:r w:rsidRPr="002218D5">
        <w:rPr>
          <w:rFonts w:ascii="Courier New" w:hAnsi="Courier New" w:cs="Courier New"/>
          <w:szCs w:val="21"/>
        </w:rPr>
        <w:t>，如果没有设置，则通过</w:t>
      </w:r>
      <w:r w:rsidRPr="002218D5">
        <w:rPr>
          <w:rFonts w:ascii="Courier New" w:hAnsi="Courier New" w:cs="Courier New"/>
          <w:szCs w:val="21"/>
        </w:rPr>
        <w:t>shader BlitCopy</w:t>
      </w:r>
      <w:r w:rsidRPr="002218D5">
        <w:rPr>
          <w:rFonts w:ascii="Courier New" w:hAnsi="Courier New" w:cs="Courier New"/>
          <w:szCs w:val="21"/>
        </w:rPr>
        <w:t>创建一个</w:t>
      </w:r>
      <w:r w:rsidRPr="002218D5">
        <w:rPr>
          <w:rFonts w:ascii="Courier New" w:hAnsi="Courier New" w:cs="Courier New"/>
          <w:szCs w:val="21"/>
        </w:rPr>
        <w:t>material</w:t>
      </w:r>
      <w:r w:rsidRPr="002218D5">
        <w:rPr>
          <w:rFonts w:ascii="Courier New" w:hAnsi="Courier New" w:cs="Courier New"/>
          <w:szCs w:val="21"/>
        </w:rPr>
        <w:t>使用</w:t>
      </w:r>
    </w:p>
    <w:p w:rsidR="006701F0" w:rsidRPr="002218D5" w:rsidRDefault="006701F0">
      <w:pPr>
        <w:rPr>
          <w:rFonts w:ascii="Courier New" w:hAnsi="Courier New" w:cs="Courier New"/>
          <w:szCs w:val="21"/>
        </w:rPr>
      </w:pP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>void ImageFilters::Blit (Texture* source, RenderTexture* dest, Unity::Material* mat, int pass, bool setRT)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>{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using namespace ImageFilters_Static;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PROFILER_AUTO(gGraphicsBlitProfile, mat-&gt;GetShader())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GfxDevice&amp; device = GetGfxDevice();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UInt32 rtFlags = 0;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>#if UNITY_XENON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// Xbox 360 must resolve a render target before using it as a texture.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if (source == dest)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{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rtFlags |= RenderTexture::kFlagForceResolve;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}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else if (!setRT)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{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// Render target was set previously. Get it and compare.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if (source == device.GetActiveRenderTexture())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{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setRT = true;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rtFlags |= RenderTexture::kFlagForceResolve;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}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}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>#endif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// MSAA render targets must be resolved before they are used.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if (IsActiveRenderTextureMSAA())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{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setRT = true;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rtFlags |= RenderTexture::kFlagForceResolve;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}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if (setRT)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SetCurrentRenderTarget (dest, rtFlags);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bool setTexture = source &amp;&amp; mat-&gt;HasProperty(kSLPropMainTex);</w:t>
      </w:r>
    </w:p>
    <w:p w:rsidR="004A2E33" w:rsidRPr="002218D5" w:rsidRDefault="004A2E33" w:rsidP="004A2E33">
      <w:pPr>
        <w:rPr>
          <w:rFonts w:ascii="Courier New" w:hAnsi="Courier New" w:cs="Courier New"/>
          <w:b/>
          <w:szCs w:val="21"/>
        </w:rPr>
      </w:pPr>
      <w:r w:rsidRPr="002218D5">
        <w:rPr>
          <w:rFonts w:ascii="Courier New" w:hAnsi="Courier New" w:cs="Courier New"/>
          <w:b/>
          <w:szCs w:val="21"/>
        </w:rPr>
        <w:tab/>
        <w:t>if (setTexture)</w:t>
      </w:r>
    </w:p>
    <w:p w:rsidR="004A2E33" w:rsidRPr="002218D5" w:rsidRDefault="004A2E33" w:rsidP="004A2E33">
      <w:pPr>
        <w:rPr>
          <w:rFonts w:ascii="Courier New" w:hAnsi="Courier New" w:cs="Courier New"/>
          <w:b/>
          <w:szCs w:val="21"/>
        </w:rPr>
      </w:pPr>
      <w:r w:rsidRPr="002218D5">
        <w:rPr>
          <w:rFonts w:ascii="Courier New" w:hAnsi="Courier New" w:cs="Courier New"/>
          <w:b/>
          <w:szCs w:val="21"/>
        </w:rPr>
        <w:tab/>
      </w:r>
      <w:r w:rsidRPr="002218D5">
        <w:rPr>
          <w:rFonts w:ascii="Courier New" w:hAnsi="Courier New" w:cs="Courier New"/>
          <w:b/>
          <w:szCs w:val="21"/>
        </w:rPr>
        <w:tab/>
        <w:t>mat-&gt;SetTexture (kSLPropMainTex, source);</w:t>
      </w:r>
      <w:r w:rsidR="00AF5353" w:rsidRPr="002218D5">
        <w:rPr>
          <w:rFonts w:ascii="Courier New" w:hAnsi="Courier New" w:cs="Courier New"/>
          <w:b/>
          <w:szCs w:val="21"/>
        </w:rPr>
        <w:t xml:space="preserve"> // </w:t>
      </w:r>
      <w:r w:rsidR="00AF5353" w:rsidRPr="002218D5">
        <w:rPr>
          <w:rFonts w:ascii="Courier New" w:hAnsi="Courier New" w:cs="Courier New"/>
          <w:b/>
          <w:szCs w:val="21"/>
        </w:rPr>
        <w:t>设置</w:t>
      </w:r>
      <w:r w:rsidR="00AF5353" w:rsidRPr="002218D5">
        <w:rPr>
          <w:rFonts w:ascii="Courier New" w:hAnsi="Courier New" w:cs="Courier New"/>
          <w:b/>
          <w:szCs w:val="21"/>
        </w:rPr>
        <w:t>_MainTex</w:t>
      </w:r>
      <w:r w:rsidR="00AF5353" w:rsidRPr="002218D5">
        <w:rPr>
          <w:rFonts w:ascii="Courier New" w:hAnsi="Courier New" w:cs="Courier New"/>
          <w:b/>
          <w:szCs w:val="21"/>
        </w:rPr>
        <w:t>属性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bool invertY = source &amp;&amp; source-&gt;GetTexelSizeY() &lt; 0.0f;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float uvX = 1.0f, uvY = 1.0f;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#if GFX_EMULATES_NPOT_RENDERTEXTURES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if (source)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{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int texWidth = source-&gt;GetGLWidth();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int texHeight = source-&gt;GetGLHeight();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uvX = (float)texWidth / (float)NextPowerOfTwo(texWidth);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uvY = (float)texHeight / (float)NextPowerOfTwo(texHeight);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}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#endif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DeviceMVPMatricesState preserveMVP;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</w:p>
    <w:p w:rsidR="004A2E33" w:rsidRPr="002218D5" w:rsidRDefault="004A2E33" w:rsidP="004A2E33">
      <w:pPr>
        <w:rPr>
          <w:rFonts w:ascii="Courier New" w:hAnsi="Courier New" w:cs="Courier New"/>
          <w:b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b/>
          <w:szCs w:val="21"/>
        </w:rPr>
        <w:t>LoadFullScreenOrthoMatrix();</w:t>
      </w:r>
      <w:r w:rsidR="00E54383" w:rsidRPr="002218D5">
        <w:rPr>
          <w:rFonts w:ascii="Courier New" w:hAnsi="Courier New" w:cs="Courier New"/>
          <w:b/>
          <w:szCs w:val="21"/>
        </w:rPr>
        <w:t xml:space="preserve"> // </w:t>
      </w:r>
      <w:r w:rsidR="00E54383" w:rsidRPr="002218D5">
        <w:rPr>
          <w:rFonts w:ascii="Courier New" w:hAnsi="Courier New" w:cs="Courier New"/>
          <w:b/>
          <w:szCs w:val="21"/>
        </w:rPr>
        <w:t>设置正交相机的</w:t>
      </w:r>
      <w:r w:rsidR="00E54383" w:rsidRPr="002218D5">
        <w:rPr>
          <w:rFonts w:ascii="Courier New" w:hAnsi="Courier New" w:cs="Courier New"/>
          <w:b/>
          <w:szCs w:val="21"/>
        </w:rPr>
        <w:t>mvp</w:t>
      </w:r>
      <w:r w:rsidR="00E54383" w:rsidRPr="002218D5">
        <w:rPr>
          <w:rFonts w:ascii="Courier New" w:hAnsi="Courier New" w:cs="Courier New"/>
          <w:b/>
          <w:szCs w:val="21"/>
        </w:rPr>
        <w:t>矩阵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int npasses = mat-&gt;GetPassCount ();</w:t>
      </w:r>
    </w:p>
    <w:p w:rsidR="004A2E33" w:rsidRPr="002218D5" w:rsidRDefault="004A2E33" w:rsidP="004A2E33">
      <w:pPr>
        <w:rPr>
          <w:rFonts w:ascii="Courier New" w:hAnsi="Courier New" w:cs="Courier New"/>
          <w:b/>
          <w:szCs w:val="21"/>
        </w:rPr>
      </w:pPr>
      <w:r w:rsidRPr="002218D5">
        <w:rPr>
          <w:rFonts w:ascii="Courier New" w:hAnsi="Courier New" w:cs="Courier New"/>
          <w:szCs w:val="21"/>
        </w:rPr>
        <w:tab/>
        <w:t>if (pass == -1)</w:t>
      </w:r>
      <w:r w:rsidR="003B547A" w:rsidRPr="002218D5">
        <w:rPr>
          <w:rFonts w:ascii="Courier New" w:hAnsi="Courier New" w:cs="Courier New"/>
          <w:szCs w:val="21"/>
        </w:rPr>
        <w:t xml:space="preserve"> </w:t>
      </w:r>
      <w:r w:rsidR="003B547A" w:rsidRPr="002218D5">
        <w:rPr>
          <w:rFonts w:ascii="Courier New" w:hAnsi="Courier New" w:cs="Courier New"/>
          <w:b/>
          <w:szCs w:val="21"/>
        </w:rPr>
        <w:t xml:space="preserve">// </w:t>
      </w:r>
      <w:r w:rsidR="003B547A" w:rsidRPr="002218D5">
        <w:rPr>
          <w:rFonts w:ascii="Courier New" w:hAnsi="Courier New" w:cs="Courier New"/>
          <w:b/>
          <w:szCs w:val="21"/>
        </w:rPr>
        <w:t>如果</w:t>
      </w:r>
      <w:r w:rsidR="003B547A" w:rsidRPr="002218D5">
        <w:rPr>
          <w:rFonts w:ascii="Courier New" w:hAnsi="Courier New" w:cs="Courier New"/>
          <w:b/>
          <w:szCs w:val="21"/>
        </w:rPr>
        <w:t>pass==-1</w:t>
      </w:r>
      <w:r w:rsidR="003B547A" w:rsidRPr="002218D5">
        <w:rPr>
          <w:rFonts w:ascii="Courier New" w:hAnsi="Courier New" w:cs="Courier New"/>
          <w:b/>
          <w:szCs w:val="21"/>
        </w:rPr>
        <w:t>，则执行所有的</w:t>
      </w:r>
      <w:r w:rsidR="003B547A" w:rsidRPr="002218D5">
        <w:rPr>
          <w:rFonts w:ascii="Courier New" w:hAnsi="Courier New" w:cs="Courier New"/>
          <w:b/>
          <w:szCs w:val="21"/>
        </w:rPr>
        <w:t>pass</w:t>
      </w:r>
      <w:r w:rsidR="003B547A" w:rsidRPr="002218D5">
        <w:rPr>
          <w:rFonts w:ascii="Courier New" w:hAnsi="Courier New" w:cs="Courier New"/>
          <w:b/>
          <w:szCs w:val="21"/>
        </w:rPr>
        <w:t>，否则执行特定</w:t>
      </w:r>
      <w:r w:rsidR="003B547A" w:rsidRPr="002218D5">
        <w:rPr>
          <w:rFonts w:ascii="Courier New" w:hAnsi="Courier New" w:cs="Courier New"/>
          <w:b/>
          <w:szCs w:val="21"/>
        </w:rPr>
        <w:t>pass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{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for (int i = 0; i &lt; npasses; ++i)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{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mat-&gt;SetPass (i);</w:t>
      </w:r>
    </w:p>
    <w:p w:rsidR="004A2E33" w:rsidRPr="002218D5" w:rsidRDefault="004A2E33" w:rsidP="004A2E33">
      <w:pPr>
        <w:rPr>
          <w:rFonts w:ascii="Courier New" w:hAnsi="Courier New" w:cs="Courier New"/>
          <w:b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b/>
          <w:szCs w:val="21"/>
        </w:rPr>
        <w:t>DrawQuad (device, invertY, uvX, uvY);</w:t>
      </w:r>
      <w:r w:rsidR="003363A2" w:rsidRPr="002218D5">
        <w:rPr>
          <w:rFonts w:ascii="Courier New" w:hAnsi="Courier New" w:cs="Courier New"/>
          <w:b/>
          <w:szCs w:val="21"/>
        </w:rPr>
        <w:t xml:space="preserve"> // </w:t>
      </w:r>
      <w:r w:rsidR="003363A2" w:rsidRPr="002218D5">
        <w:rPr>
          <w:rFonts w:ascii="Courier New" w:hAnsi="Courier New" w:cs="Courier New"/>
          <w:b/>
          <w:szCs w:val="21"/>
        </w:rPr>
        <w:t>绘制四边形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}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}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else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{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if (pass &gt;= 0 &amp;&amp; pass &lt; npasses)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{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mat-&gt;SetPass (pass);</w:t>
      </w:r>
    </w:p>
    <w:p w:rsidR="004A2E33" w:rsidRPr="002218D5" w:rsidRDefault="004A2E33" w:rsidP="004A2E33">
      <w:pPr>
        <w:rPr>
          <w:rFonts w:ascii="Courier New" w:hAnsi="Courier New" w:cs="Courier New"/>
          <w:b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b/>
          <w:szCs w:val="21"/>
        </w:rPr>
        <w:t>DrawQuad (device, invertY, uvX, uvY);</w:t>
      </w:r>
      <w:r w:rsidR="005F3EA3" w:rsidRPr="002218D5">
        <w:rPr>
          <w:rFonts w:ascii="Courier New" w:hAnsi="Courier New" w:cs="Courier New"/>
          <w:b/>
          <w:szCs w:val="21"/>
        </w:rPr>
        <w:t xml:space="preserve"> // </w:t>
      </w:r>
      <w:r w:rsidR="005F3EA3" w:rsidRPr="002218D5">
        <w:rPr>
          <w:rFonts w:ascii="Courier New" w:hAnsi="Courier New" w:cs="Courier New"/>
          <w:b/>
          <w:szCs w:val="21"/>
        </w:rPr>
        <w:t>绘制四边形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}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else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{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ErrorString ("Invalid pass number for Graphics.Blit");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}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}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  <w:t>if (setTexture)</w:t>
      </w:r>
    </w:p>
    <w:p w:rsidR="004A2E33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ab/>
      </w:r>
      <w:r w:rsidRPr="002218D5">
        <w:rPr>
          <w:rFonts w:ascii="Courier New" w:hAnsi="Courier New" w:cs="Courier New"/>
          <w:szCs w:val="21"/>
        </w:rPr>
        <w:tab/>
        <w:t>mat-&gt;SetTexture (kSLPropMainTex, NULL);</w:t>
      </w:r>
    </w:p>
    <w:p w:rsidR="006701F0" w:rsidRPr="002218D5" w:rsidRDefault="004A2E33" w:rsidP="004A2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>}</w:t>
      </w:r>
    </w:p>
    <w:p w:rsidR="00CA3689" w:rsidRPr="002218D5" w:rsidRDefault="00D66E3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noProof/>
          <w:szCs w:val="21"/>
        </w:rPr>
        <w:drawing>
          <wp:inline distT="0" distB="0" distL="0" distR="0" wp14:anchorId="798A34A1" wp14:editId="1A416D35">
            <wp:extent cx="7280632" cy="37785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7366" cy="378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89" w:rsidRPr="002218D5" w:rsidRDefault="008F2609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noProof/>
          <w:szCs w:val="21"/>
        </w:rPr>
        <w:drawing>
          <wp:inline distT="0" distB="0" distL="0" distR="0" wp14:anchorId="252F1B70" wp14:editId="2B24AFDA">
            <wp:extent cx="7300570" cy="8604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9673" cy="86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89" w:rsidRPr="002218D5" w:rsidRDefault="00DA67C7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noProof/>
          <w:szCs w:val="21"/>
        </w:rPr>
        <w:drawing>
          <wp:inline distT="0" distB="0" distL="0" distR="0" wp14:anchorId="7A9C0D8A" wp14:editId="10A6BE33">
            <wp:extent cx="7302203" cy="2578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6526" cy="259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89" w:rsidRPr="002218D5" w:rsidRDefault="00F65203">
      <w:pPr>
        <w:rPr>
          <w:rFonts w:ascii="Courier New" w:hAnsi="Courier New" w:cs="Courier New"/>
          <w:szCs w:val="21"/>
        </w:rPr>
      </w:pPr>
      <w:r w:rsidRPr="002218D5">
        <w:rPr>
          <w:rFonts w:ascii="Courier New" w:hAnsi="Courier New" w:cs="Courier New"/>
          <w:szCs w:val="21"/>
        </w:rPr>
        <w:t>实际上就是画了一个正方形，采用渲染到纹理的技术，最后将纹理以正方形的形式画出</w:t>
      </w:r>
    </w:p>
    <w:p w:rsidR="00CA3689" w:rsidRPr="00FA02AF" w:rsidRDefault="002218D5" w:rsidP="00FA02AF">
      <w:pPr>
        <w:widowControl/>
        <w:jc w:val="left"/>
        <w:rPr>
          <w:rFonts w:ascii="Courier New" w:eastAsia="宋体" w:hAnsi="Courier New" w:cs="Courier New" w:hint="eastAsia"/>
          <w:kern w:val="0"/>
          <w:szCs w:val="21"/>
        </w:rPr>
      </w:pPr>
      <w:r w:rsidRPr="002218D5">
        <w:rPr>
          <w:rFonts w:ascii="Courier New" w:eastAsia="宋体" w:hAnsi="Courier New" w:cs="Courier New"/>
          <w:kern w:val="0"/>
          <w:szCs w:val="21"/>
        </w:rPr>
        <w:t>两次渲染</w:t>
      </w:r>
      <w:r w:rsidRPr="002218D5">
        <w:rPr>
          <w:rFonts w:ascii="Courier New" w:eastAsia="宋体" w:hAnsi="Courier New" w:cs="Courier New"/>
          <w:kern w:val="0"/>
          <w:szCs w:val="21"/>
        </w:rPr>
        <w:br/>
      </w:r>
      <w:r w:rsidRPr="002218D5">
        <w:rPr>
          <w:rFonts w:ascii="Courier New" w:eastAsia="宋体" w:hAnsi="Courier New" w:cs="Courier New"/>
          <w:kern w:val="0"/>
          <w:szCs w:val="21"/>
        </w:rPr>
        <w:t>第一次正常渲染到纹理（屏幕外）</w:t>
      </w:r>
      <w:r w:rsidRPr="002218D5">
        <w:rPr>
          <w:rFonts w:ascii="Courier New" w:eastAsia="宋体" w:hAnsi="Courier New" w:cs="Courier New"/>
          <w:kern w:val="0"/>
          <w:szCs w:val="21"/>
        </w:rPr>
        <w:br/>
      </w:r>
      <w:r w:rsidRPr="002218D5">
        <w:rPr>
          <w:rFonts w:ascii="Courier New" w:eastAsia="宋体" w:hAnsi="Courier New" w:cs="Courier New"/>
          <w:kern w:val="0"/>
          <w:szCs w:val="21"/>
        </w:rPr>
        <w:t>第二次将纹理正常渲染到默认帧缓冲（屏幕内）</w:t>
      </w:r>
      <w:r w:rsidRPr="002218D5">
        <w:rPr>
          <w:rFonts w:ascii="Courier New" w:eastAsia="宋体" w:hAnsi="Courier New" w:cs="Courier New"/>
          <w:kern w:val="0"/>
          <w:szCs w:val="21"/>
        </w:rPr>
        <w:t xml:space="preserve"> </w:t>
      </w:r>
      <w:bookmarkStart w:id="0" w:name="_GoBack"/>
      <w:bookmarkEnd w:id="0"/>
    </w:p>
    <w:p w:rsidR="005F7140" w:rsidRDefault="005F7140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4019DB24" wp14:editId="73FDF930">
            <wp:extent cx="7381037" cy="180210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9028" cy="18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B4" w:rsidRPr="00FA02AF" w:rsidRDefault="00BC0AB4">
      <w:pPr>
        <w:rPr>
          <w:rFonts w:ascii="Courier New" w:hAnsi="Courier New" w:cs="Courier New" w:hint="eastAsia"/>
          <w:b/>
          <w:color w:val="FF0000"/>
          <w:szCs w:val="21"/>
        </w:rPr>
      </w:pPr>
      <w:r w:rsidRPr="00FA02AF">
        <w:rPr>
          <w:rFonts w:ascii="Courier New" w:hAnsi="Courier New" w:cs="Courier New"/>
          <w:b/>
          <w:color w:val="FF0000"/>
          <w:szCs w:val="21"/>
        </w:rPr>
        <w:t>看参数可以知道</w:t>
      </w:r>
      <w:r w:rsidRPr="00FA02AF">
        <w:rPr>
          <w:rFonts w:ascii="Courier New" w:hAnsi="Courier New" w:cs="Courier New" w:hint="eastAsia"/>
          <w:b/>
          <w:color w:val="FF0000"/>
          <w:szCs w:val="21"/>
        </w:rPr>
        <w:t>，</w:t>
      </w:r>
      <w:r w:rsidRPr="00FA02AF">
        <w:rPr>
          <w:rFonts w:ascii="Courier New" w:hAnsi="Courier New" w:cs="Courier New"/>
          <w:b/>
          <w:color w:val="FF0000"/>
          <w:szCs w:val="21"/>
        </w:rPr>
        <w:t>如果</w:t>
      </w:r>
      <w:r w:rsidRPr="00FA02AF">
        <w:rPr>
          <w:rFonts w:ascii="Courier New" w:hAnsi="Courier New" w:cs="Courier New"/>
          <w:b/>
          <w:color w:val="FF0000"/>
          <w:szCs w:val="21"/>
        </w:rPr>
        <w:t>dest</w:t>
      </w:r>
      <w:r w:rsidRPr="00FA02AF">
        <w:rPr>
          <w:rFonts w:ascii="Courier New" w:hAnsi="Courier New" w:cs="Courier New"/>
          <w:b/>
          <w:color w:val="FF0000"/>
          <w:szCs w:val="21"/>
        </w:rPr>
        <w:t>为</w:t>
      </w:r>
      <w:r w:rsidRPr="00FA02AF">
        <w:rPr>
          <w:rFonts w:ascii="Courier New" w:hAnsi="Courier New" w:cs="Courier New"/>
          <w:b/>
          <w:color w:val="FF0000"/>
          <w:szCs w:val="21"/>
        </w:rPr>
        <w:t>Null</w:t>
      </w:r>
      <w:r w:rsidRPr="00FA02AF">
        <w:rPr>
          <w:rFonts w:ascii="Courier New" w:hAnsi="Courier New" w:cs="Courier New" w:hint="eastAsia"/>
          <w:b/>
          <w:color w:val="FF0000"/>
          <w:szCs w:val="21"/>
        </w:rPr>
        <w:t>，</w:t>
      </w:r>
      <w:r w:rsidRPr="00FA02AF">
        <w:rPr>
          <w:rFonts w:ascii="Courier New" w:hAnsi="Courier New" w:cs="Courier New"/>
          <w:b/>
          <w:color w:val="FF0000"/>
          <w:szCs w:val="21"/>
        </w:rPr>
        <w:t>则表示直接渲染到屏幕</w:t>
      </w:r>
    </w:p>
    <w:p w:rsidR="00CA3689" w:rsidRPr="002218D5" w:rsidRDefault="00CA3689">
      <w:pPr>
        <w:rPr>
          <w:rFonts w:ascii="Courier New" w:hAnsi="Courier New" w:cs="Courier New"/>
          <w:szCs w:val="21"/>
        </w:rPr>
      </w:pPr>
    </w:p>
    <w:sectPr w:rsidR="00CA3689" w:rsidRPr="00221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CE9" w:rsidRDefault="003C5CE9" w:rsidP="00CA3689">
      <w:r>
        <w:separator/>
      </w:r>
    </w:p>
  </w:endnote>
  <w:endnote w:type="continuationSeparator" w:id="0">
    <w:p w:rsidR="003C5CE9" w:rsidRDefault="003C5CE9" w:rsidP="00CA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CE9" w:rsidRDefault="003C5CE9" w:rsidP="00CA3689">
      <w:r>
        <w:separator/>
      </w:r>
    </w:p>
  </w:footnote>
  <w:footnote w:type="continuationSeparator" w:id="0">
    <w:p w:rsidR="003C5CE9" w:rsidRDefault="003C5CE9" w:rsidP="00CA3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6B"/>
    <w:rsid w:val="00030404"/>
    <w:rsid w:val="002218D5"/>
    <w:rsid w:val="00293903"/>
    <w:rsid w:val="002A17A6"/>
    <w:rsid w:val="002F01F8"/>
    <w:rsid w:val="00334066"/>
    <w:rsid w:val="003363A2"/>
    <w:rsid w:val="003B547A"/>
    <w:rsid w:val="003C5CE9"/>
    <w:rsid w:val="0040385F"/>
    <w:rsid w:val="00456224"/>
    <w:rsid w:val="004821EE"/>
    <w:rsid w:val="004A2E33"/>
    <w:rsid w:val="004F7637"/>
    <w:rsid w:val="005A05E2"/>
    <w:rsid w:val="005C2A41"/>
    <w:rsid w:val="005F3EA3"/>
    <w:rsid w:val="005F7140"/>
    <w:rsid w:val="006701F0"/>
    <w:rsid w:val="006A77E4"/>
    <w:rsid w:val="008F2609"/>
    <w:rsid w:val="00AF5353"/>
    <w:rsid w:val="00B821FF"/>
    <w:rsid w:val="00BC0AB4"/>
    <w:rsid w:val="00CA3689"/>
    <w:rsid w:val="00D1256B"/>
    <w:rsid w:val="00D66E33"/>
    <w:rsid w:val="00DA67C7"/>
    <w:rsid w:val="00E11E9A"/>
    <w:rsid w:val="00E54383"/>
    <w:rsid w:val="00F65203"/>
    <w:rsid w:val="00FA02AF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B9513F-F7B2-445D-99B0-8E7F2463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3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36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3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36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93</cp:revision>
  <dcterms:created xsi:type="dcterms:W3CDTF">2018-10-11T09:46:00Z</dcterms:created>
  <dcterms:modified xsi:type="dcterms:W3CDTF">2018-10-15T08:10:00Z</dcterms:modified>
</cp:coreProperties>
</file>