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1E1513">
      <w:hyperlink r:id="rId4" w:history="1">
        <w:r w:rsidRPr="0080125C">
          <w:rPr>
            <w:rStyle w:val="a3"/>
          </w:rPr>
          <w:t>http://blog.csdn.net/gamemonkey/article/details/44058291</w:t>
        </w:r>
      </w:hyperlink>
    </w:p>
    <w:p w:rsidR="001E1513" w:rsidRDefault="001E1513">
      <w:bookmarkStart w:id="0" w:name="_GoBack"/>
      <w:bookmarkEnd w:id="0"/>
    </w:p>
    <w:sectPr w:rsidR="001E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09"/>
    <w:rsid w:val="001E1513"/>
    <w:rsid w:val="00334066"/>
    <w:rsid w:val="00A9032D"/>
    <w:rsid w:val="00B2690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650DF-3AB8-43FA-BEB2-733AA82F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gamemonkey/article/details/440582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2017-07-10T02:25:00Z</dcterms:created>
  <dcterms:modified xsi:type="dcterms:W3CDTF">2017-07-10T02:25:00Z</dcterms:modified>
</cp:coreProperties>
</file>