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436" w:rsidRPr="00A66436" w:rsidRDefault="00A66436" w:rsidP="00A664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3" w:lineRule="atLeast"/>
        <w:jc w:val="left"/>
        <w:rPr>
          <w:rFonts w:ascii="Courier New" w:eastAsia="微软雅黑" w:hAnsi="Courier New" w:cs="Courier New"/>
          <w:color w:val="333333"/>
          <w:kern w:val="0"/>
          <w:sz w:val="20"/>
          <w:szCs w:val="20"/>
        </w:rPr>
      </w:pP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t xml:space="preserve">   1</w:t>
      </w:r>
      <w:r w:rsidRPr="00A66436">
        <w:rPr>
          <w:rFonts w:ascii="Courier New" w:eastAsia="微软雅黑" w:hAnsi="微软雅黑" w:cs="Courier New"/>
          <w:color w:val="333333"/>
          <w:kern w:val="0"/>
          <w:sz w:val="20"/>
          <w:szCs w:val="20"/>
        </w:rPr>
        <w:t>、请简述值类型与引用类型的区别。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t xml:space="preserve"> 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br/>
        <w:t xml:space="preserve">  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br/>
        <w:t>2</w:t>
      </w:r>
      <w:r w:rsidRPr="00A66436">
        <w:rPr>
          <w:rFonts w:ascii="Courier New" w:eastAsia="微软雅黑" w:hAnsi="微软雅黑" w:cs="Courier New"/>
          <w:color w:val="333333"/>
          <w:kern w:val="0"/>
          <w:sz w:val="20"/>
          <w:szCs w:val="20"/>
        </w:rPr>
        <w:t>、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t>C#</w:t>
      </w:r>
      <w:r w:rsidRPr="00A66436">
        <w:rPr>
          <w:rFonts w:ascii="Courier New" w:eastAsia="微软雅黑" w:hAnsi="微软雅黑" w:cs="Courier New"/>
          <w:color w:val="333333"/>
          <w:kern w:val="0"/>
          <w:sz w:val="20"/>
          <w:szCs w:val="20"/>
        </w:rPr>
        <w:t>中所有引用类型的基类是什么？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t xml:space="preserve"> 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br/>
        <w:t xml:space="preserve">  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br/>
        <w:t>3</w:t>
      </w:r>
      <w:r w:rsidRPr="00A66436">
        <w:rPr>
          <w:rFonts w:ascii="Courier New" w:eastAsia="微软雅黑" w:hAnsi="微软雅黑" w:cs="Courier New"/>
          <w:color w:val="333333"/>
          <w:kern w:val="0"/>
          <w:sz w:val="20"/>
          <w:szCs w:val="20"/>
        </w:rPr>
        <w:t>、请简述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t>ArrayList</w:t>
      </w:r>
      <w:r w:rsidRPr="00A66436">
        <w:rPr>
          <w:rFonts w:ascii="Courier New" w:eastAsia="微软雅黑" w:hAnsi="微软雅黑" w:cs="Courier New"/>
          <w:color w:val="333333"/>
          <w:kern w:val="0"/>
          <w:sz w:val="20"/>
          <w:szCs w:val="20"/>
        </w:rPr>
        <w:t>和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t>List</w:t>
      </w:r>
      <w:r w:rsidRPr="00A66436">
        <w:rPr>
          <w:rFonts w:ascii="Courier New" w:eastAsia="微软雅黑" w:hAnsi="微软雅黑" w:cs="Courier New"/>
          <w:color w:val="333333"/>
          <w:kern w:val="0"/>
          <w:sz w:val="20"/>
          <w:szCs w:val="20"/>
        </w:rPr>
        <w:t>之间的主要区别。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t xml:space="preserve"> 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br/>
        <w:t xml:space="preserve">  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br/>
        <w:t>4</w:t>
      </w:r>
      <w:r w:rsidRPr="00A66436">
        <w:rPr>
          <w:rFonts w:ascii="Courier New" w:eastAsia="微软雅黑" w:hAnsi="微软雅黑" w:cs="Courier New"/>
          <w:color w:val="333333"/>
          <w:kern w:val="0"/>
          <w:sz w:val="20"/>
          <w:szCs w:val="20"/>
        </w:rPr>
        <w:t>、请简述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t>GC(</w:t>
      </w:r>
      <w:r w:rsidRPr="00A66436">
        <w:rPr>
          <w:rFonts w:ascii="Courier New" w:eastAsia="微软雅黑" w:hAnsi="微软雅黑" w:cs="Courier New"/>
          <w:color w:val="333333"/>
          <w:kern w:val="0"/>
          <w:sz w:val="20"/>
          <w:szCs w:val="20"/>
        </w:rPr>
        <w:t>垃圾收集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t>)</w:t>
      </w:r>
      <w:r w:rsidRPr="00A66436">
        <w:rPr>
          <w:rFonts w:ascii="Courier New" w:eastAsia="微软雅黑" w:hAnsi="微软雅黑" w:cs="Courier New"/>
          <w:color w:val="333333"/>
          <w:kern w:val="0"/>
          <w:sz w:val="20"/>
          <w:szCs w:val="20"/>
        </w:rPr>
        <w:t>产生的原因，并描述如何避免。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t xml:space="preserve"> 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br/>
        <w:t xml:space="preserve">  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br/>
        <w:t>5</w:t>
      </w:r>
      <w:r w:rsidRPr="00A66436">
        <w:rPr>
          <w:rFonts w:ascii="Courier New" w:eastAsia="微软雅黑" w:hAnsi="微软雅黑" w:cs="Courier New"/>
          <w:color w:val="333333"/>
          <w:kern w:val="0"/>
          <w:sz w:val="20"/>
          <w:szCs w:val="20"/>
        </w:rPr>
        <w:t>、请描述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t>interface</w:t>
      </w:r>
      <w:r w:rsidRPr="00A66436">
        <w:rPr>
          <w:rFonts w:ascii="Courier New" w:eastAsia="微软雅黑" w:hAnsi="微软雅黑" w:cs="Courier New"/>
          <w:color w:val="333333"/>
          <w:kern w:val="0"/>
          <w:sz w:val="20"/>
          <w:szCs w:val="20"/>
        </w:rPr>
        <w:t>和抽象类之间的不同。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t xml:space="preserve"> 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br/>
        <w:t xml:space="preserve">  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br/>
        <w:t>6</w:t>
      </w:r>
      <w:r w:rsidRPr="00A66436">
        <w:rPr>
          <w:rFonts w:ascii="Courier New" w:eastAsia="微软雅黑" w:hAnsi="微软雅黑" w:cs="Courier New"/>
          <w:color w:val="333333"/>
          <w:kern w:val="0"/>
          <w:sz w:val="20"/>
          <w:szCs w:val="20"/>
        </w:rPr>
        <w:t>、下列代码在运行中，会产生几个临时对象？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t xml:space="preserve"> 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br/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br/>
        <w:t>string a=new string</w:t>
      </w:r>
      <w:r w:rsidRPr="00A66436">
        <w:rPr>
          <w:rFonts w:ascii="Courier New" w:eastAsia="微软雅黑" w:hAnsi="微软雅黑" w:cs="Courier New"/>
          <w:color w:val="333333"/>
          <w:kern w:val="0"/>
          <w:sz w:val="20"/>
          <w:szCs w:val="20"/>
        </w:rPr>
        <w:t>（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t>“abc”</w:t>
      </w:r>
      <w:r w:rsidRPr="00A66436">
        <w:rPr>
          <w:rFonts w:ascii="Courier New" w:eastAsia="微软雅黑" w:hAnsi="微软雅黑" w:cs="Courier New"/>
          <w:color w:val="333333"/>
          <w:kern w:val="0"/>
          <w:sz w:val="20"/>
          <w:szCs w:val="20"/>
        </w:rPr>
        <w:t>）；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br/>
        <w:t>a=</w:t>
      </w:r>
      <w:r w:rsidRPr="00A66436">
        <w:rPr>
          <w:rFonts w:ascii="Courier New" w:eastAsia="微软雅黑" w:hAnsi="微软雅黑" w:cs="Courier New"/>
          <w:color w:val="333333"/>
          <w:kern w:val="0"/>
          <w:sz w:val="20"/>
          <w:szCs w:val="20"/>
        </w:rPr>
        <w:t>（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t>a.ToUpperCase()+“123”</w:t>
      </w:r>
      <w:r w:rsidRPr="00A66436">
        <w:rPr>
          <w:rFonts w:ascii="Courier New" w:eastAsia="微软雅黑" w:hAnsi="微软雅黑" w:cs="Courier New"/>
          <w:color w:val="333333"/>
          <w:kern w:val="0"/>
          <w:sz w:val="20"/>
          <w:szCs w:val="20"/>
        </w:rPr>
        <w:t>）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t>.SubString(0,2);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br/>
      </w:r>
      <w:r w:rsidRPr="00A66436">
        <w:rPr>
          <w:rFonts w:ascii="Courier New" w:eastAsia="微软雅黑" w:hAnsi="微软雅黑" w:cs="Courier New"/>
          <w:color w:val="333333"/>
          <w:kern w:val="0"/>
          <w:sz w:val="20"/>
          <w:szCs w:val="20"/>
        </w:rPr>
        <w:t>复制代码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br/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br/>
        <w:t>7</w:t>
      </w:r>
      <w:r w:rsidRPr="00A66436">
        <w:rPr>
          <w:rFonts w:ascii="Courier New" w:eastAsia="微软雅黑" w:hAnsi="微软雅黑" w:cs="Courier New"/>
          <w:color w:val="333333"/>
          <w:kern w:val="0"/>
          <w:sz w:val="20"/>
          <w:szCs w:val="20"/>
        </w:rPr>
        <w:t>、下列代码在运行中会发生什么问题？如何避免？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t xml:space="preserve"> 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br/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br/>
        <w:t>List Is=new List(new int[]{1,2,3,4,5});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br/>
        <w:t>foreach(int n in Is)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br/>
        <w:t>{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br/>
        <w:t>Debug.Log(n*n);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br/>
        <w:t>Is.Remove(n);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br/>
        <w:t>}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br/>
      </w:r>
      <w:r w:rsidRPr="00A66436">
        <w:rPr>
          <w:rFonts w:ascii="Courier New" w:eastAsia="微软雅黑" w:hAnsi="微软雅黑" w:cs="Courier New"/>
          <w:color w:val="333333"/>
          <w:kern w:val="0"/>
          <w:sz w:val="20"/>
          <w:szCs w:val="20"/>
        </w:rPr>
        <w:t>复制代码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br/>
        <w:t>8</w:t>
      </w:r>
      <w:r w:rsidRPr="00A66436">
        <w:rPr>
          <w:rFonts w:ascii="Courier New" w:eastAsia="微软雅黑" w:hAnsi="微软雅黑" w:cs="Courier New"/>
          <w:color w:val="333333"/>
          <w:kern w:val="0"/>
          <w:sz w:val="20"/>
          <w:szCs w:val="20"/>
        </w:rPr>
        <w:t>、请简述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t>sealed</w:t>
      </w:r>
      <w:r w:rsidRPr="00A66436">
        <w:rPr>
          <w:rFonts w:ascii="Courier New" w:eastAsia="微软雅黑" w:hAnsi="微软雅黑" w:cs="Courier New"/>
          <w:color w:val="333333"/>
          <w:kern w:val="0"/>
          <w:sz w:val="20"/>
          <w:szCs w:val="20"/>
        </w:rPr>
        <w:t>关键字用在类声明时与</w:t>
      </w:r>
      <w:hyperlink r:id="rId6" w:tgtFrame="_blank" w:history="1">
        <w:r w:rsidRPr="00A66436">
          <w:rPr>
            <w:rFonts w:ascii="Courier New" w:eastAsia="微软雅黑" w:hAnsi="微软雅黑" w:cs="Courier New"/>
            <w:color w:val="3F88BF"/>
            <w:kern w:val="0"/>
            <w:sz w:val="20"/>
          </w:rPr>
          <w:t>函数声明</w:t>
        </w:r>
      </w:hyperlink>
      <w:r w:rsidRPr="00A66436">
        <w:rPr>
          <w:rFonts w:ascii="Courier New" w:eastAsia="微软雅黑" w:hAnsi="微软雅黑" w:cs="Courier New"/>
          <w:color w:val="333333"/>
          <w:kern w:val="0"/>
          <w:sz w:val="20"/>
          <w:szCs w:val="20"/>
        </w:rPr>
        <w:t>时的作用。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t xml:space="preserve"> 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br/>
        <w:t xml:space="preserve">   9</w:t>
      </w:r>
      <w:r w:rsidRPr="00A66436">
        <w:rPr>
          <w:rFonts w:ascii="Courier New" w:eastAsia="微软雅黑" w:hAnsi="微软雅黑" w:cs="Courier New"/>
          <w:color w:val="333333"/>
          <w:kern w:val="0"/>
          <w:sz w:val="20"/>
          <w:szCs w:val="20"/>
        </w:rPr>
        <w:t>、请简述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t>private</w:t>
      </w:r>
      <w:r w:rsidRPr="00A66436">
        <w:rPr>
          <w:rFonts w:ascii="Courier New" w:eastAsia="微软雅黑" w:hAnsi="微软雅黑" w:cs="Courier New"/>
          <w:color w:val="333333"/>
          <w:kern w:val="0"/>
          <w:sz w:val="20"/>
          <w:szCs w:val="20"/>
        </w:rPr>
        <w:t>，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t>public</w:t>
      </w:r>
      <w:r w:rsidRPr="00A66436">
        <w:rPr>
          <w:rFonts w:ascii="Courier New" w:eastAsia="微软雅黑" w:hAnsi="微软雅黑" w:cs="Courier New"/>
          <w:color w:val="333333"/>
          <w:kern w:val="0"/>
          <w:sz w:val="20"/>
          <w:szCs w:val="20"/>
        </w:rPr>
        <w:t>，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t>protected</w:t>
      </w:r>
      <w:r w:rsidRPr="00A66436">
        <w:rPr>
          <w:rFonts w:ascii="Courier New" w:eastAsia="微软雅黑" w:hAnsi="微软雅黑" w:cs="Courier New"/>
          <w:color w:val="333333"/>
          <w:kern w:val="0"/>
          <w:sz w:val="20"/>
          <w:szCs w:val="20"/>
        </w:rPr>
        <w:t>，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t>internal</w:t>
      </w:r>
      <w:r w:rsidRPr="00A66436">
        <w:rPr>
          <w:rFonts w:ascii="Courier New" w:eastAsia="微软雅黑" w:hAnsi="微软雅黑" w:cs="Courier New"/>
          <w:color w:val="333333"/>
          <w:kern w:val="0"/>
          <w:sz w:val="20"/>
          <w:szCs w:val="20"/>
        </w:rPr>
        <w:t>的区别。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t xml:space="preserve"> 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br/>
        <w:t xml:space="preserve">  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br/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lastRenderedPageBreak/>
        <w:t>10</w:t>
      </w:r>
      <w:r w:rsidRPr="00A66436">
        <w:rPr>
          <w:rFonts w:ascii="Courier New" w:eastAsia="微软雅黑" w:hAnsi="微软雅黑" w:cs="Courier New"/>
          <w:color w:val="333333"/>
          <w:kern w:val="0"/>
          <w:sz w:val="20"/>
          <w:szCs w:val="20"/>
        </w:rPr>
        <w:t>、请简述反射的实现原理。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t xml:space="preserve"> 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br/>
        <w:t xml:space="preserve">  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br/>
        <w:t>11</w:t>
      </w:r>
      <w:r w:rsidRPr="00A66436">
        <w:rPr>
          <w:rFonts w:ascii="Courier New" w:eastAsia="微软雅黑" w:hAnsi="微软雅黑" w:cs="Courier New"/>
          <w:color w:val="333333"/>
          <w:kern w:val="0"/>
          <w:sz w:val="20"/>
          <w:szCs w:val="20"/>
        </w:rPr>
        <w:t>、请简述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t>.Net</w:t>
      </w:r>
      <w:r w:rsidRPr="00A66436">
        <w:rPr>
          <w:rFonts w:ascii="Courier New" w:eastAsia="微软雅黑" w:hAnsi="微软雅黑" w:cs="Courier New"/>
          <w:color w:val="333333"/>
          <w:kern w:val="0"/>
          <w:sz w:val="20"/>
          <w:szCs w:val="20"/>
        </w:rPr>
        <w:t>与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t>Mono</w:t>
      </w:r>
      <w:r w:rsidRPr="00A66436">
        <w:rPr>
          <w:rFonts w:ascii="Courier New" w:eastAsia="微软雅黑" w:hAnsi="微软雅黑" w:cs="Courier New"/>
          <w:color w:val="333333"/>
          <w:kern w:val="0"/>
          <w:sz w:val="20"/>
          <w:szCs w:val="20"/>
        </w:rPr>
        <w:t>之间的关系。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t xml:space="preserve"> 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br/>
        <w:t xml:space="preserve">  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br/>
        <w:t>12</w:t>
      </w:r>
      <w:r w:rsidRPr="00A66436">
        <w:rPr>
          <w:rFonts w:ascii="Courier New" w:eastAsia="微软雅黑" w:hAnsi="微软雅黑" w:cs="Courier New"/>
          <w:color w:val="333333"/>
          <w:kern w:val="0"/>
          <w:sz w:val="20"/>
          <w:szCs w:val="20"/>
        </w:rPr>
        <w:t>、请简述</w:t>
      </w:r>
      <w:hyperlink r:id="rId7" w:tgtFrame="_blank" w:history="1">
        <w:r w:rsidRPr="00A66436">
          <w:rPr>
            <w:rFonts w:ascii="Courier New" w:eastAsia="微软雅黑" w:hAnsi="Courier New" w:cs="Courier New"/>
            <w:color w:val="3F88BF"/>
            <w:kern w:val="0"/>
            <w:sz w:val="20"/>
          </w:rPr>
          <w:t>Unity3D</w:t>
        </w:r>
      </w:hyperlink>
      <w:r w:rsidRPr="00A66436">
        <w:rPr>
          <w:rFonts w:ascii="Courier New" w:eastAsia="微软雅黑" w:hAnsi="微软雅黑" w:cs="Courier New"/>
          <w:color w:val="333333"/>
          <w:kern w:val="0"/>
          <w:sz w:val="20"/>
          <w:szCs w:val="20"/>
        </w:rPr>
        <w:t>支持的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t>3</w:t>
      </w:r>
      <w:r w:rsidRPr="00A66436">
        <w:rPr>
          <w:rFonts w:ascii="Courier New" w:eastAsia="微软雅黑" w:hAnsi="微软雅黑" w:cs="Courier New"/>
          <w:color w:val="333333"/>
          <w:kern w:val="0"/>
          <w:sz w:val="20"/>
          <w:szCs w:val="20"/>
        </w:rPr>
        <w:t>种</w:t>
      </w:r>
      <w:hyperlink r:id="rId8" w:tgtFrame="_blank" w:history="1">
        <w:r w:rsidRPr="00A66436">
          <w:rPr>
            <w:rFonts w:ascii="Courier New" w:eastAsia="微软雅黑" w:hAnsi="微软雅黑" w:cs="Courier New"/>
            <w:color w:val="3F88BF"/>
            <w:kern w:val="0"/>
            <w:sz w:val="20"/>
          </w:rPr>
          <w:t>脚本语言</w:t>
        </w:r>
      </w:hyperlink>
      <w:r w:rsidRPr="00A66436">
        <w:rPr>
          <w:rFonts w:ascii="Courier New" w:eastAsia="微软雅黑" w:hAnsi="微软雅黑" w:cs="Courier New"/>
          <w:color w:val="333333"/>
          <w:kern w:val="0"/>
          <w:sz w:val="20"/>
          <w:szCs w:val="20"/>
        </w:rPr>
        <w:t>的名称。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t xml:space="preserve"> 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br/>
        <w:t xml:space="preserve">  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br/>
        <w:t>13</w:t>
      </w:r>
      <w:r w:rsidRPr="00A66436">
        <w:rPr>
          <w:rFonts w:ascii="Courier New" w:eastAsia="微软雅黑" w:hAnsi="微软雅黑" w:cs="Courier New"/>
          <w:color w:val="333333"/>
          <w:kern w:val="0"/>
          <w:sz w:val="20"/>
          <w:szCs w:val="20"/>
        </w:rPr>
        <w:t>、</w:t>
      </w:r>
      <w:hyperlink r:id="rId9" w:tgtFrame="_blank" w:history="1">
        <w:r w:rsidRPr="00A66436">
          <w:rPr>
            <w:rFonts w:ascii="Courier New" w:eastAsia="微软雅黑" w:hAnsi="Courier New" w:cs="Courier New"/>
            <w:color w:val="3F88BF"/>
            <w:kern w:val="0"/>
            <w:sz w:val="20"/>
          </w:rPr>
          <w:t>Unity3D</w:t>
        </w:r>
      </w:hyperlink>
      <w:r w:rsidRPr="00A66436">
        <w:rPr>
          <w:rFonts w:ascii="Courier New" w:eastAsia="微软雅黑" w:hAnsi="微软雅黑" w:cs="Courier New"/>
          <w:color w:val="333333"/>
          <w:kern w:val="0"/>
          <w:sz w:val="20"/>
          <w:szCs w:val="20"/>
        </w:rPr>
        <w:t>是否支持写成多线程程序？如果支持的话要注意什么？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t xml:space="preserve"> 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br/>
        <w:t xml:space="preserve">  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br/>
        <w:t>14</w:t>
      </w:r>
      <w:r w:rsidRPr="00A66436">
        <w:rPr>
          <w:rFonts w:ascii="Courier New" w:eastAsia="微软雅黑" w:hAnsi="微软雅黑" w:cs="Courier New"/>
          <w:color w:val="333333"/>
          <w:kern w:val="0"/>
          <w:sz w:val="20"/>
          <w:szCs w:val="20"/>
        </w:rPr>
        <w:t>、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t>Unity3D</w:t>
      </w:r>
      <w:r w:rsidRPr="00A66436">
        <w:rPr>
          <w:rFonts w:ascii="Courier New" w:eastAsia="微软雅黑" w:hAnsi="微软雅黑" w:cs="Courier New"/>
          <w:color w:val="333333"/>
          <w:kern w:val="0"/>
          <w:sz w:val="20"/>
          <w:szCs w:val="20"/>
        </w:rPr>
        <w:t>中的协程（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t>coroutine</w:t>
      </w:r>
      <w:r w:rsidRPr="00A66436">
        <w:rPr>
          <w:rFonts w:ascii="Courier New" w:eastAsia="微软雅黑" w:hAnsi="微软雅黑" w:cs="Courier New"/>
          <w:color w:val="333333"/>
          <w:kern w:val="0"/>
          <w:sz w:val="20"/>
          <w:szCs w:val="20"/>
        </w:rPr>
        <w:t>）和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t>C#</w:t>
      </w:r>
      <w:r w:rsidRPr="00A66436">
        <w:rPr>
          <w:rFonts w:ascii="Courier New" w:eastAsia="微软雅黑" w:hAnsi="微软雅黑" w:cs="Courier New"/>
          <w:color w:val="333333"/>
          <w:kern w:val="0"/>
          <w:sz w:val="20"/>
          <w:szCs w:val="20"/>
        </w:rPr>
        <w:t>线程之间的区别是什么？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t xml:space="preserve"> 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br/>
        <w:t xml:space="preserve">  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br/>
        <w:t>15</w:t>
      </w:r>
      <w:r w:rsidRPr="00A66436">
        <w:rPr>
          <w:rFonts w:ascii="Courier New" w:eastAsia="微软雅黑" w:hAnsi="微软雅黑" w:cs="Courier New"/>
          <w:color w:val="333333"/>
          <w:kern w:val="0"/>
          <w:sz w:val="20"/>
          <w:szCs w:val="20"/>
        </w:rPr>
        <w:t>、请说出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t>Unity3D</w:t>
      </w:r>
      <w:r w:rsidRPr="00A66436">
        <w:rPr>
          <w:rFonts w:ascii="Courier New" w:eastAsia="微软雅黑" w:hAnsi="微软雅黑" w:cs="Courier New"/>
          <w:color w:val="333333"/>
          <w:kern w:val="0"/>
          <w:sz w:val="20"/>
          <w:szCs w:val="20"/>
        </w:rPr>
        <w:t>中勇于记录节点空间几何信息的组件名称，及其父类名称。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t xml:space="preserve"> 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br/>
        <w:t xml:space="preserve">  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br/>
        <w:t>16</w:t>
      </w:r>
      <w:r w:rsidRPr="00A66436">
        <w:rPr>
          <w:rFonts w:ascii="Courier New" w:eastAsia="微软雅黑" w:hAnsi="微软雅黑" w:cs="Courier New"/>
          <w:color w:val="333333"/>
          <w:kern w:val="0"/>
          <w:sz w:val="20"/>
          <w:szCs w:val="20"/>
        </w:rPr>
        <w:t>、请简述四元数的作用以及四元数相对欧拉角的优点。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t xml:space="preserve"> 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br/>
        <w:t xml:space="preserve">  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br/>
        <w:t>17</w:t>
      </w:r>
      <w:r w:rsidRPr="00A66436">
        <w:rPr>
          <w:rFonts w:ascii="Courier New" w:eastAsia="微软雅黑" w:hAnsi="微软雅黑" w:cs="Courier New"/>
          <w:color w:val="333333"/>
          <w:kern w:val="0"/>
          <w:sz w:val="20"/>
          <w:szCs w:val="20"/>
        </w:rPr>
        <w:t>、请简述向量的点乘，向量的叉乘以及向量归一化的意义。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t xml:space="preserve"> 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br/>
        <w:t xml:space="preserve">  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br/>
        <w:t>18</w:t>
      </w:r>
      <w:r w:rsidRPr="00A66436">
        <w:rPr>
          <w:rFonts w:ascii="Courier New" w:eastAsia="微软雅黑" w:hAnsi="微软雅黑" w:cs="Courier New"/>
          <w:color w:val="333333"/>
          <w:kern w:val="0"/>
          <w:sz w:val="20"/>
          <w:szCs w:val="20"/>
        </w:rPr>
        <w:t>、请简述矩阵相乘的意义以及注意点。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t xml:space="preserve"> 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br/>
        <w:t xml:space="preserve">  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br/>
        <w:t>19</w:t>
      </w:r>
      <w:r w:rsidRPr="00A66436">
        <w:rPr>
          <w:rFonts w:ascii="Courier New" w:eastAsia="微软雅黑" w:hAnsi="微软雅黑" w:cs="Courier New"/>
          <w:color w:val="333333"/>
          <w:kern w:val="0"/>
          <w:sz w:val="20"/>
          <w:szCs w:val="20"/>
        </w:rPr>
        <w:t>、请简述为何大家都在移动设备上寻求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t>Unity3D</w:t>
      </w:r>
      <w:r w:rsidRPr="00A66436">
        <w:rPr>
          <w:rFonts w:ascii="Courier New" w:eastAsia="微软雅黑" w:hAnsi="微软雅黑" w:cs="Courier New"/>
          <w:color w:val="333333"/>
          <w:kern w:val="0"/>
          <w:sz w:val="20"/>
          <w:szCs w:val="20"/>
        </w:rPr>
        <w:t>的原生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t>GUI</w:t>
      </w:r>
      <w:r w:rsidRPr="00A66436">
        <w:rPr>
          <w:rFonts w:ascii="Courier New" w:eastAsia="微软雅黑" w:hAnsi="微软雅黑" w:cs="Courier New"/>
          <w:color w:val="333333"/>
          <w:kern w:val="0"/>
          <w:sz w:val="20"/>
          <w:szCs w:val="20"/>
        </w:rPr>
        <w:t>系统的替代方案。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t xml:space="preserve"> 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br/>
        <w:t xml:space="preserve">  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br/>
        <w:t>20</w:t>
      </w:r>
      <w:r w:rsidRPr="00A66436">
        <w:rPr>
          <w:rFonts w:ascii="Courier New" w:eastAsia="微软雅黑" w:hAnsi="微软雅黑" w:cs="Courier New"/>
          <w:color w:val="333333"/>
          <w:kern w:val="0"/>
          <w:sz w:val="20"/>
          <w:szCs w:val="20"/>
        </w:rPr>
        <w:t>、请简述如何在不同分辨率下保持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t>UI</w:t>
      </w:r>
      <w:r w:rsidRPr="00A66436">
        <w:rPr>
          <w:rFonts w:ascii="Courier New" w:eastAsia="微软雅黑" w:hAnsi="微软雅黑" w:cs="Courier New"/>
          <w:color w:val="333333"/>
          <w:kern w:val="0"/>
          <w:sz w:val="20"/>
          <w:szCs w:val="20"/>
        </w:rPr>
        <w:t>的一致性。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t xml:space="preserve"> 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br/>
        <w:t xml:space="preserve">  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br/>
        <w:t>21</w:t>
      </w:r>
      <w:r w:rsidRPr="00A66436">
        <w:rPr>
          <w:rFonts w:ascii="Courier New" w:eastAsia="微软雅黑" w:hAnsi="微软雅黑" w:cs="Courier New"/>
          <w:color w:val="333333"/>
          <w:kern w:val="0"/>
          <w:sz w:val="20"/>
          <w:szCs w:val="20"/>
        </w:rPr>
        <w:t>、请简述为什么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t>dynamic font</w:t>
      </w:r>
      <w:r w:rsidRPr="00A66436">
        <w:rPr>
          <w:rFonts w:ascii="Courier New" w:eastAsia="微软雅黑" w:hAnsi="微软雅黑" w:cs="Courier New"/>
          <w:color w:val="333333"/>
          <w:kern w:val="0"/>
          <w:sz w:val="20"/>
          <w:szCs w:val="20"/>
        </w:rPr>
        <w:t>在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t>unicode</w:t>
      </w:r>
      <w:r w:rsidRPr="00A66436">
        <w:rPr>
          <w:rFonts w:ascii="Courier New" w:eastAsia="微软雅黑" w:hAnsi="微软雅黑" w:cs="Courier New"/>
          <w:color w:val="333333"/>
          <w:kern w:val="0"/>
          <w:sz w:val="20"/>
          <w:szCs w:val="20"/>
        </w:rPr>
        <w:t>环境下优于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t>static font</w:t>
      </w:r>
      <w:r w:rsidRPr="00A66436">
        <w:rPr>
          <w:rFonts w:ascii="Courier New" w:eastAsia="微软雅黑" w:hAnsi="微软雅黑" w:cs="Courier New"/>
          <w:color w:val="333333"/>
          <w:kern w:val="0"/>
          <w:sz w:val="20"/>
          <w:szCs w:val="20"/>
        </w:rPr>
        <w:t>。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t xml:space="preserve"> 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br/>
        <w:t xml:space="preserve">  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br/>
        <w:t>22</w:t>
      </w:r>
      <w:r w:rsidRPr="00A66436">
        <w:rPr>
          <w:rFonts w:ascii="Courier New" w:eastAsia="微软雅黑" w:hAnsi="微软雅黑" w:cs="Courier New"/>
          <w:color w:val="333333"/>
          <w:kern w:val="0"/>
          <w:sz w:val="20"/>
          <w:szCs w:val="20"/>
        </w:rPr>
        <w:t>、请简述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t>Renderer</w:t>
      </w:r>
      <w:r w:rsidRPr="00A66436">
        <w:rPr>
          <w:rFonts w:ascii="Courier New" w:eastAsia="微软雅黑" w:hAnsi="微软雅黑" w:cs="Courier New"/>
          <w:color w:val="333333"/>
          <w:kern w:val="0"/>
          <w:sz w:val="20"/>
          <w:szCs w:val="20"/>
        </w:rPr>
        <w:t>的作用，并描述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t>MeshRenderer</w:t>
      </w:r>
      <w:r w:rsidRPr="00A66436">
        <w:rPr>
          <w:rFonts w:ascii="Courier New" w:eastAsia="微软雅黑" w:hAnsi="微软雅黑" w:cs="Courier New"/>
          <w:color w:val="333333"/>
          <w:kern w:val="0"/>
          <w:sz w:val="20"/>
          <w:szCs w:val="20"/>
        </w:rPr>
        <w:t>与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t>SkinnedMeshRenderer</w:t>
      </w:r>
      <w:r w:rsidRPr="00A66436">
        <w:rPr>
          <w:rFonts w:ascii="Courier New" w:eastAsia="微软雅黑" w:hAnsi="微软雅黑" w:cs="Courier New"/>
          <w:color w:val="333333"/>
          <w:kern w:val="0"/>
          <w:sz w:val="20"/>
          <w:szCs w:val="20"/>
        </w:rPr>
        <w:t>之间的关系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t xml:space="preserve"> 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br/>
      </w:r>
      <w:r w:rsidRPr="00A66436">
        <w:rPr>
          <w:rFonts w:ascii="Courier New" w:eastAsia="微软雅黑" w:hAnsi="微软雅黑" w:cs="Courier New"/>
          <w:color w:val="333333"/>
          <w:kern w:val="0"/>
          <w:sz w:val="20"/>
          <w:szCs w:val="20"/>
        </w:rPr>
        <w:t>与不同。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t xml:space="preserve"> 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br/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lastRenderedPageBreak/>
        <w:t xml:space="preserve">  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br/>
        <w:t>23</w:t>
      </w:r>
      <w:r w:rsidRPr="00A66436">
        <w:rPr>
          <w:rFonts w:ascii="Courier New" w:eastAsia="微软雅黑" w:hAnsi="微软雅黑" w:cs="Courier New"/>
          <w:color w:val="333333"/>
          <w:kern w:val="0"/>
          <w:sz w:val="20"/>
          <w:szCs w:val="20"/>
        </w:rPr>
        <w:t>、请简述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t>SkinnedMesh</w:t>
      </w:r>
      <w:r w:rsidRPr="00A66436">
        <w:rPr>
          <w:rFonts w:ascii="Courier New" w:eastAsia="微软雅黑" w:hAnsi="微软雅黑" w:cs="Courier New"/>
          <w:color w:val="333333"/>
          <w:kern w:val="0"/>
          <w:sz w:val="20"/>
          <w:szCs w:val="20"/>
        </w:rPr>
        <w:t>的实现原理。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t xml:space="preserve"> 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br/>
        <w:t xml:space="preserve">  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br/>
        <w:t>24</w:t>
      </w:r>
      <w:r w:rsidRPr="00A66436">
        <w:rPr>
          <w:rFonts w:ascii="Courier New" w:eastAsia="微软雅黑" w:hAnsi="微软雅黑" w:cs="Courier New"/>
          <w:color w:val="333333"/>
          <w:kern w:val="0"/>
          <w:sz w:val="20"/>
          <w:szCs w:val="20"/>
        </w:rPr>
        <w:t>、在场景中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t>Prefab</w:t>
      </w:r>
      <w:r w:rsidRPr="00A66436">
        <w:rPr>
          <w:rFonts w:ascii="Courier New" w:eastAsia="微软雅黑" w:hAnsi="微软雅黑" w:cs="Courier New"/>
          <w:color w:val="333333"/>
          <w:kern w:val="0"/>
          <w:sz w:val="20"/>
          <w:szCs w:val="20"/>
        </w:rPr>
        <w:t>的作用，并描述如何在移动设备环境下恰当的使用它。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t xml:space="preserve"> 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br/>
        <w:t xml:space="preserve">  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br/>
        <w:t>26</w:t>
      </w:r>
      <w:r w:rsidRPr="00A66436">
        <w:rPr>
          <w:rFonts w:ascii="Courier New" w:eastAsia="微软雅黑" w:hAnsi="微软雅黑" w:cs="Courier New"/>
          <w:color w:val="333333"/>
          <w:kern w:val="0"/>
          <w:sz w:val="20"/>
          <w:szCs w:val="20"/>
        </w:rPr>
        <w:t>、如何销毁一个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t>UnityEngine.Object</w:t>
      </w:r>
      <w:r w:rsidRPr="00A66436">
        <w:rPr>
          <w:rFonts w:ascii="Courier New" w:eastAsia="微软雅黑" w:hAnsi="微软雅黑" w:cs="Courier New"/>
          <w:color w:val="333333"/>
          <w:kern w:val="0"/>
          <w:sz w:val="20"/>
          <w:szCs w:val="20"/>
        </w:rPr>
        <w:t>及其子类。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t xml:space="preserve"> 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br/>
        <w:t xml:space="preserve">  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br/>
        <w:t>27</w:t>
      </w:r>
      <w:r w:rsidRPr="00A66436">
        <w:rPr>
          <w:rFonts w:ascii="Courier New" w:eastAsia="微软雅黑" w:hAnsi="微软雅黑" w:cs="Courier New"/>
          <w:color w:val="333333"/>
          <w:kern w:val="0"/>
          <w:sz w:val="20"/>
          <w:szCs w:val="20"/>
        </w:rPr>
        <w:t>、请简述为什么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t>Unity3D</w:t>
      </w:r>
      <w:r w:rsidRPr="00A66436">
        <w:rPr>
          <w:rFonts w:ascii="Courier New" w:eastAsia="微软雅黑" w:hAnsi="微软雅黑" w:cs="Courier New"/>
          <w:color w:val="333333"/>
          <w:kern w:val="0"/>
          <w:sz w:val="20"/>
          <w:szCs w:val="20"/>
        </w:rPr>
        <w:t>中会发生在组建上出现数据丢失的情况（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t>missing</w:t>
      </w:r>
      <w:r w:rsidRPr="00A66436">
        <w:rPr>
          <w:rFonts w:ascii="Courier New" w:eastAsia="微软雅黑" w:hAnsi="微软雅黑" w:cs="Courier New"/>
          <w:color w:val="333333"/>
          <w:kern w:val="0"/>
          <w:sz w:val="20"/>
          <w:szCs w:val="20"/>
        </w:rPr>
        <w:t>）。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t xml:space="preserve"> 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br/>
        <w:t xml:space="preserve">  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br/>
        <w:t>28</w:t>
      </w:r>
      <w:r w:rsidRPr="00A66436">
        <w:rPr>
          <w:rFonts w:ascii="Courier New" w:eastAsia="微软雅黑" w:hAnsi="微软雅黑" w:cs="Courier New"/>
          <w:color w:val="333333"/>
          <w:kern w:val="0"/>
          <w:sz w:val="20"/>
          <w:szCs w:val="20"/>
        </w:rPr>
        <w:t>、请简述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t>Unity3D</w:t>
      </w:r>
      <w:r w:rsidRPr="00A66436">
        <w:rPr>
          <w:rFonts w:ascii="Courier New" w:eastAsia="微软雅黑" w:hAnsi="微软雅黑" w:cs="Courier New"/>
          <w:color w:val="333333"/>
          <w:kern w:val="0"/>
          <w:sz w:val="20"/>
          <w:szCs w:val="20"/>
        </w:rPr>
        <w:t>下如何安全的在不同工程间迁移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t>asset</w:t>
      </w:r>
      <w:r w:rsidRPr="00A66436">
        <w:rPr>
          <w:rFonts w:ascii="Courier New" w:eastAsia="微软雅黑" w:hAnsi="微软雅黑" w:cs="Courier New"/>
          <w:color w:val="333333"/>
          <w:kern w:val="0"/>
          <w:sz w:val="20"/>
          <w:szCs w:val="20"/>
        </w:rPr>
        <w:t>数据，请举出三种方法。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t xml:space="preserve"> 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br/>
        <w:t xml:space="preserve">  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br/>
        <w:t>29</w:t>
      </w:r>
      <w:r w:rsidRPr="00A66436">
        <w:rPr>
          <w:rFonts w:ascii="Courier New" w:eastAsia="微软雅黑" w:hAnsi="微软雅黑" w:cs="Courier New"/>
          <w:color w:val="333333"/>
          <w:kern w:val="0"/>
          <w:sz w:val="20"/>
          <w:szCs w:val="20"/>
        </w:rPr>
        <w:t>、请简述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t>MeshCollider</w:t>
      </w:r>
      <w:r w:rsidRPr="00A66436">
        <w:rPr>
          <w:rFonts w:ascii="Courier New" w:eastAsia="微软雅黑" w:hAnsi="微软雅黑" w:cs="Courier New"/>
          <w:color w:val="333333"/>
          <w:kern w:val="0"/>
          <w:sz w:val="20"/>
          <w:szCs w:val="20"/>
        </w:rPr>
        <w:t>和其他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t>Collider</w:t>
      </w:r>
      <w:r w:rsidRPr="00A66436">
        <w:rPr>
          <w:rFonts w:ascii="Courier New" w:eastAsia="微软雅黑" w:hAnsi="微软雅黑" w:cs="Courier New"/>
          <w:color w:val="333333"/>
          <w:kern w:val="0"/>
          <w:sz w:val="20"/>
          <w:szCs w:val="20"/>
        </w:rPr>
        <w:t>的一个主要不同点。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t xml:space="preserve"> 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br/>
        <w:t xml:space="preserve">  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br/>
        <w:t>30</w:t>
      </w:r>
      <w:r w:rsidRPr="00A66436">
        <w:rPr>
          <w:rFonts w:ascii="Courier New" w:eastAsia="微软雅黑" w:hAnsi="微软雅黑" w:cs="Courier New"/>
          <w:color w:val="333333"/>
          <w:kern w:val="0"/>
          <w:sz w:val="20"/>
          <w:szCs w:val="20"/>
        </w:rPr>
        <w:t>、当一个细小的高速运动的物体（如子弹）撞向另一个较大的物体时，可能出现什么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t xml:space="preserve"> 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br/>
      </w:r>
      <w:r w:rsidRPr="00A66436">
        <w:rPr>
          <w:rFonts w:ascii="Courier New" w:eastAsia="微软雅黑" w:hAnsi="微软雅黑" w:cs="Courier New"/>
          <w:color w:val="333333"/>
          <w:kern w:val="0"/>
          <w:sz w:val="20"/>
          <w:szCs w:val="20"/>
        </w:rPr>
        <w:t>情况？如何避免？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t xml:space="preserve"> 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br/>
        <w:t xml:space="preserve">  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br/>
        <w:t>31</w:t>
      </w:r>
      <w:r w:rsidRPr="00A66436">
        <w:rPr>
          <w:rFonts w:ascii="Courier New" w:eastAsia="微软雅黑" w:hAnsi="微软雅黑" w:cs="Courier New"/>
          <w:color w:val="333333"/>
          <w:kern w:val="0"/>
          <w:sz w:val="20"/>
          <w:szCs w:val="20"/>
        </w:rPr>
        <w:t>、请简述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t>OnEnable,Aawake</w:t>
      </w:r>
      <w:r w:rsidRPr="00A66436">
        <w:rPr>
          <w:rFonts w:ascii="Courier New" w:eastAsia="微软雅黑" w:hAnsi="微软雅黑" w:cs="Courier New"/>
          <w:color w:val="333333"/>
          <w:kern w:val="0"/>
          <w:sz w:val="20"/>
          <w:szCs w:val="20"/>
        </w:rPr>
        <w:t>和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t>Start</w:t>
      </w:r>
      <w:r w:rsidRPr="00A66436">
        <w:rPr>
          <w:rFonts w:ascii="Courier New" w:eastAsia="微软雅黑" w:hAnsi="微软雅黑" w:cs="Courier New"/>
          <w:color w:val="333333"/>
          <w:kern w:val="0"/>
          <w:sz w:val="20"/>
          <w:szCs w:val="20"/>
        </w:rPr>
        <w:t>在运行时的发生顺序。哪些可能在同一个对象的生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t xml:space="preserve"> 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br/>
      </w:r>
      <w:r w:rsidRPr="00A66436">
        <w:rPr>
          <w:rFonts w:ascii="Courier New" w:eastAsia="微软雅黑" w:hAnsi="微软雅黑" w:cs="Courier New"/>
          <w:color w:val="333333"/>
          <w:kern w:val="0"/>
          <w:sz w:val="20"/>
          <w:szCs w:val="20"/>
        </w:rPr>
        <w:t>命期中发生。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t xml:space="preserve"> 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br/>
        <w:t xml:space="preserve">  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br/>
        <w:t>32</w:t>
      </w:r>
      <w:r w:rsidRPr="00A66436">
        <w:rPr>
          <w:rFonts w:ascii="Courier New" w:eastAsia="微软雅黑" w:hAnsi="微软雅黑" w:cs="Courier New"/>
          <w:color w:val="333333"/>
          <w:kern w:val="0"/>
          <w:sz w:val="20"/>
          <w:szCs w:val="20"/>
        </w:rPr>
        <w:t>、请简述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t>OnBecameVisible</w:t>
      </w:r>
      <w:r w:rsidRPr="00A66436">
        <w:rPr>
          <w:rFonts w:ascii="Courier New" w:eastAsia="微软雅黑" w:hAnsi="微软雅黑" w:cs="Courier New"/>
          <w:color w:val="333333"/>
          <w:kern w:val="0"/>
          <w:sz w:val="20"/>
          <w:szCs w:val="20"/>
        </w:rPr>
        <w:t>及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t>OnBecameInvisible</w:t>
      </w:r>
      <w:r w:rsidRPr="00A66436">
        <w:rPr>
          <w:rFonts w:ascii="Courier New" w:eastAsia="微软雅黑" w:hAnsi="微软雅黑" w:cs="Courier New"/>
          <w:color w:val="333333"/>
          <w:kern w:val="0"/>
          <w:sz w:val="20"/>
          <w:szCs w:val="20"/>
        </w:rPr>
        <w:t>的发生时机，以及这一对回调方法的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t xml:space="preserve"> 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br/>
      </w:r>
      <w:r w:rsidRPr="00A66436">
        <w:rPr>
          <w:rFonts w:ascii="Courier New" w:eastAsia="微软雅黑" w:hAnsi="微软雅黑" w:cs="Courier New"/>
          <w:color w:val="333333"/>
          <w:kern w:val="0"/>
          <w:sz w:val="20"/>
          <w:szCs w:val="20"/>
        </w:rPr>
        <w:t>意义。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t xml:space="preserve"> 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br/>
        <w:t xml:space="preserve">  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br/>
        <w:t>33</w:t>
      </w:r>
      <w:r w:rsidRPr="00A66436">
        <w:rPr>
          <w:rFonts w:ascii="Courier New" w:eastAsia="微软雅黑" w:hAnsi="微软雅黑" w:cs="Courier New"/>
          <w:color w:val="333333"/>
          <w:kern w:val="0"/>
          <w:sz w:val="20"/>
          <w:szCs w:val="20"/>
        </w:rPr>
        <w:t>、请简述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t>Unity3D</w:t>
      </w:r>
      <w:r w:rsidRPr="00A66436">
        <w:rPr>
          <w:rFonts w:ascii="Courier New" w:eastAsia="微软雅黑" w:hAnsi="微软雅黑" w:cs="Courier New"/>
          <w:color w:val="333333"/>
          <w:kern w:val="0"/>
          <w:sz w:val="20"/>
          <w:szCs w:val="20"/>
        </w:rPr>
        <w:t>如何获知场景中需要加载的数据。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t xml:space="preserve"> 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br/>
        <w:t xml:space="preserve">  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br/>
        <w:t>34</w:t>
      </w:r>
      <w:r w:rsidRPr="00A66436">
        <w:rPr>
          <w:rFonts w:ascii="Courier New" w:eastAsia="微软雅黑" w:hAnsi="微软雅黑" w:cs="Courier New"/>
          <w:color w:val="333333"/>
          <w:kern w:val="0"/>
          <w:sz w:val="20"/>
          <w:szCs w:val="20"/>
        </w:rPr>
        <w:t>、请简述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t>MeshRenderer</w:t>
      </w:r>
      <w:r w:rsidRPr="00A66436">
        <w:rPr>
          <w:rFonts w:ascii="Courier New" w:eastAsia="微软雅黑" w:hAnsi="微软雅黑" w:cs="Courier New"/>
          <w:color w:val="333333"/>
          <w:kern w:val="0"/>
          <w:sz w:val="20"/>
          <w:szCs w:val="20"/>
        </w:rPr>
        <w:t>中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t>material</w:t>
      </w:r>
      <w:r w:rsidRPr="00A66436">
        <w:rPr>
          <w:rFonts w:ascii="Courier New" w:eastAsia="微软雅黑" w:hAnsi="微软雅黑" w:cs="Courier New"/>
          <w:color w:val="333333"/>
          <w:kern w:val="0"/>
          <w:sz w:val="20"/>
          <w:szCs w:val="20"/>
        </w:rPr>
        <w:t>和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t>sharedmaterial</w:t>
      </w:r>
      <w:r w:rsidRPr="00A66436">
        <w:rPr>
          <w:rFonts w:ascii="Courier New" w:eastAsia="微软雅黑" w:hAnsi="微软雅黑" w:cs="Courier New"/>
          <w:color w:val="333333"/>
          <w:kern w:val="0"/>
          <w:sz w:val="20"/>
          <w:szCs w:val="20"/>
        </w:rPr>
        <w:t>的区别。</w:t>
      </w:r>
      <w:r w:rsidRPr="00A66436">
        <w:rPr>
          <w:rFonts w:ascii="Courier New" w:eastAsia="微软雅黑" w:hAnsi="Courier New" w:cs="Courier New"/>
          <w:color w:val="333333"/>
          <w:kern w:val="0"/>
          <w:sz w:val="20"/>
          <w:szCs w:val="20"/>
        </w:rPr>
        <w:t xml:space="preserve"> </w:t>
      </w:r>
    </w:p>
    <w:p w:rsidR="00F1178B" w:rsidRPr="00A66436" w:rsidRDefault="00F1178B">
      <w:pPr>
        <w:rPr>
          <w:rFonts w:ascii="Courier New" w:hAnsi="Courier New" w:cs="Courier New"/>
        </w:rPr>
      </w:pPr>
    </w:p>
    <w:sectPr w:rsidR="00F1178B" w:rsidRPr="00A664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178B" w:rsidRDefault="00F1178B" w:rsidP="00A66436">
      <w:r>
        <w:separator/>
      </w:r>
    </w:p>
  </w:endnote>
  <w:endnote w:type="continuationSeparator" w:id="1">
    <w:p w:rsidR="00F1178B" w:rsidRDefault="00F1178B" w:rsidP="00A664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178B" w:rsidRDefault="00F1178B" w:rsidP="00A66436">
      <w:r>
        <w:separator/>
      </w:r>
    </w:p>
  </w:footnote>
  <w:footnote w:type="continuationSeparator" w:id="1">
    <w:p w:rsidR="00F1178B" w:rsidRDefault="00F1178B" w:rsidP="00A6643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6436"/>
    <w:rsid w:val="00A66436"/>
    <w:rsid w:val="00F11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664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664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664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6643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664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66436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A6643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11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8%84%9A%E6%9C%AC%E8%AF%AD%E8%A8%80&amp;tn=44039180_cpr&amp;fenlei=mv6quAkxTZn0IZRqIHckPjm4nH00T1YkuAwbnW0zPHw9mH-Bmyfv0ZwV5Hcvrjm3rH6sPfKWUMw85HfYnjn4nH6sgvPsT6KdThsqpZwYTjCEQLGCpyw9Uz4Bmy-bIi4WUvYETgN-TLwGUv3EnHm4nj6LrjmknWnYPHcknWbsr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aidu.com/s?wd=Unity3D&amp;tn=44039180_cpr&amp;fenlei=mv6quAkxTZn0IZRqIHckPjm4nH00T1YkuAwbnW0zPHw9mH-Bmyfv0ZwV5Hcvrjm3rH6sPfKWUMw85HfYnjn4nH6sgvPsT6KdThsqpZwYTjCEQLGCpyw9Uz4Bmy-bIi4WUvYETgN-TLwGUv3EnHm4nj6LrjmknWnYPHcknWbsr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idu.com/s?wd=%E5%87%BD%E6%95%B0%E5%A3%B0%E6%98%8E&amp;tn=44039180_cpr&amp;fenlei=mv6quAkxTZn0IZRqIHckPjm4nH00T1YkuAwbnW0zPHw9mH-Bmyfv0ZwV5Hcvrjm3rH6sPfKWUMw85HfYnjn4nH6sgvPsT6KdThsqpZwYTjCEQLGCpyw9Uz4Bmy-bIi4WUvYETgN-TLwGUv3EnHm4nj6LrjmknWnYPHcknWbsr0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baidu.com/s?wd=Unity3D&amp;tn=44039180_cpr&amp;fenlei=mv6quAkxTZn0IZRqIHckPjm4nH00T1YkuAwbnW0zPHw9mH-Bmyfv0ZwV5Hcvrjm3rH6sPfKWUMw85HfYnjn4nH6sgvPsT6KdThsqpZwYTjCEQLGCpyw9Uz4Bmy-bIi4WUvYETgN-TLwGUv3EnHm4nj6LrjmknWnYPHcknWbsr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2017-03-18T05:23:00Z</dcterms:created>
  <dcterms:modified xsi:type="dcterms:W3CDTF">2017-03-18T05:24:00Z</dcterms:modified>
</cp:coreProperties>
</file>