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DE9F" w14:textId="77777777" w:rsidR="009F7202" w:rsidRDefault="00000000">
      <w:pPr>
        <w:spacing w:after="26"/>
        <w:jc w:val="center"/>
      </w:pPr>
      <w:r>
        <w:rPr>
          <w:rFonts w:ascii="Calibri" w:eastAsia="Calibri" w:hAnsi="Calibri" w:cs="Calibri"/>
          <w:b/>
          <w:bCs/>
          <w:color w:val="1A1A2E"/>
          <w:sz w:val="32"/>
          <w:szCs w:val="32"/>
        </w:rPr>
        <w:t>PIYUSH YADAV</w:t>
      </w:r>
    </w:p>
    <w:p w14:paraId="53871CC1" w14:textId="77777777" w:rsidR="009F7202" w:rsidRDefault="00000000">
      <w:pPr>
        <w:jc w:val="center"/>
      </w:pPr>
      <w:r>
        <w:rPr>
          <w:rFonts w:ascii="Calibri" w:eastAsia="Calibri" w:hAnsi="Calibri" w:cs="Calibri"/>
          <w:color w:val="555555"/>
          <w:sz w:val="16"/>
          <w:szCs w:val="16"/>
        </w:rPr>
        <w:t xml:space="preserve">+91 93358 </w:t>
      </w:r>
      <w:proofErr w:type="gramStart"/>
      <w:r>
        <w:rPr>
          <w:rFonts w:ascii="Calibri" w:eastAsia="Calibri" w:hAnsi="Calibri" w:cs="Calibri"/>
          <w:color w:val="555555"/>
          <w:sz w:val="16"/>
          <w:szCs w:val="16"/>
        </w:rPr>
        <w:t>51045</w:t>
      </w:r>
      <w:r>
        <w:rPr>
          <w:rFonts w:ascii="Calibri" w:eastAsia="Calibri" w:hAnsi="Calibri" w:cs="Calibri"/>
          <w:color w:val="888888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6"/>
          <w:szCs w:val="16"/>
        </w:rPr>
        <w:t>yaduvanshi.piyush.9a@gmail.com</w:t>
      </w:r>
      <w:r>
        <w:rPr>
          <w:rFonts w:ascii="Calibri" w:eastAsia="Calibri" w:hAnsi="Calibri" w:cs="Calibri"/>
          <w:color w:val="888888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555555"/>
          <w:sz w:val="16"/>
          <w:szCs w:val="16"/>
        </w:rPr>
        <w:t>linkedin.com/in/am-</w:t>
      </w:r>
      <w:proofErr w:type="spellStart"/>
      <w:r>
        <w:rPr>
          <w:rFonts w:ascii="Calibri" w:eastAsia="Calibri" w:hAnsi="Calibri" w:cs="Calibri"/>
          <w:color w:val="555555"/>
          <w:sz w:val="16"/>
          <w:szCs w:val="16"/>
        </w:rPr>
        <w:t>piyush</w:t>
      </w:r>
      <w:proofErr w:type="spellEnd"/>
      <w:r>
        <w:rPr>
          <w:rFonts w:ascii="Calibri" w:eastAsia="Calibri" w:hAnsi="Calibri" w:cs="Calibri"/>
          <w:color w:val="555555"/>
          <w:sz w:val="16"/>
          <w:szCs w:val="16"/>
        </w:rPr>
        <w:t>-</w:t>
      </w:r>
      <w:proofErr w:type="spellStart"/>
      <w:proofErr w:type="gramStart"/>
      <w:r>
        <w:rPr>
          <w:rFonts w:ascii="Calibri" w:eastAsia="Calibri" w:hAnsi="Calibri" w:cs="Calibri"/>
          <w:color w:val="555555"/>
          <w:sz w:val="16"/>
          <w:szCs w:val="16"/>
        </w:rPr>
        <w:t>wby</w:t>
      </w:r>
      <w:proofErr w:type="spellEnd"/>
      <w:r>
        <w:rPr>
          <w:rFonts w:ascii="Calibri" w:eastAsia="Calibri" w:hAnsi="Calibri" w:cs="Calibri"/>
          <w:color w:val="888888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color w:val="888888"/>
          <w:sz w:val="16"/>
          <w:szCs w:val="16"/>
        </w:rPr>
        <w:t xml:space="preserve">  </w:t>
      </w:r>
      <w:r>
        <w:rPr>
          <w:rFonts w:ascii="Calibri" w:eastAsia="Calibri" w:hAnsi="Calibri" w:cs="Calibri"/>
          <w:color w:val="555555"/>
          <w:sz w:val="16"/>
          <w:szCs w:val="16"/>
        </w:rPr>
        <w:t>github.com/pyd-07</w:t>
      </w:r>
    </w:p>
    <w:p w14:paraId="0166EB4A" w14:textId="77777777" w:rsidR="009F7202" w:rsidRDefault="009F7202"/>
    <w:p w14:paraId="645D1AD2" w14:textId="77777777" w:rsidR="009F7202" w:rsidRDefault="009F7202"/>
    <w:p w14:paraId="62DAD92F" w14:textId="77777777" w:rsidR="009F7202" w:rsidRDefault="00000000">
      <w:pPr>
        <w:pBdr>
          <w:bottom w:val="single" w:sz="6" w:space="1" w:color="1A1A2E"/>
        </w:pBdr>
        <w:spacing w:after="26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PROFESSIONAL SUMMARY</w:t>
      </w:r>
    </w:p>
    <w:p w14:paraId="00CABECA" w14:textId="7FF5B9E6" w:rsidR="009F7202" w:rsidRDefault="00000000">
      <w:pPr>
        <w:spacing w:before="44"/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Backend engineer with production experience designing REST APIs, authentication systems, and background workers in Node.js/TypeScript. Four merged PRs in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Kyverno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(CNCF) spanning webhook reconciliation, policy evaluation correctness, CEL engine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behavior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, and image verification </w:t>
      </w:r>
      <w:r w:rsidR="00454D4D">
        <w:rPr>
          <w:rFonts w:ascii="Calibri" w:eastAsia="Calibri" w:hAnsi="Calibri" w:cs="Calibri"/>
          <w:color w:val="000000"/>
          <w:sz w:val="17"/>
          <w:szCs w:val="17"/>
        </w:rPr>
        <w:t>--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all in Go, all in production-grade code reviewed by project maintainers. Comfortable navigating large codebases, writing targeted tests, and closing real user-reported issues across admission controller and policy engine internals.</w:t>
      </w:r>
    </w:p>
    <w:p w14:paraId="7D05EF45" w14:textId="77777777" w:rsidR="009F7202" w:rsidRDefault="009F7202"/>
    <w:p w14:paraId="67B92A7E" w14:textId="77777777" w:rsidR="009F7202" w:rsidRDefault="00000000">
      <w:pPr>
        <w:pBdr>
          <w:bottom w:val="single" w:sz="6" w:space="1" w:color="1A1A2E"/>
        </w:pBdr>
        <w:spacing w:after="26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EXPERIENCE</w:t>
      </w:r>
    </w:p>
    <w:p w14:paraId="45A015E4" w14:textId="6E2786E7" w:rsidR="009F7202" w:rsidRDefault="00000000">
      <w:pPr>
        <w:tabs>
          <w:tab w:val="right" w:pos="11088"/>
        </w:tabs>
        <w:spacing w:before="70" w:after="1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Software Developer </w:t>
      </w:r>
      <w:proofErr w:type="gram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Intern  </w:t>
      </w:r>
      <w:r w:rsidR="00752280">
        <w:rPr>
          <w:rFonts w:ascii="Calibri" w:eastAsia="Calibri" w:hAnsi="Calibri" w:cs="Calibri"/>
          <w:b/>
          <w:bCs/>
          <w:color w:val="000000"/>
          <w:sz w:val="18"/>
          <w:szCs w:val="18"/>
        </w:rPr>
        <w:t>--</w:t>
      </w:r>
      <w:proofErr w:type="gramEnd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Enest</w:t>
      </w:r>
      <w:proofErr w:type="spellEnd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SkillTech</w:t>
      </w:r>
      <w:proofErr w:type="spellEnd"/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May 2026 - Present | Remote</w:t>
      </w:r>
    </w:p>
    <w:p w14:paraId="297497CF" w14:textId="7777777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color w:val="000000"/>
          <w:sz w:val="17"/>
          <w:szCs w:val="17"/>
        </w:rPr>
        <w:t>Designed and implemented RESTful APIs for auth flows, user management, and an Industry Connect module using Node.js, Express, and MongoDB.</w:t>
      </w:r>
    </w:p>
    <w:p w14:paraId="78F09AB7" w14:textId="7777777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color w:val="000000"/>
          <w:sz w:val="17"/>
          <w:szCs w:val="17"/>
        </w:rPr>
        <w:t>Built MongoDB data models, investigated payment integration gaps, implemented email workflow automation, and shipped production bug fixes under real engineering deadlines.</w:t>
      </w:r>
    </w:p>
    <w:p w14:paraId="416C595D" w14:textId="7777777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color w:val="000000"/>
          <w:sz w:val="17"/>
          <w:szCs w:val="17"/>
        </w:rPr>
        <w:t>Developed JWT-secured dashboard features integrating Express endpoints with a frontend, collaborating via Git branching and code review in a team workflow.</w:t>
      </w:r>
    </w:p>
    <w:p w14:paraId="74AD1A6D" w14:textId="576A99E5" w:rsidR="009F7202" w:rsidRDefault="00000000">
      <w:pPr>
        <w:tabs>
          <w:tab w:val="right" w:pos="11088"/>
        </w:tabs>
        <w:spacing w:before="70" w:after="1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Web Developer Intern </w:t>
      </w:r>
      <w:proofErr w:type="gramStart"/>
      <w:r w:rsidR="00752280">
        <w:rPr>
          <w:rFonts w:ascii="Calibri" w:eastAsia="Calibri" w:hAnsi="Calibri" w:cs="Calibri"/>
          <w:b/>
          <w:bCs/>
          <w:color w:val="000000"/>
          <w:sz w:val="18"/>
          <w:szCs w:val="18"/>
        </w:rPr>
        <w:t>--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InAmigos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Foundation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May 2026 </w:t>
      </w:r>
      <w:r w:rsidR="00454D4D">
        <w:rPr>
          <w:rFonts w:ascii="Calibri" w:eastAsia="Calibri" w:hAnsi="Calibri" w:cs="Calibri"/>
          <w:color w:val="555555"/>
          <w:sz w:val="17"/>
          <w:szCs w:val="17"/>
        </w:rPr>
        <w:t>-</w:t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 Jun 2026 | Remote</w:t>
      </w:r>
    </w:p>
    <w:p w14:paraId="2FDBB90A" w14:textId="7777777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color w:val="000000"/>
          <w:sz w:val="17"/>
          <w:szCs w:val="17"/>
        </w:rPr>
        <w:t>Diagnosed and resolved UI rendering issues and performance bottlenecks on the foundation's production site; evaluated web and AI tooling for team adoption.</w:t>
      </w:r>
    </w:p>
    <w:p w14:paraId="1B568EC6" w14:textId="77777777" w:rsidR="009F7202" w:rsidRDefault="009F7202"/>
    <w:p w14:paraId="62B0091C" w14:textId="7AFCE8E3" w:rsidR="009F7202" w:rsidRDefault="00000000">
      <w:pPr>
        <w:pBdr>
          <w:bottom w:val="single" w:sz="6" w:space="1" w:color="1A1A2E"/>
        </w:pBdr>
        <w:spacing w:after="26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OPEN </w:t>
      </w:r>
      <w:proofErr w:type="gram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SOURCE  </w:t>
      </w:r>
      <w:r w:rsidR="00752280">
        <w:rPr>
          <w:rFonts w:ascii="Calibri" w:eastAsia="Calibri" w:hAnsi="Calibri" w:cs="Calibri"/>
          <w:b/>
          <w:bCs/>
          <w:color w:val="1A1A2E"/>
          <w:sz w:val="18"/>
          <w:szCs w:val="18"/>
        </w:rPr>
        <w:t>--</w:t>
      </w:r>
      <w:proofErr w:type="gram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  KYVERNO (</w:t>
      </w:r>
      <w:proofErr w:type="gram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CNCF)  |</w:t>
      </w:r>
      <w:proofErr w:type="gram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GO  |</w:t>
      </w:r>
      <w:proofErr w:type="gram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  4 MERGED </w:t>
      </w:r>
      <w:proofErr w:type="gramStart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PRs  |</w:t>
      </w:r>
      <w:proofErr w:type="gramEnd"/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 xml:space="preserve">  </w:t>
      </w:r>
      <w:r w:rsidR="00454D4D">
        <w:rPr>
          <w:rFonts w:ascii="Calibri" w:eastAsia="Calibri" w:hAnsi="Calibri" w:cs="Calibri"/>
          <w:b/>
          <w:bCs/>
          <w:color w:val="1A1A2E"/>
          <w:sz w:val="18"/>
          <w:szCs w:val="18"/>
        </w:rPr>
        <w:t>8</w:t>
      </w: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K STARS</w:t>
      </w:r>
    </w:p>
    <w:p w14:paraId="165A6671" w14:textId="4FCCB2A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>PR #16258</w:t>
      </w:r>
      <w:r w:rsidR="00752280">
        <w:rPr>
          <w:rFonts w:ascii="Calibri" w:eastAsia="Calibri" w:hAnsi="Calibri" w:cs="Calibri"/>
          <w:color w:val="000000"/>
          <w:sz w:val="17"/>
          <w:szCs w:val="17"/>
        </w:rPr>
        <w:t xml:space="preserve"> --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Fixed a continuous webhook reconciliation loop on GKE Autopilot caused by two bugs in `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ImageValidatingPolicy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>`: (1) `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mergeLabelSelectors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` emitted non-nil empty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MatchLabels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>/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MatchExpressions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that the Kubernetes API server strips on storage, causing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DeepEqual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to fire a PUT on every cycle; (2) mutating webhooks registered unconditionally regardless of policy flags. Fixed by nil-coalescing selector fields and adding an `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ivpolsNeedingMutation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` filter; added </w:t>
      </w:r>
      <w:proofErr w:type="gramStart"/>
      <w:r>
        <w:rPr>
          <w:rFonts w:ascii="Calibri" w:eastAsia="Calibri" w:hAnsi="Calibri" w:cs="Calibri"/>
          <w:color w:val="000000"/>
          <w:sz w:val="17"/>
          <w:szCs w:val="17"/>
        </w:rPr>
        <w:t>13 unit</w:t>
      </w:r>
      <w:proofErr w:type="gramEnd"/>
      <w:r>
        <w:rPr>
          <w:rFonts w:ascii="Calibri" w:eastAsia="Calibri" w:hAnsi="Calibri" w:cs="Calibri"/>
          <w:color w:val="000000"/>
          <w:sz w:val="17"/>
          <w:szCs w:val="17"/>
        </w:rPr>
        <w:t xml:space="preserve"> tests.</w:t>
      </w:r>
    </w:p>
    <w:p w14:paraId="2518CCC7" w14:textId="522E2679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>PR #16588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</w:t>
      </w:r>
      <w:r w:rsidR="00752280">
        <w:rPr>
          <w:rFonts w:ascii="Calibri" w:eastAsia="Calibri" w:hAnsi="Calibri" w:cs="Calibri"/>
          <w:color w:val="000000"/>
          <w:sz w:val="17"/>
          <w:szCs w:val="17"/>
        </w:rPr>
        <w:t>--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Fixed a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PolicyReport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correctness bug in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Kyverno's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background scanner: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ValidatingPolicy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matchConditions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non-matches incorrectly generated SKIP entries, diverging from admission-time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behavior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>. Introduced an internal `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SkipReason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>` type on `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RuleResponse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`, tagged the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matchConditions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skip path in the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vpol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engine, and added a `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filterMatchConditionSkips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` helper to suppress entries before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PolicyReport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writes; 6 edge-case unit tests.</w:t>
      </w:r>
    </w:p>
    <w:p w14:paraId="4374ABF5" w14:textId="0396018B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>PR #16476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</w:t>
      </w:r>
      <w:r w:rsidR="00752280">
        <w:rPr>
          <w:rFonts w:ascii="Calibri" w:eastAsia="Calibri" w:hAnsi="Calibri" w:cs="Calibri"/>
          <w:color w:val="000000"/>
          <w:sz w:val="17"/>
          <w:szCs w:val="17"/>
        </w:rPr>
        <w:t>--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Fixed a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namespaceSelector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preservation bug in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Kyverno's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policy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autogeneration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path: the controller was dropping the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namespaceSelector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from the generated webhook configuration, causing admission scope to silently widen beyond intended namespaces. Traced the field through the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autogen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pipeline and added the missing propagation; added targeted unit tests.</w:t>
      </w:r>
    </w:p>
    <w:p w14:paraId="4374ABF4" w14:textId="557181C3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>PR #16817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</w:t>
      </w:r>
      <w:r w:rsidR="00752280">
        <w:rPr>
          <w:rFonts w:ascii="Calibri" w:eastAsia="Calibri" w:hAnsi="Calibri" w:cs="Calibri"/>
          <w:color w:val="000000"/>
          <w:sz w:val="17"/>
          <w:szCs w:val="17"/>
        </w:rPr>
        <w:t>--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Enforced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verifyDigest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validation in the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ImageValidatingPolicy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evaluator: the policy rule was being silently skipped when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verifyDigest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was set, allowing unverified images through admission. Fixed by wiring the missing evaluator branch and adding test coverage for the skip path.</w:t>
      </w:r>
    </w:p>
    <w:p w14:paraId="4374ABF6" w14:textId="77777777" w:rsidR="009F7202" w:rsidRDefault="009F7202"/>
    <w:p w14:paraId="6DF5C2A6" w14:textId="77777777" w:rsidR="009F7202" w:rsidRDefault="00000000">
      <w:pPr>
        <w:pBdr>
          <w:bottom w:val="single" w:sz="6" w:space="1" w:color="1A1A2E"/>
        </w:pBdr>
        <w:spacing w:after="26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PROJECTS</w:t>
      </w:r>
    </w:p>
    <w:p w14:paraId="083942AF" w14:textId="34789C1B" w:rsidR="009F7202" w:rsidRDefault="00752280">
      <w:pPr>
        <w:tabs>
          <w:tab w:val="right" w:pos="11088"/>
        </w:tabs>
        <w:spacing w:before="70" w:after="12"/>
      </w:pPr>
      <w:r w:rsidRPr="00752280">
        <w:rPr>
          <w:rFonts w:ascii="Calibri" w:eastAsia="Calibri" w:hAnsi="Calibri" w:cs="Calibri"/>
          <w:b/>
          <w:bCs/>
          <w:sz w:val="18"/>
          <w:szCs w:val="18"/>
        </w:rPr>
        <w:t xml:space="preserve">Relay </w:t>
      </w:r>
      <w:r>
        <w:rPr>
          <w:rFonts w:ascii="Calibri" w:eastAsia="Calibri" w:hAnsi="Calibri" w:cs="Calibri"/>
          <w:b/>
          <w:bCs/>
          <w:sz w:val="18"/>
          <w:szCs w:val="18"/>
        </w:rPr>
        <w:t>--</w:t>
      </w:r>
      <w:r w:rsidRPr="00752280">
        <w:rPr>
          <w:rFonts w:ascii="Calibri" w:eastAsia="Calibri" w:hAnsi="Calibri" w:cs="Calibri"/>
          <w:b/>
          <w:bCs/>
          <w:sz w:val="18"/>
          <w:szCs w:val="18"/>
        </w:rPr>
        <w:t xml:space="preserve"> HTTP Reverse Proxy &amp; Traffic Gateway (Ongoing)</w:t>
      </w:r>
      <w:r w:rsidR="00000000">
        <w:rPr>
          <w:rFonts w:ascii="Calibri" w:eastAsia="Calibri" w:hAnsi="Calibri" w:cs="Calibri"/>
          <w:sz w:val="18"/>
          <w:szCs w:val="18"/>
        </w:rPr>
        <w:tab/>
      </w:r>
      <w:r w:rsidR="00000000">
        <w:rPr>
          <w:rFonts w:ascii="Calibri" w:eastAsia="Calibri" w:hAnsi="Calibri" w:cs="Calibri"/>
          <w:color w:val="555555"/>
          <w:sz w:val="17"/>
          <w:szCs w:val="17"/>
        </w:rPr>
        <w:t>2026</w:t>
      </w:r>
    </w:p>
    <w:p w14:paraId="2AB13A3F" w14:textId="77777777" w:rsidR="00752280" w:rsidRDefault="00752280" w:rsidP="00752280">
      <w:pPr>
        <w:spacing w:after="18"/>
        <w:rPr>
          <w:rFonts w:ascii="Calibri" w:eastAsia="Calibri" w:hAnsi="Calibri" w:cs="Calibri"/>
          <w:i/>
          <w:iCs/>
          <w:color w:val="555555"/>
          <w:sz w:val="16"/>
          <w:szCs w:val="16"/>
        </w:rPr>
      </w:pPr>
      <w:r w:rsidRPr="00752280">
        <w:rPr>
          <w:rFonts w:ascii="Calibri" w:eastAsia="Calibri" w:hAnsi="Calibri" w:cs="Calibri"/>
          <w:i/>
          <w:iCs/>
          <w:color w:val="555555"/>
          <w:sz w:val="16"/>
          <w:szCs w:val="16"/>
        </w:rPr>
        <w:t>Go, TCP, HTTP/1.1</w:t>
      </w:r>
    </w:p>
    <w:p w14:paraId="3837ED96" w14:textId="41F337D2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>•</w:t>
      </w:r>
      <w:r w:rsidR="00752280">
        <w:rPr>
          <w:rFonts w:ascii="Calibri" w:eastAsia="Calibri" w:hAnsi="Calibri" w:cs="Calibri"/>
          <w:color w:val="1A1A2E"/>
          <w:sz w:val="17"/>
          <w:szCs w:val="17"/>
        </w:rPr>
        <w:tab/>
      </w:r>
      <w:r w:rsidR="00752280" w:rsidRPr="00752280">
        <w:rPr>
          <w:rFonts w:ascii="Calibri" w:eastAsia="Calibri" w:hAnsi="Calibri" w:cs="Calibri"/>
          <w:color w:val="000000" w:themeColor="text1"/>
          <w:sz w:val="17"/>
          <w:szCs w:val="17"/>
        </w:rPr>
        <w:t>Building an HTTP reverse proxy from the TCP layer upward, implementing custom HTTP parsing, connection lifecycle management, request forwarding, and backend routing to understand production networking infrastructure</w:t>
      </w:r>
      <w:r w:rsidR="00752280" w:rsidRPr="00752280">
        <w:rPr>
          <w:rFonts w:ascii="Calibri" w:eastAsia="Calibri" w:hAnsi="Calibri" w:cs="Calibri"/>
          <w:color w:val="1A1A2E"/>
          <w:sz w:val="17"/>
          <w:szCs w:val="17"/>
        </w:rPr>
        <w:t>.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 </w:t>
      </w:r>
    </w:p>
    <w:p w14:paraId="54A2598D" w14:textId="3B93CC4E" w:rsidR="009F7202" w:rsidRDefault="00000000">
      <w:pPr>
        <w:tabs>
          <w:tab w:val="right" w:pos="11088"/>
        </w:tabs>
        <w:spacing w:before="70" w:after="1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API Test Suite </w:t>
      </w:r>
      <w:r w:rsidR="00752280">
        <w:rPr>
          <w:rFonts w:ascii="Calibri" w:eastAsia="Calibri" w:hAnsi="Calibri" w:cs="Calibri"/>
          <w:b/>
          <w:bCs/>
          <w:color w:val="000000"/>
          <w:sz w:val="18"/>
          <w:szCs w:val="18"/>
        </w:rPr>
        <w:t>--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CLI Parallel Testing Engine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2025</w:t>
      </w:r>
    </w:p>
    <w:p w14:paraId="735249B1" w14:textId="77777777" w:rsidR="009F7202" w:rsidRDefault="00000000">
      <w:pPr>
        <w:spacing w:after="16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TypeScript, Node.js,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TurboRepo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</w:t>
      </w:r>
      <w:proofErr w:type="gram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Zod  |</w:t>
      </w:r>
      <w:proofErr w:type="gram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 github.com/pyd-07/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api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-test-suite</w:t>
      </w:r>
    </w:p>
    <w:p w14:paraId="36E1F27A" w14:textId="7777777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Developer tooling for CI pipelines: YAML-defined test suites with parallel execution,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AbortSignal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timeouts, deep response validation (status, body, performance thresholds), and structured JSON report generation.</w:t>
      </w:r>
    </w:p>
    <w:p w14:paraId="152010CF" w14:textId="0193D0A3" w:rsidR="009F7202" w:rsidRDefault="00000000">
      <w:pPr>
        <w:tabs>
          <w:tab w:val="right" w:pos="11088"/>
        </w:tabs>
        <w:spacing w:before="70" w:after="12"/>
      </w:pPr>
      <w:proofErr w:type="spell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Uptor</w:t>
      </w:r>
      <w:proofErr w:type="spellEnd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</w:t>
      </w:r>
      <w:r w:rsidR="00752280">
        <w:rPr>
          <w:rFonts w:ascii="Calibri" w:eastAsia="Calibri" w:hAnsi="Calibri" w:cs="Calibri"/>
          <w:b/>
          <w:bCs/>
          <w:color w:val="000000"/>
          <w:sz w:val="18"/>
          <w:szCs w:val="18"/>
        </w:rPr>
        <w:t>--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Full-Stack Uptime Monitoring Platform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2025 – 2026</w:t>
      </w:r>
    </w:p>
    <w:p w14:paraId="0A318A8D" w14:textId="77777777" w:rsidR="009F7202" w:rsidRDefault="00000000">
      <w:pPr>
        <w:spacing w:after="16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Node.js, Express, TypeScript, MongoDB, JWT, </w:t>
      </w:r>
      <w:proofErr w:type="gram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Next.js  |</w:t>
      </w:r>
      <w:proofErr w:type="gram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 Live: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Vercel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+ Render</w:t>
      </w:r>
    </w:p>
    <w:p w14:paraId="299D034A" w14:textId="77777777" w:rsidR="009F7202" w:rsidRDefault="00000000">
      <w:pPr>
        <w:spacing w:after="18"/>
        <w:ind w:left="320" w:hanging="160"/>
      </w:pPr>
      <w:r>
        <w:rPr>
          <w:rFonts w:ascii="Calibri" w:eastAsia="Calibri" w:hAnsi="Calibri" w:cs="Calibri"/>
          <w:color w:val="1A1A2E"/>
          <w:sz w:val="17"/>
          <w:szCs w:val="17"/>
        </w:rPr>
        <w:t xml:space="preserve">•  </w:t>
      </w:r>
      <w:r>
        <w:rPr>
          <w:rFonts w:ascii="Calibri" w:eastAsia="Calibri" w:hAnsi="Calibri" w:cs="Calibri"/>
          <w:color w:val="000000"/>
          <w:sz w:val="17"/>
          <w:szCs w:val="17"/>
        </w:rPr>
        <w:t>REST APIs, background health-check workers, incident history, JWT auth, and a working live frontend; debugged and resolved a production cross-origin cookie issue from the split-domain deployment architecture.</w:t>
      </w:r>
    </w:p>
    <w:p w14:paraId="0793ECFA" w14:textId="77777777" w:rsidR="009F7202" w:rsidRDefault="009F7202"/>
    <w:p w14:paraId="50F6E40C" w14:textId="77777777" w:rsidR="009F7202" w:rsidRDefault="00000000">
      <w:pPr>
        <w:pBdr>
          <w:bottom w:val="single" w:sz="6" w:space="1" w:color="1A1A2E"/>
        </w:pBdr>
        <w:spacing w:after="26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SKILLS</w:t>
      </w:r>
    </w:p>
    <w:p w14:paraId="2A97872A" w14:textId="77777777" w:rsidR="009F7202" w:rsidRDefault="00000000">
      <w:pPr>
        <w:spacing w:after="18"/>
      </w:pP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color w:val="000000"/>
          <w:sz w:val="17"/>
          <w:szCs w:val="17"/>
        </w:rPr>
        <w:t>TypeScript, JavaScript (ES6+), Go, Python</w:t>
      </w:r>
    </w:p>
    <w:p w14:paraId="122911D4" w14:textId="77777777" w:rsidR="009F7202" w:rsidRDefault="00000000">
      <w:pPr>
        <w:spacing w:after="18"/>
      </w:pP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 xml:space="preserve">Backend: </w:t>
      </w:r>
      <w:r>
        <w:rPr>
          <w:rFonts w:ascii="Calibri" w:eastAsia="Calibri" w:hAnsi="Calibri" w:cs="Calibri"/>
          <w:color w:val="000000"/>
          <w:sz w:val="17"/>
          <w:szCs w:val="17"/>
        </w:rPr>
        <w:t>Node.js, Express.js, REST API Design, JWT Authentication, Background Workers</w:t>
      </w:r>
    </w:p>
    <w:p w14:paraId="4C9DB500" w14:textId="77777777" w:rsidR="009F7202" w:rsidRDefault="00000000">
      <w:pPr>
        <w:spacing w:after="18"/>
      </w:pP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 xml:space="preserve">Databases &amp; Cloud: </w:t>
      </w:r>
      <w:r>
        <w:rPr>
          <w:rFonts w:ascii="Calibri" w:eastAsia="Calibri" w:hAnsi="Calibri" w:cs="Calibri"/>
          <w:color w:val="000000"/>
          <w:sz w:val="17"/>
          <w:szCs w:val="17"/>
        </w:rPr>
        <w:t>MongoDB, PostgreSQL, MySQL, Docker, Linux, Git, CI/CD</w:t>
      </w:r>
    </w:p>
    <w:p w14:paraId="5935A9AC" w14:textId="77777777" w:rsidR="009F7202" w:rsidRDefault="00000000">
      <w:pPr>
        <w:spacing w:after="18"/>
      </w:pP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 xml:space="preserve">Testing &amp; Tooling: </w:t>
      </w:r>
      <w:r>
        <w:rPr>
          <w:rFonts w:ascii="Calibri" w:eastAsia="Calibri" w:hAnsi="Calibri" w:cs="Calibri"/>
          <w:color w:val="000000"/>
          <w:sz w:val="17"/>
          <w:szCs w:val="17"/>
        </w:rPr>
        <w:t xml:space="preserve">Postman, Zod, CLI Tools, Selenium,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BeautifulSoup</w:t>
      </w:r>
      <w:proofErr w:type="spellEnd"/>
    </w:p>
    <w:p w14:paraId="7ABB222B" w14:textId="77777777" w:rsidR="009F7202" w:rsidRDefault="00000000">
      <w:pPr>
        <w:spacing w:after="18"/>
      </w:pPr>
      <w:r>
        <w:rPr>
          <w:rFonts w:ascii="Calibri" w:eastAsia="Calibri" w:hAnsi="Calibri" w:cs="Calibri"/>
          <w:b/>
          <w:bCs/>
          <w:color w:val="000000"/>
          <w:sz w:val="17"/>
          <w:szCs w:val="17"/>
        </w:rPr>
        <w:t xml:space="preserve">Open Source: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Kyverno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(CNCF), Go, Kubernetes Admission Controllers, CEL (Common Expression Language),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PolicyReports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>, Chainsaw, Code Review</w:t>
      </w:r>
    </w:p>
    <w:p w14:paraId="781AC108" w14:textId="77777777" w:rsidR="009F7202" w:rsidRDefault="009F7202"/>
    <w:p w14:paraId="356C4206" w14:textId="77777777" w:rsidR="009F7202" w:rsidRDefault="00000000">
      <w:pPr>
        <w:pBdr>
          <w:bottom w:val="single" w:sz="6" w:space="1" w:color="1A1A2E"/>
        </w:pBdr>
        <w:spacing w:after="26"/>
      </w:pPr>
      <w:r>
        <w:rPr>
          <w:rFonts w:ascii="Calibri" w:eastAsia="Calibri" w:hAnsi="Calibri" w:cs="Calibri"/>
          <w:b/>
          <w:bCs/>
          <w:color w:val="1A1A2E"/>
          <w:sz w:val="18"/>
          <w:szCs w:val="18"/>
        </w:rPr>
        <w:t>EDUCATION</w:t>
      </w:r>
    </w:p>
    <w:p w14:paraId="152DAC3C" w14:textId="77777777" w:rsidR="009F7202" w:rsidRDefault="00000000">
      <w:pPr>
        <w:tabs>
          <w:tab w:val="right" w:pos="11088"/>
        </w:tabs>
        <w:spacing w:before="70" w:after="1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Kamla Nehru Institute of Technology, Sultanpur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color w:val="555555"/>
          <w:sz w:val="17"/>
          <w:szCs w:val="17"/>
        </w:rPr>
        <w:t>2024 – 2028</w:t>
      </w:r>
    </w:p>
    <w:p w14:paraId="14353B4A" w14:textId="77777777" w:rsidR="009F7202" w:rsidRDefault="00000000">
      <w:pPr>
        <w:spacing w:after="16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, Electronics &amp; Communications </w:t>
      </w:r>
      <w:proofErr w:type="gram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Engineering  |</w:t>
      </w:r>
      <w:proofErr w:type="gram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 T&amp;P </w:t>
      </w:r>
      <w:proofErr w:type="gram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Rep  |</w:t>
      </w:r>
      <w:proofErr w:type="gram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 GDG on Campus</w:t>
      </w:r>
    </w:p>
    <w:p w14:paraId="59302FEB" w14:textId="0EF9923A" w:rsidR="009F7202" w:rsidRDefault="00000000"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WorldQuant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University </w:t>
      </w:r>
      <w:r w:rsidR="00752280">
        <w:rPr>
          <w:rFonts w:ascii="Calibri" w:eastAsia="Calibri" w:hAnsi="Calibri" w:cs="Calibri"/>
          <w:i/>
          <w:iCs/>
          <w:color w:val="555555"/>
          <w:sz w:val="16"/>
          <w:szCs w:val="16"/>
        </w:rPr>
        <w:t>--</w:t>
      </w: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 xml:space="preserve"> Applied Data Science Lab (Ongoing): EDA, statistical </w:t>
      </w:r>
      <w:proofErr w:type="spellStart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modeling</w:t>
      </w:r>
      <w:proofErr w:type="spellEnd"/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, model implementation</w:t>
      </w:r>
    </w:p>
    <w:sectPr w:rsidR="009F7202"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8362E"/>
    <w:multiLevelType w:val="hybridMultilevel"/>
    <w:tmpl w:val="450C6D26"/>
    <w:lvl w:ilvl="0" w:tplc="AA980BF2">
      <w:start w:val="1"/>
      <w:numFmt w:val="bullet"/>
      <w:lvlText w:val="●"/>
      <w:lvlJc w:val="left"/>
      <w:pPr>
        <w:ind w:left="720" w:hanging="360"/>
      </w:pPr>
    </w:lvl>
    <w:lvl w:ilvl="1" w:tplc="941A27C4">
      <w:start w:val="1"/>
      <w:numFmt w:val="bullet"/>
      <w:lvlText w:val="○"/>
      <w:lvlJc w:val="left"/>
      <w:pPr>
        <w:ind w:left="1440" w:hanging="360"/>
      </w:pPr>
    </w:lvl>
    <w:lvl w:ilvl="2" w:tplc="13BA409A">
      <w:start w:val="1"/>
      <w:numFmt w:val="bullet"/>
      <w:lvlText w:val="■"/>
      <w:lvlJc w:val="left"/>
      <w:pPr>
        <w:ind w:left="2160" w:hanging="360"/>
      </w:pPr>
    </w:lvl>
    <w:lvl w:ilvl="3" w:tplc="C602F5E6">
      <w:start w:val="1"/>
      <w:numFmt w:val="bullet"/>
      <w:lvlText w:val="●"/>
      <w:lvlJc w:val="left"/>
      <w:pPr>
        <w:ind w:left="2880" w:hanging="360"/>
      </w:pPr>
    </w:lvl>
    <w:lvl w:ilvl="4" w:tplc="0D0A8A76">
      <w:start w:val="1"/>
      <w:numFmt w:val="bullet"/>
      <w:lvlText w:val="○"/>
      <w:lvlJc w:val="left"/>
      <w:pPr>
        <w:ind w:left="3600" w:hanging="360"/>
      </w:pPr>
    </w:lvl>
    <w:lvl w:ilvl="5" w:tplc="3620C5AC">
      <w:start w:val="1"/>
      <w:numFmt w:val="bullet"/>
      <w:lvlText w:val="■"/>
      <w:lvlJc w:val="left"/>
      <w:pPr>
        <w:ind w:left="4320" w:hanging="360"/>
      </w:pPr>
    </w:lvl>
    <w:lvl w:ilvl="6" w:tplc="C9265584">
      <w:start w:val="1"/>
      <w:numFmt w:val="bullet"/>
      <w:lvlText w:val="●"/>
      <w:lvlJc w:val="left"/>
      <w:pPr>
        <w:ind w:left="5040" w:hanging="360"/>
      </w:pPr>
    </w:lvl>
    <w:lvl w:ilvl="7" w:tplc="36FE0F22">
      <w:start w:val="1"/>
      <w:numFmt w:val="bullet"/>
      <w:lvlText w:val="●"/>
      <w:lvlJc w:val="left"/>
      <w:pPr>
        <w:ind w:left="5760" w:hanging="360"/>
      </w:pPr>
    </w:lvl>
    <w:lvl w:ilvl="8" w:tplc="E5B60758">
      <w:start w:val="1"/>
      <w:numFmt w:val="bullet"/>
      <w:lvlText w:val="●"/>
      <w:lvlJc w:val="left"/>
      <w:pPr>
        <w:ind w:left="6480" w:hanging="360"/>
      </w:pPr>
    </w:lvl>
  </w:abstractNum>
  <w:num w:numId="1" w16cid:durableId="602155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202"/>
    <w:rsid w:val="003050C3"/>
    <w:rsid w:val="00454D4D"/>
    <w:rsid w:val="00530729"/>
    <w:rsid w:val="005F49D4"/>
    <w:rsid w:val="00752280"/>
    <w:rsid w:val="009F7202"/>
    <w:rsid w:val="00BC48C0"/>
    <w:rsid w:val="00F6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2651"/>
  <w15:docId w15:val="{FE665FFE-1D3A-419E-BA25-A79B94E5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Yadav</cp:lastModifiedBy>
  <cp:revision>4</cp:revision>
  <dcterms:created xsi:type="dcterms:W3CDTF">2026-07-22T08:42:00Z</dcterms:created>
  <dcterms:modified xsi:type="dcterms:W3CDTF">2026-08-04T10:58:00Z</dcterms:modified>
</cp:coreProperties>
</file>