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Bilans</w:t>
      </w:r>
      <w:r>
        <w:t xml:space="preserve"> </w:t>
      </w:r>
      <w:r>
        <w:t xml:space="preserve">des</w:t>
      </w:r>
      <w:r>
        <w:t xml:space="preserve"> </w:t>
      </w:r>
      <w:r>
        <w:t xml:space="preserve">scores</w:t>
      </w:r>
      <w:r>
        <w:t xml:space="preserve"> </w:t>
      </w:r>
      <w:r>
        <w:t xml:space="preserve">CAPL</w:t>
      </w:r>
    </w:p>
    <w:p>
      <w:pPr>
        <w:pStyle w:val="Author"/>
      </w:pPr>
      <w:r>
        <w:t xml:space="preserve">Pierre-Yves</w:t>
      </w:r>
      <w:r>
        <w:t xml:space="preserve"> </w:t>
      </w:r>
      <w:r>
        <w:t xml:space="preserve">de</w:t>
      </w:r>
      <w:r>
        <w:t xml:space="preserve"> </w:t>
      </w:r>
      <w:r>
        <w:t xml:space="preserve">Müllenheim</w:t>
      </w:r>
    </w:p>
    <w:p>
      <w:pPr>
        <w:pStyle w:val="Date"/>
      </w:pPr>
      <w:r>
        <w:t xml:space="preserve">2024-05-07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Général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Aérodrome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Jean-Piaget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Notre-Dame de L'Azedière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Saint-Exupéry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Sainte-Colombe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(44)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(24)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 (20)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 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(13)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(6)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 (7)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(7)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 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(8)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 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(14)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(8)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 (6)</w:t>
            </w:r>
          </w:p>
        </w:tc>
      </w:tr>
      <w:tr>
        <w:trPr>
          <w:trHeight w:val="360" w:hRule="auto"/>
        </w:trPr>
        body 1
        <w:tc>
          <w:tcPr>
            <w:gridSpan w:val="19"/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domaine (0 - 30)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 (7.1)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(7.2)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(2.8)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(NA)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8.0 (NA)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 (7.2)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 (6.2)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 (8.8)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 (4.8)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(4.6)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(4.2)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(10.0)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(13.5)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 (9.1)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(5.2)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(3.5)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(5.3)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Planche abdominale (0 –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6.9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6.9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2.0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5.1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8.1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9.1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8.5 (2.1)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PACER (0 – 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6.4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5.6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3.5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7.8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8.3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7.2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5.3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4.5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5.9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5.6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5.4 (2.3)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CAMSA (0 – 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7.7 (1.3)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7.4 (1.4)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8.0 (1.1)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 (2.8)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8.9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8.4 (1.2)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8.1 (1.4)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8.8 (1.0)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6.4 (1.2)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7.6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 (0.4)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 (1.2)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7.4 (1.8)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7.6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7.8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8.1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7.6 (0.9)</w:t>
            </w:r>
          </w:p>
        </w:tc>
      </w:tr>
      <w:tr>
        <w:trPr>
          <w:trHeight w:val="360" w:hRule="auto"/>
        </w:trPr>
        body 6
        <w:tc>
          <w:tcPr>
            <w:gridSpan w:val="19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DB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domaine (0 - 30)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(5.6)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(5.1)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(5.7)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(5.7)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(NA)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(NA)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(5.4)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(5.3)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 (6.0)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(4.1)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(6.2)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(9.5)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8.6 (2.7)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(5.0)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(4.0)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(5.1)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Nombre de pas (0 –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9.1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8.8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7.4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8.9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7.8 (4.1)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 auto-rapportée (0 – 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3.0 (1.8)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2.5 (1.7)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 (1.8)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3.0 (1.8)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 (1.9)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2.7 (1.8)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3.0 (1.7)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2.2 (2.1)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1.9 (2.0)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3.0 (2.6)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1.2 (1.3)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3.5 (1.7)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4.2 (2.0)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3.0 (1.4)</w:t>
            </w:r>
          </w:p>
        </w:tc>
      </w:tr>
      <w:tr>
        <w:trPr>
          <w:trHeight w:val="360" w:hRule="auto"/>
        </w:trPr>
        body10
        <w:tc>
          <w:tcPr>
            <w:gridSpan w:val="19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MC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domaine (0 - 30)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(3.9)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 (4.6)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 (2.9)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(3.2)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(NA)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 (NA)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 (2.4)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(2.4)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 (2.7)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 (2.2)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 (2.7)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 (4.3)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(3.9)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(4.3)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(3.8)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Motiv. Intr. (0 – 7,5)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6.4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6.5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6.5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6.5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6.5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6.8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4.3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6.4 (1.1)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Compétence d’AP (0 – 7,5)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5.6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5.4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5.6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5.1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 (1.0)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de prédilection (0 – 7,5)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6.5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6.5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4.8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4.2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6.7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6.9 (1.1)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d’aptitude (0 – 7,5)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 (1.3)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5.7 (1.5)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5.9 (1.0)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6.4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6.8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5.7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5.6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5.9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 (1.1)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 (1.1)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 (1.1)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4.1 (1.2)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5.1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3.5 (1.1)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6.7 (1.0)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6.7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6.7 (1.1)</w:t>
            </w:r>
          </w:p>
        </w:tc>
      </w:tr>
      <w:tr>
        <w:trPr>
          <w:trHeight w:val="360" w:hRule="auto"/>
        </w:trPr>
        body16
        <w:tc>
          <w:tcPr>
            <w:gridSpan w:val="19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KU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domaine (0 - 10)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7.8 (1.7)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7.8 (1.5)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7.7 (1.9)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 (1.4)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8.0 (NA)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 (NA)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7.4 (2.0)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 (2.7)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 (1.0)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8.6 (0.8)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8.3 (1.2)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8.8 (0.5)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6.8 (2.1)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7.0 (2.0)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 (2.3)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8.4 (1.2)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8.0 (1.5)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8.6 (0.9)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Recommandations (0 - 1)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 (0.5)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Fct. Cardio-respi (0 - 1)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 (0.0)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Fct. Musculaire (0 - 1)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 (0.4)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Entraîner ses habilités (0 - 1)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 (0.5)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Texte à trou (0 – 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5.3 (1.2)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5.4 (1.2)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 (1.3)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5.3 (1.4)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5.1 (1.6)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 (1.2)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 (0.0)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4.2 (1.5)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4.3 (1.5)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4.2 (1.6)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 (1.0)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 (1.3)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 (0.7)</w:t>
            </w:r>
          </w:p>
        </w:tc>
      </w:tr>
      <w:tr>
        <w:trPr>
          <w:trHeight w:val="360" w:hRule="auto"/>
        </w:trPr>
        body23
        <w:tc>
          <w:tcPr>
            <w:gridSpan w:val="19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CAPL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total de LP (0 – 100)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(13.8)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(14.2)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(12.7)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 (13.1)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(NA)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 (NA)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(14.5)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 (13.1)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(17.3)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 (9.7)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(12.0)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(6.7)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 (16.5)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 (22.6)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 (13.3)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(10.9)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 (4.5)</w:t>
            </w:r>
          </w:p>
        </w:tc>
        <w:tc>
          <w:tcPr>
            <w:tcBorders>
              <w:bottom w:val="single" w:sz="12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(13.0)</w:t>
            </w:r>
          </w:p>
        </w:tc>
      </w:tr>
    </w:tbl>
    <w:sectPr w:rsidR="007E1EF9" w:rsidSect="008F3A89"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dynaMIPS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Bilans des scores CAPL</dc:title>
  <dc:creator>Pierre-Yves de Müllenheim</dc:creator>
  <cp:keywords/>
  <dcterms:created xsi:type="dcterms:W3CDTF">2024-05-07T10:03:28Z</dcterms:created>
  <dcterms:modified xsi:type="dcterms:W3CDTF">2024-05-07T10:03:28Z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2024-05-07</vt:lpwstr>
  </property>
  <property fmtid="{D5CDD505-2E9C-101B-9397-08002B2CF9AE}" pid="3" name="output">
    <vt:lpwstr/>
  </property>
</Properties>
</file>