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C3E50"/>
          <w:sz w:val="50"/>
        </w:rPr>
        <w:t>别再瞎发了！公众号文章怎么发，才能进入流量池？</w:t>
      </w:r>
    </w:p>
    <w:p>
      <w:pPr>
        <w:jc w:val="center"/>
      </w:pPr>
      <w:r>
        <w:rPr>
          <w:rFonts w:ascii="PingFang SC" w:hAnsi="PingFang SC" w:eastAsia="PingFang SC"/>
          <w:b w:val="0"/>
          <w:color w:val="E74C3C"/>
          <w:sz w:val="42"/>
        </w:rPr>
        <w:t>我的方法很简单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01 / 为什么你的文章总是没流量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u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0"/>
        </w:rPr>
        <w:t>▲ 流量不是运气，是方法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很多人做公众号，辛辛苦苦写了几千字，发布后阅读量却是个位数。不是内容不好，是你根本不懂平台的推荐逻辑。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公众号的流量池机制，和抖音、小红书类似：先推给小部分人，数据好再推给更多人。关键就在前2小时的点击率、完读率和互动率。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点击率决定你能不能进入下一级流量池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完读率决定平台愿不愿继续推荐你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互动率（在看/分享/收藏）是爆发式增长的关键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02 / 进入流量池的3个核心方法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第一，标题决定生死。标题不是 summary，是诱饵。要用数字、悬念、对比、痛点，让人忍不住点开。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第二，开头必须抓人。前3句话决定了80%的人会不会继续读。用故事、冲突、反常识开场，别一上来就讲道理。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第三，排版决定完读。大段文字没人看，多用短句、分段、小标题、重点标注。让读者"滑"得舒服，完读率自然上去。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标题用数字+痛点+悬念，点击率提升50%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开头3秒定生死，用故事代替说教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排版要"呼吸感"，3行一段是黄金法则</w:t>
      </w:r>
    </w:p>
    <w:p>
      <w:pPr>
        <w:jc w:val="center"/>
      </w:pPr>
      <w:r>
        <w:rPr>
          <w:rFonts w:ascii="Georgia" w:hAnsi="Georgia" w:eastAsia="Georgia"/>
          <w:b/>
          <w:color w:val="E74C3C"/>
          <w:sz w:val="52"/>
        </w:rPr>
        <w:t>内容为王，但标题是王冠。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新媒体法则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pPr>
        <w:jc w:val="center"/>
      </w:pPr>
      <w:r>
        <w:rPr>
          <w:rFonts w:ascii="PingFang SC" w:hAnsi="PingFang SC" w:eastAsia="PingFang SC"/>
          <w:b/>
          <w:color w:val="2C3E50"/>
          <w:sz w:val="48"/>
        </w:rPr>
        <w:t>03 / 我的日更方法：极简创作流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很多人做公众号最大的问题是：想太多，写太少。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我的方法很简单：每天固定时间写，固定字数（800-1200字），固定结构（痛点-方法-案例-总结）。坚持30天，流量自然来。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固定时间写作，建立创作惯性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固定字数和结构，降低决策成本</w:t>
      </w:r>
    </w:p>
    <w:p>
      <w:r>
        <w:rPr>
          <w:rFonts w:ascii="PingFang SC" w:hAnsi="PingFang SC" w:eastAsia="PingFang SC"/>
          <w:b w:val="0"/>
          <w:color w:val="E74C3C"/>
          <w:sz w:val="24"/>
        </w:rPr>
        <w:t>✦ 坚持比完美重要，先完成再优化</w:t>
      </w:r>
    </w:p>
    <w:p>
      <w:pPr>
        <w:jc w:val="center"/>
      </w:pPr>
      <w:r>
        <w:rPr>
          <w:rFonts w:ascii="PingFang SC" w:hAnsi="PingFang SC" w:eastAsia="PingFang SC"/>
          <w:b w:val="0"/>
          <w:color w:val="95A5A6"/>
          <w:sz w:val="22"/>
        </w:rPr>
        <w:t>——  ◆  ——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公众号流量池，说难也难，说简单也简单。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核心就是：懂平台逻辑、写好标题、优化排版、坚持日更。做到这4点，你已经在90%的人前面了。</w:t>
      </w:r>
    </w:p>
    <w:p>
      <w:pPr>
        <w:jc w:val="center"/>
      </w:pPr>
      <w:r>
        <w:rPr>
          <w:rFonts w:ascii="PingFang SC" w:hAnsi="PingFang SC" w:eastAsia="PingFang SC"/>
          <w:b/>
          <w:color w:val="E74C3C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你写公众号最大的困惑是什么？是不知道怎么起标题，还是坚持不下去？</w:t>
      </w:r>
    </w:p>
    <w:p>
      <w:r>
        <w:rPr>
          <w:rFonts w:ascii="PingFang SC" w:hAnsi="PingFang SC" w:eastAsia="PingFang SC"/>
          <w:b w:val="0"/>
          <w:color w:val="5D6D7E"/>
          <w:sz w:val="24"/>
        </w:rPr>
        <w:t>欢迎在文末分享你的想法，一起交流新媒体创作心得。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