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C2410C"/>
          <w:sz w:val="44"/>
        </w:rPr>
        <w:t>样式模板：情感故事版</w:t>
      </w:r>
    </w:p>
    <w:p>
      <w:pPr>
        <w:spacing w:after="240"/>
        <w:jc w:val="center"/>
      </w:pPr>
      <w:r>
        <w:rPr>
          <w:i/>
          <w:color w:val="EA580C"/>
          <w:sz w:val="22"/>
        </w:rPr>
        <w:t>主题风格：暖橙</w:t>
      </w:r>
    </w:p>
    <w:p>
      <w:pPr>
        <w:spacing w:after="80"/>
        <w:jc w:val="left"/>
      </w:pPr>
      <w:r>
        <w:rPr>
          <w:b/>
          <w:color w:val="C2410C"/>
          <w:sz w:val="24"/>
        </w:rPr>
        <w:t>【导语】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适用于情感共鸣类、人生感悟类、成长励志类内容。以故事为主线，通过具体场景和细腻描写打动读者。</w:t>
      </w:r>
    </w:p>
    <w:p>
      <w:pPr>
        <w:pStyle w:val="Heading2"/>
      </w:pPr>
      <w:r>
        <w:rPr>
          <w:b/>
          <w:color w:val="C2410C"/>
          <w:sz w:val="30"/>
        </w:rPr>
        <w:t>一、模板结构解析</w:t>
      </w:r>
    </w:p>
    <w:p>
      <w:pPr>
        <w:pStyle w:val="Heading3"/>
      </w:pPr>
      <w:r>
        <w:rPr>
          <w:b/>
          <w:color w:val="EA580C"/>
          <w:sz w:val="24"/>
        </w:rPr>
        <w:t>故事/事件一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用一个具体的生活片段引出第一个观点或感悟。</w:t>
      </w:r>
    </w:p>
    <w:p>
      <w:pPr>
        <w:pStyle w:val="Heading3"/>
      </w:pPr>
      <w:r>
        <w:rPr>
          <w:b/>
          <w:color w:val="EA580C"/>
          <w:sz w:val="24"/>
        </w:rPr>
        <w:t>故事/事件二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递进展开，通过第二个片段深化主题。</w:t>
      </w:r>
    </w:p>
    <w:p>
      <w:pPr>
        <w:pStyle w:val="Heading3"/>
      </w:pPr>
      <w:r>
        <w:rPr>
          <w:b/>
          <w:color w:val="EA580C"/>
          <w:sz w:val="24"/>
        </w:rPr>
        <w:t>故事/事件三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进一步拓展，形成层层递进的情感张力。</w:t>
      </w:r>
    </w:p>
    <w:p>
      <w:pPr>
        <w:pStyle w:val="Heading3"/>
      </w:pPr>
      <w:r>
        <w:rPr>
          <w:b/>
          <w:color w:val="EA580C"/>
          <w:sz w:val="24"/>
        </w:rPr>
        <w:t>总结升华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从个人经历上升到普遍认知，引发读者共鸣。</w:t>
      </w:r>
    </w:p>
    <w:p/>
    <w:p>
      <w:pPr>
        <w:pStyle w:val="Heading2"/>
      </w:pPr>
      <w:r>
        <w:rPr>
          <w:b/>
          <w:color w:val="C2410C"/>
          <w:sz w:val="30"/>
        </w:rPr>
        <w:t>二、示例文章</w:t>
      </w:r>
    </w:p>
    <w:p>
      <w:pPr>
        <w:spacing w:before="120" w:after="200"/>
        <w:jc w:val="center"/>
      </w:pPr>
      <w:r>
        <w:rPr>
          <w:b/>
          <w:color w:val="C2410C"/>
          <w:sz w:val="26"/>
        </w:rPr>
        <w:t>示例：人到中年，才明白的三件事</w:t>
      </w:r>
    </w:p>
    <w:p>
      <w:pPr>
        <w:pStyle w:val="Heading3"/>
      </w:pPr>
      <w:r>
        <w:rPr>
          <w:b/>
          <w:color w:val="EA580C"/>
          <w:sz w:val="24"/>
        </w:rPr>
        <w:t>第一件事：健康是一切的基础</w:t>
      </w:r>
    </w:p>
    <w:p>
      <w:pPr>
        <w:spacing w:line="360" w:lineRule="auto"/>
        <w:jc w:val="both"/>
      </w:pPr>
      <w:r>
        <w:rPr>
          <w:sz w:val="22"/>
        </w:rPr>
        <w:t>没有健康，所有的成就、财富、地位都不过是空中楼阁。中年以后，身体机能开始走下坡路，曾经熬夜通宵第二天依然生龙活虎的日子一去不复返。这个时候，规律作息、适度运动、定期体检，不是选择题，而是必答题。</w:t>
      </w:r>
    </w:p>
    <w:p>
      <w:pPr>
        <w:pStyle w:val="Heading3"/>
      </w:pPr>
      <w:r>
        <w:rPr>
          <w:b/>
          <w:color w:val="EA580C"/>
          <w:sz w:val="24"/>
        </w:rPr>
        <w:t>第二件事：关系需要经营</w:t>
      </w:r>
    </w:p>
    <w:p>
      <w:pPr>
        <w:spacing w:line="360" w:lineRule="auto"/>
        <w:jc w:val="both"/>
      </w:pPr>
      <w:r>
        <w:rPr>
          <w:sz w:val="22"/>
        </w:rPr>
        <w:t>无论是亲情、友情还是爱情，再好的关系也经不起长期的忽视和消耗。中年人的社交圈往往会自动收缩，留下的都是真正值得珍惜的人。用心经营这些关系，才能在关键时刻有所依靠。</w:t>
      </w:r>
    </w:p>
    <w:p>
      <w:pPr>
        <w:pStyle w:val="Heading3"/>
      </w:pPr>
      <w:r>
        <w:rPr>
          <w:b/>
          <w:color w:val="EA580C"/>
          <w:sz w:val="24"/>
        </w:rPr>
        <w:t>第三件事：心态决定状态</w:t>
      </w:r>
    </w:p>
    <w:p>
      <w:pPr>
        <w:spacing w:line="360" w:lineRule="auto"/>
        <w:jc w:val="both"/>
      </w:pPr>
      <w:r>
        <w:rPr>
          <w:sz w:val="22"/>
        </w:rPr>
        <w:t>中年危机并不可怕，可怕的是你对此毫无准备，或者被焦虑彻底吞噬。学会接纳自己的不完美，接纳生活的不如意，保持一颗平和而积极的心，才能在这个阶段活出新的精彩。</w:t>
      </w:r>
    </w:p>
    <w:p>
      <w:pPr>
        <w:spacing w:line="360" w:lineRule="auto"/>
        <w:jc w:val="both"/>
      </w:pPr>
      <w:r>
        <w:rPr>
          <w:sz w:val="22"/>
        </w:rPr>
        <w:t>人生下半场，拼的不是谁跑得快，而是谁走得稳。愿你早日明白这三件事，把接下来的路走得更加从容。</w:t>
      </w:r>
    </w:p>
    <w:p/>
    <w:p>
      <w:pPr>
        <w:pStyle w:val="Heading2"/>
      </w:pPr>
      <w:r>
        <w:rPr>
          <w:b/>
          <w:color w:val="C2410C"/>
          <w:sz w:val="30"/>
        </w:rPr>
        <w:t>三、使用技巧</w:t>
      </w:r>
    </w:p>
    <w:p>
      <w:pPr>
        <w:spacing w:line="360" w:lineRule="auto"/>
        <w:jc w:val="both"/>
      </w:pPr>
      <w:r>
        <w:rPr>
          <w:b/>
          <w:color w:val="EA580C"/>
          <w:sz w:val="22"/>
        </w:rPr>
        <w:t xml:space="preserve">1. </w:t>
      </w:r>
      <w:r>
        <w:rPr>
          <w:color w:val="374151"/>
          <w:sz w:val="22"/>
        </w:rPr>
        <w:t>故事要具体，少用抽象道理，多用场景和细节。</w:t>
      </w:r>
    </w:p>
    <w:p>
      <w:pPr>
        <w:spacing w:line="360" w:lineRule="auto"/>
        <w:jc w:val="both"/>
      </w:pPr>
      <w:r>
        <w:rPr>
          <w:b/>
          <w:color w:val="EA580C"/>
          <w:sz w:val="22"/>
        </w:rPr>
        <w:t xml:space="preserve">2. </w:t>
      </w:r>
      <w:r>
        <w:rPr>
          <w:color w:val="374151"/>
          <w:sz w:val="22"/>
        </w:rPr>
        <w:t>每个故事片段控制在200-300字，保持阅读节奏。</w:t>
      </w:r>
    </w:p>
    <w:p>
      <w:pPr>
        <w:spacing w:line="360" w:lineRule="auto"/>
        <w:jc w:val="both"/>
      </w:pPr>
      <w:r>
        <w:rPr>
          <w:b/>
          <w:color w:val="EA580C"/>
          <w:sz w:val="22"/>
        </w:rPr>
        <w:t xml:space="preserve">3. </w:t>
      </w:r>
      <w:r>
        <w:rPr>
          <w:color w:val="374151"/>
          <w:sz w:val="22"/>
        </w:rPr>
        <w:t>善用第一人称或贴近读者的视角，拉近距离。</w:t>
      </w:r>
    </w:p>
    <w:p>
      <w:pPr>
        <w:spacing w:line="360" w:lineRule="auto"/>
        <w:jc w:val="both"/>
      </w:pPr>
      <w:r>
        <w:rPr>
          <w:b/>
          <w:color w:val="EA580C"/>
          <w:sz w:val="22"/>
        </w:rPr>
        <w:t xml:space="preserve">4. </w:t>
      </w:r>
      <w:r>
        <w:rPr>
          <w:color w:val="374151"/>
          <w:sz w:val="22"/>
        </w:rPr>
        <w:t>结尾升华要克制，点到为止，给读者留白。</w:t>
      </w:r>
    </w:p>
    <w:p/>
    <w:p>
      <w:pPr>
        <w:pStyle w:val="Heading2"/>
      </w:pPr>
      <w:r>
        <w:rPr>
          <w:b/>
          <w:color w:val="C2410C"/>
          <w:sz w:val="30"/>
        </w:rPr>
        <w:t>结语</w:t>
      </w:r>
    </w:p>
    <w:p>
      <w:pPr>
        <w:spacing w:line="360" w:lineRule="auto"/>
        <w:ind w:left="288"/>
        <w:jc w:val="both"/>
      </w:pPr>
      <w:r>
        <w:rPr>
          <w:b/>
          <w:color w:val="EA580C"/>
          <w:sz w:val="26"/>
        </w:rPr>
        <w:t>「</w:t>
      </w:r>
      <w:r>
        <w:rPr>
          <w:i/>
          <w:color w:val="374151"/>
          <w:sz w:val="22"/>
        </w:rPr>
        <w:t>情感故事版」是经过验证的高效内容结构。掌握它的用法，结合 AI 辅助创作，能够大幅提升写作效率和内容质量。建议您根据自身赛道特点，选择最适合的模板并设置为默认模板。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