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2563EB"/>
          <w:sz w:val="44"/>
        </w:rPr>
        <w:t>样式模板：科技专业版</w:t>
      </w:r>
    </w:p>
    <w:p>
      <w:pPr>
        <w:spacing w:after="240"/>
        <w:jc w:val="center"/>
      </w:pPr>
      <w:r>
        <w:rPr>
          <w:i/>
          <w:color w:val="0EA5E9"/>
          <w:sz w:val="22"/>
        </w:rPr>
        <w:t>主题风格：科技青</w:t>
      </w:r>
    </w:p>
    <w:p>
      <w:pPr>
        <w:spacing w:after="80"/>
        <w:jc w:val="left"/>
      </w:pPr>
      <w:r>
        <w:rPr>
          <w:b/>
          <w:color w:val="2563EB"/>
          <w:sz w:val="24"/>
        </w:rPr>
        <w:t>【导语】</w:t>
      </w:r>
    </w:p>
    <w:p>
      <w:pPr>
        <w:spacing w:line="360" w:lineRule="auto"/>
        <w:ind w:left="288"/>
        <w:jc w:val="both"/>
      </w:pPr>
      <w:r>
        <w:rPr>
          <w:color w:val="374151"/>
          <w:sz w:val="22"/>
        </w:rPr>
        <w:t>适用于数码测评、产品评测、技术解读、软硬件推荐等内容。风格理性客观，注重实测数据和购买决策指导。</w:t>
      </w:r>
    </w:p>
    <w:p>
      <w:pPr>
        <w:pStyle w:val="Heading2"/>
      </w:pPr>
      <w:r>
        <w:rPr>
          <w:b/>
          <w:color w:val="2563EB"/>
          <w:sz w:val="30"/>
        </w:rPr>
        <w:t>一、模板结构解析</w:t>
      </w:r>
    </w:p>
    <w:p>
      <w:pPr>
        <w:pStyle w:val="Heading3"/>
      </w:pPr>
      <w:r>
        <w:rPr>
          <w:b/>
          <w:color w:val="0EA5E9"/>
          <w:sz w:val="24"/>
        </w:rPr>
        <w:t>产品概述</w:t>
      </w:r>
    </w:p>
    <w:p>
      <w:pPr>
        <w:spacing w:line="360" w:lineRule="auto"/>
        <w:ind w:left="288"/>
        <w:jc w:val="both"/>
      </w:pPr>
      <w:r>
        <w:rPr>
          <w:color w:val="374151"/>
          <w:sz w:val="22"/>
        </w:rPr>
        <w:t>介绍品牌、型号、定位、主要卖点，建立基础认知。</w:t>
      </w:r>
    </w:p>
    <w:p>
      <w:pPr>
        <w:pStyle w:val="Heading3"/>
      </w:pPr>
      <w:r>
        <w:rPr>
          <w:b/>
          <w:color w:val="0EA5E9"/>
          <w:sz w:val="24"/>
        </w:rPr>
        <w:t>外观设计</w:t>
      </w:r>
    </w:p>
    <w:p>
      <w:pPr>
        <w:spacing w:line="360" w:lineRule="auto"/>
        <w:ind w:left="288"/>
        <w:jc w:val="both"/>
      </w:pPr>
      <w:r>
        <w:rPr>
          <w:color w:val="374151"/>
          <w:sz w:val="22"/>
        </w:rPr>
        <w:t>描述外观、材质、尺寸重量，结合主观感受评价。</w:t>
      </w:r>
    </w:p>
    <w:p>
      <w:pPr>
        <w:pStyle w:val="Heading3"/>
      </w:pPr>
      <w:r>
        <w:rPr>
          <w:b/>
          <w:color w:val="0EA5E9"/>
          <w:sz w:val="24"/>
        </w:rPr>
        <w:t>性能实测</w:t>
      </w:r>
    </w:p>
    <w:p>
      <w:pPr>
        <w:spacing w:line="360" w:lineRule="auto"/>
        <w:ind w:left="288"/>
        <w:jc w:val="both"/>
      </w:pPr>
      <w:r>
        <w:rPr>
          <w:color w:val="374151"/>
          <w:sz w:val="22"/>
        </w:rPr>
        <w:t>通过测试数据或对比，客观呈现关键性能指标。</w:t>
      </w:r>
    </w:p>
    <w:p>
      <w:pPr>
        <w:pStyle w:val="Heading3"/>
      </w:pPr>
      <w:r>
        <w:rPr>
          <w:b/>
          <w:color w:val="0EA5E9"/>
          <w:sz w:val="24"/>
        </w:rPr>
        <w:t>优缺点分析</w:t>
      </w:r>
    </w:p>
    <w:p>
      <w:pPr>
        <w:spacing w:line="360" w:lineRule="auto"/>
        <w:ind w:left="288"/>
        <w:jc w:val="both"/>
      </w:pPr>
      <w:r>
        <w:rPr>
          <w:color w:val="374151"/>
          <w:sz w:val="22"/>
        </w:rPr>
        <w:t>理性分析优势与不足，帮助读者全面了解。</w:t>
      </w:r>
    </w:p>
    <w:p>
      <w:pPr>
        <w:pStyle w:val="Heading3"/>
      </w:pPr>
      <w:r>
        <w:rPr>
          <w:b/>
          <w:color w:val="0EA5E9"/>
          <w:sz w:val="24"/>
        </w:rPr>
        <w:t>购买建议</w:t>
      </w:r>
    </w:p>
    <w:p>
      <w:pPr>
        <w:spacing w:line="360" w:lineRule="auto"/>
        <w:ind w:left="288"/>
        <w:jc w:val="both"/>
      </w:pPr>
      <w:r>
        <w:rPr>
          <w:color w:val="374151"/>
          <w:sz w:val="22"/>
        </w:rPr>
        <w:t>针对不同需求给出是否值得购买及配置建议。</w:t>
      </w:r>
    </w:p>
    <w:p/>
    <w:p>
      <w:pPr>
        <w:pStyle w:val="Heading2"/>
      </w:pPr>
      <w:r>
        <w:rPr>
          <w:b/>
          <w:color w:val="2563EB"/>
          <w:sz w:val="30"/>
        </w:rPr>
        <w:t>二、示例文章</w:t>
      </w:r>
    </w:p>
    <w:p>
      <w:pPr>
        <w:spacing w:before="120" w:after="200"/>
        <w:jc w:val="center"/>
      </w:pPr>
      <w:r>
        <w:rPr>
          <w:b/>
          <w:color w:val="2563EB"/>
          <w:sz w:val="26"/>
        </w:rPr>
        <w:t>示例：iPhone 15 Pro 深度评测： titanium机身+A17 Pro，值不值得买？</w:t>
      </w:r>
    </w:p>
    <w:p>
      <w:pPr>
        <w:pStyle w:val="Heading3"/>
      </w:pPr>
      <w:r>
        <w:rPr>
          <w:b/>
          <w:color w:val="0EA5E9"/>
          <w:sz w:val="24"/>
        </w:rPr>
        <w:t>产品概述</w:t>
      </w:r>
    </w:p>
    <w:p>
      <w:pPr>
        <w:spacing w:line="360" w:lineRule="auto"/>
        <w:jc w:val="both"/>
      </w:pPr>
      <w:r>
        <w:rPr>
          <w:sz w:val="22"/>
        </w:rPr>
        <w:t>iPhone 15 Pro是苹果2023年秋季发布的旗舰机型，首次采用钛金属边框，搭载A17 Pro芯片，USB-C接口取代沿用多年的Lightning。定位高端商务和极客用户。</w:t>
      </w:r>
    </w:p>
    <w:p>
      <w:pPr>
        <w:pStyle w:val="Heading3"/>
      </w:pPr>
      <w:r>
        <w:rPr>
          <w:b/>
          <w:color w:val="0EA5E9"/>
          <w:sz w:val="24"/>
        </w:rPr>
        <w:t>外观设计</w:t>
      </w:r>
    </w:p>
    <w:p>
      <w:pPr>
        <w:spacing w:line="360" w:lineRule="auto"/>
        <w:jc w:val="both"/>
      </w:pPr>
      <w:r>
        <w:rPr>
          <w:sz w:val="22"/>
        </w:rPr>
        <w:t>钛金属中框带来了显著的减重效果，整机重量从206g降至187g。边缘经过微弧处理，握持感比前代更舒适。提供原色钛金属、蓝色钛金属等四款配色，质感高级但容易沾染指纹。</w:t>
      </w:r>
    </w:p>
    <w:p>
      <w:pPr>
        <w:pStyle w:val="Heading3"/>
      </w:pPr>
      <w:r>
        <w:rPr>
          <w:b/>
          <w:color w:val="0EA5E9"/>
          <w:sz w:val="24"/>
        </w:rPr>
        <w:t>性能实测</w:t>
      </w:r>
    </w:p>
    <w:p>
      <w:pPr>
        <w:spacing w:line="360" w:lineRule="auto"/>
        <w:jc w:val="both"/>
      </w:pPr>
      <w:r>
        <w:rPr>
          <w:sz w:val="22"/>
        </w:rPr>
        <w:t>A17 Pro在Geekbench 6单核跑分约2900，多核约7200，GPU性能提升约20%。《原神》最高画质30分钟平均帧率59.2fps，机身温度控制在45°C以内。USB 3.0传输速度可达10Gbps，专业视频 workflow 效率大幅提升。</w:t>
      </w:r>
    </w:p>
    <w:p>
      <w:pPr>
        <w:pStyle w:val="Heading3"/>
      </w:pPr>
      <w:r>
        <w:rPr>
          <w:b/>
          <w:color w:val="0EA5E9"/>
          <w:sz w:val="24"/>
        </w:rPr>
        <w:t>优缺点分析</w:t>
      </w:r>
    </w:p>
    <w:p>
      <w:pPr>
        <w:spacing w:line="360" w:lineRule="auto"/>
        <w:jc w:val="both"/>
      </w:pPr>
      <w:r>
        <w:rPr>
          <w:sz w:val="22"/>
        </w:rPr>
        <w:t>优点：极致性能、钛金属减重、USB-C通用性强、Action Button可自定义。缺点：长焦仍为3倍光学变焦，望远能力不及竞品；高负载下发热依然明显；价格门槛较高。</w:t>
      </w:r>
    </w:p>
    <w:p>
      <w:pPr>
        <w:pStyle w:val="Heading3"/>
      </w:pPr>
      <w:r>
        <w:rPr>
          <w:b/>
          <w:color w:val="0EA5E9"/>
          <w:sz w:val="24"/>
        </w:rPr>
        <w:t>购买建议</w:t>
      </w:r>
    </w:p>
    <w:p>
      <w:pPr>
        <w:spacing w:line="360" w:lineRule="auto"/>
        <w:jc w:val="both"/>
      </w:pPr>
      <w:r>
        <w:rPr>
          <w:sz w:val="22"/>
        </w:rPr>
        <w:t>如果你是iPhone 13及更早机型的用户，15 Pro的升级感知非常明显，值得购买。如果你已经是14 Pro用户，除非对USB-C和钛金属有强烈需求，否则可以再等一代。存储建议至少选择256GB版本。</w:t>
      </w:r>
    </w:p>
    <w:p/>
    <w:p>
      <w:pPr>
        <w:pStyle w:val="Heading2"/>
      </w:pPr>
      <w:r>
        <w:rPr>
          <w:b/>
          <w:color w:val="2563EB"/>
          <w:sz w:val="30"/>
        </w:rPr>
        <w:t>三、使用技巧</w:t>
      </w:r>
    </w:p>
    <w:p>
      <w:pPr>
        <w:spacing w:line="360" w:lineRule="auto"/>
        <w:jc w:val="both"/>
      </w:pPr>
      <w:r>
        <w:rPr>
          <w:b/>
          <w:color w:val="0EA5E9"/>
          <w:sz w:val="22"/>
        </w:rPr>
        <w:t xml:space="preserve">1. </w:t>
      </w:r>
      <w:r>
        <w:rPr>
          <w:color w:val="374151"/>
          <w:sz w:val="22"/>
        </w:rPr>
        <w:t>产品概述段控制在150字以内，快速建立认知。</w:t>
      </w:r>
    </w:p>
    <w:p>
      <w:pPr>
        <w:spacing w:line="360" w:lineRule="auto"/>
        <w:jc w:val="both"/>
      </w:pPr>
      <w:r>
        <w:rPr>
          <w:b/>
          <w:color w:val="0EA5E9"/>
          <w:sz w:val="22"/>
        </w:rPr>
        <w:t xml:space="preserve">2. </w:t>
      </w:r>
      <w:r>
        <w:rPr>
          <w:color w:val="374151"/>
          <w:sz w:val="22"/>
        </w:rPr>
        <w:t>实测数据要注明测试环境和工具，增强可信度。</w:t>
      </w:r>
    </w:p>
    <w:p>
      <w:pPr>
        <w:spacing w:line="360" w:lineRule="auto"/>
        <w:jc w:val="both"/>
      </w:pPr>
      <w:r>
        <w:rPr>
          <w:b/>
          <w:color w:val="0EA5E9"/>
          <w:sz w:val="22"/>
        </w:rPr>
        <w:t xml:space="preserve">3. </w:t>
      </w:r>
      <w:r>
        <w:rPr>
          <w:color w:val="374151"/>
          <w:sz w:val="22"/>
        </w:rPr>
        <w:t>优缺点分析要敢于指出不足，避免像软文。</w:t>
      </w:r>
    </w:p>
    <w:p>
      <w:pPr>
        <w:spacing w:line="360" w:lineRule="auto"/>
        <w:jc w:val="both"/>
      </w:pPr>
      <w:r>
        <w:rPr>
          <w:b/>
          <w:color w:val="0EA5E9"/>
          <w:sz w:val="22"/>
        </w:rPr>
        <w:t xml:space="preserve">4. </w:t>
      </w:r>
      <w:r>
        <w:rPr>
          <w:color w:val="374151"/>
          <w:sz w:val="22"/>
        </w:rPr>
        <w:t>购买建议按人群细分（学生/商务/极客/普通用户）。</w:t>
      </w:r>
    </w:p>
    <w:p/>
    <w:p>
      <w:pPr>
        <w:pStyle w:val="Heading2"/>
      </w:pPr>
      <w:r>
        <w:rPr>
          <w:b/>
          <w:color w:val="2563EB"/>
          <w:sz w:val="30"/>
        </w:rPr>
        <w:t>结语</w:t>
      </w:r>
    </w:p>
    <w:p>
      <w:pPr>
        <w:spacing w:line="360" w:lineRule="auto"/>
        <w:ind w:left="288"/>
        <w:jc w:val="both"/>
      </w:pPr>
      <w:r>
        <w:rPr>
          <w:b/>
          <w:color w:val="0EA5E9"/>
          <w:sz w:val="26"/>
        </w:rPr>
        <w:t>「</w:t>
      </w:r>
      <w:r>
        <w:rPr>
          <w:i/>
          <w:color w:val="374151"/>
          <w:sz w:val="22"/>
        </w:rPr>
        <w:t>科技专业版」是经过验证的高效内容结构。掌握它的用法，结合 AI 辅助创作，能够大幅提升写作效率和内容质量。建议您根据自身赛道特点，选择最适合的模板并设置为默认模板。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