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E442B59">
      <w:pPr>
        <w:spacing w:before="80" w:after="400"/>
        <w:jc w:val="center"/>
      </w:pPr>
      <w:r>
        <w:rPr>
          <w:i/>
          <w:iCs/>
          <w:color w:val="8B9AAF"/>
          <w:sz w:val="26"/>
          <w:szCs w:val="26"/>
        </w:rPr>
        <w:t>科技从不只追求宏大突破，更守护着日常的安稳</w:t>
      </w:r>
    </w:p>
    <w:p w14:paraId="1D08AD50">
      <w:pPr>
        <w:spacing w:before="280" w:after="120"/>
        <w:jc w:val="center"/>
      </w:pPr>
      <w:r>
        <w:drawing>
          <wp:inline distT="0" distB="0" distL="0" distR="0">
            <wp:extent cx="4762500" cy="2676525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267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272FAB">
      <w:pPr>
        <w:spacing w:before="400" w:after="400"/>
        <w:jc w:val="center"/>
      </w:pPr>
      <w:r>
        <w:rPr>
          <w:color w:val="D6E8F7"/>
          <w:sz w:val="22"/>
          <w:szCs w:val="22"/>
        </w:rPr>
        <w:t>————</w:t>
      </w:r>
    </w:p>
    <w:p w14:paraId="247DA0AE">
      <w:pPr>
        <w:pBdr>
          <w:left w:val="none" w:color="2B7AE8" w:sz="0" w:space="10"/>
        </w:pBdr>
        <w:shd w:val="clear" w:fill="F0F7FF"/>
        <w:spacing w:before="200" w:after="320" w:line="400" w:lineRule="auto"/>
        <w:ind w:left="240"/>
      </w:pPr>
      <w:r>
        <w:rPr>
          <w:color w:val="4A5568"/>
          <w:sz w:val="26"/>
          <w:szCs w:val="26"/>
        </w:rPr>
        <w:t>你有没有发现，科技早已融入生活的每个角落？从清晨被智能闹钟唤醒，到夜晚用语音助手关灯，科技不再是遥不可及的概念，而是触手可及的温暖。</w:t>
      </w:r>
    </w:p>
    <w:p w14:paraId="0ED7641E">
      <w:pPr>
        <w:spacing w:before="240" w:after="200" w:line="400" w:lineRule="auto"/>
      </w:pPr>
      <w:r>
        <w:rPr>
          <w:sz w:val="24"/>
          <w:szCs w:val="24"/>
        </w:rPr>
        <w:t>科技让复杂变简单，让遥远变咫尺，</w:t>
      </w:r>
      <w:r>
        <w:rPr>
          <w:b/>
          <w:bCs/>
          <w:color w:val="2B7AE8"/>
        </w:rPr>
        <w:t>让平凡的日子闪闪发光。</w:t>
      </w:r>
    </w:p>
    <w:p w14:paraId="4631E39A">
      <w:pPr>
        <w:pBdr>
          <w:top w:val="none" w:color="D6E8F7" w:sz="0" w:space="1"/>
          <w:left w:val="none" w:color="2B7AE8" w:sz="0" w:space="10"/>
          <w:bottom w:val="none" w:color="D6E8F7" w:sz="0" w:space="1"/>
          <w:right w:val="none" w:color="D6E8F7" w:sz="0" w:space="1"/>
        </w:pBdr>
        <w:shd w:val="clear" w:fill="FAFDFF"/>
        <w:spacing w:before="240" w:after="240"/>
        <w:ind w:left="240" w:right="200"/>
      </w:pPr>
      <w:r>
        <w:rPr>
          <w:color w:val="1A1A2E"/>
          <w:sz w:val="24"/>
          <w:szCs w:val="24"/>
        </w:rPr>
        <w:t>最好的科技，是让你感受不到科技的存在，却处处享受科技带来的便利。</w:t>
      </w:r>
    </w:p>
    <w:p w14:paraId="1CB79A7F">
      <w:pPr>
        <w:spacing w:before="400" w:after="400"/>
        <w:jc w:val="center"/>
      </w:pPr>
      <w:r>
        <w:rPr>
          <w:color w:val="D6E8F7"/>
          <w:sz w:val="22"/>
          <w:szCs w:val="22"/>
        </w:rPr>
        <w:t>————</w:t>
      </w:r>
    </w:p>
    <w:p w14:paraId="40E04027">
      <w:pPr>
        <w:shd w:val="clear" w:fill="E8F4FD"/>
        <w:spacing w:before="480" w:after="0"/>
        <w:ind w:left="0" w:right="0"/>
        <w:rPr>
          <w:sz w:val="32"/>
          <w:szCs w:val="32"/>
        </w:rPr>
      </w:pPr>
    </w:p>
    <w:p w14:paraId="0EA2DAA3">
      <w:pPr>
        <w:shd w:val="clear" w:fill="E8F4FD"/>
        <w:spacing w:before="0" w:after="0"/>
        <w:ind w:right="200" w:firstLine="641" w:firstLineChars="200"/>
        <w:rPr>
          <w:sz w:val="32"/>
          <w:szCs w:val="32"/>
        </w:rPr>
      </w:pPr>
      <w:r>
        <w:rPr>
          <w:b/>
          <w:bCs/>
          <w:color w:val="2B7AE8"/>
          <w:sz w:val="32"/>
          <w:szCs w:val="32"/>
        </w:rPr>
        <w:t>科技守心，美好随行</w:t>
      </w:r>
    </w:p>
    <w:p w14:paraId="128FA923">
      <w:pPr>
        <w:shd w:val="clear" w:fill="E8F4FD"/>
        <w:spacing w:before="0" w:after="200"/>
        <w:ind w:left="0" w:right="0"/>
      </w:pPr>
    </w:p>
    <w:p w14:paraId="245B756B">
      <w:pPr>
        <w:spacing w:before="200" w:after="200" w:line="400" w:lineRule="auto"/>
      </w:pPr>
      <w:r>
        <w:rPr>
          <w:sz w:val="24"/>
          <w:szCs w:val="24"/>
        </w:rPr>
        <w:t>科技从不只追求宏大突破，更守护着日常的安稳。</w:t>
      </w:r>
    </w:p>
    <w:p w14:paraId="142C0850">
      <w:pPr>
        <w:spacing w:before="200" w:after="200" w:line="400" w:lineRule="auto"/>
      </w:pPr>
      <w:r>
        <w:rPr>
          <w:sz w:val="24"/>
          <w:szCs w:val="24"/>
        </w:rPr>
        <w:t>智能安防让你出门在外也能照看家中老人；健康监测手环24小时守护你的心率血压；一键打车让老人不再为出行发愁。</w:t>
      </w:r>
    </w:p>
    <w:p w14:paraId="525F98F5">
      <w:pPr>
        <w:spacing w:before="200" w:after="200" w:line="400" w:lineRule="auto"/>
      </w:pPr>
      <w:r>
        <w:rPr>
          <w:sz w:val="24"/>
          <w:szCs w:val="24"/>
        </w:rPr>
        <w:t>AI用细腻的技术守护生活点滴，让平凡的日子因科技而更安心、更美好。</w:t>
      </w:r>
    </w:p>
    <w:p w14:paraId="08BB431F">
      <w:pPr>
        <w:pBdr>
          <w:top w:val="none" w:color="D6E8F7" w:sz="0" w:space="1"/>
          <w:left w:val="none" w:color="2B7AE8" w:sz="0" w:space="10"/>
          <w:bottom w:val="none" w:color="D6E8F7" w:sz="0" w:space="1"/>
          <w:right w:val="none" w:color="D6E8F7" w:sz="0" w:space="1"/>
        </w:pBdr>
        <w:shd w:val="clear" w:fill="F0F7FF"/>
        <w:spacing w:before="240" w:after="240"/>
        <w:ind w:left="240" w:right="200"/>
      </w:pPr>
      <w:r>
        <w:rPr>
          <w:sz w:val="24"/>
          <w:szCs w:val="24"/>
        </w:rPr>
        <w:t xml:space="preserve">💡 </w:t>
      </w:r>
      <w:r>
        <w:rPr>
          <w:b/>
          <w:bCs/>
          <w:color w:val="1A1A2E"/>
          <w:sz w:val="24"/>
          <w:szCs w:val="24"/>
        </w:rPr>
        <w:t>据统计，智能家居设备在过去三年里让家庭安全事故下降了37%。</w:t>
      </w:r>
    </w:p>
    <w:p w14:paraId="153A495E">
      <w:pPr>
        <w:spacing w:before="400" w:after="400"/>
        <w:jc w:val="center"/>
      </w:pPr>
      <w:r>
        <w:rPr>
          <w:color w:val="D6E8F7"/>
          <w:sz w:val="22"/>
          <w:szCs w:val="22"/>
        </w:rPr>
        <w:t>————</w:t>
      </w:r>
    </w:p>
    <w:p w14:paraId="36C9DC68">
      <w:pPr>
        <w:shd w:val="clear" w:fill="E8F4FD"/>
        <w:spacing w:before="480" w:after="0"/>
        <w:ind w:left="0" w:right="0"/>
      </w:pPr>
    </w:p>
    <w:p w14:paraId="5699B08D">
      <w:pPr>
        <w:shd w:val="clear" w:fill="E8F4FD"/>
        <w:spacing w:before="0" w:after="0"/>
        <w:ind w:right="200" w:firstLine="641" w:firstLineChars="200"/>
        <w:rPr>
          <w:sz w:val="32"/>
          <w:szCs w:val="32"/>
        </w:rPr>
      </w:pPr>
      <w:r>
        <w:rPr>
          <w:b/>
          <w:bCs/>
          <w:color w:val="2B7AE8"/>
          <w:sz w:val="32"/>
          <w:szCs w:val="32"/>
        </w:rPr>
        <w:t>科技赋能，万象更新</w:t>
      </w:r>
    </w:p>
    <w:p w14:paraId="0F077630">
      <w:pPr>
        <w:shd w:val="clear" w:fill="E8F4FD"/>
        <w:spacing w:before="0" w:after="200"/>
        <w:ind w:left="0" w:right="0"/>
      </w:pPr>
    </w:p>
    <w:p w14:paraId="404DDC66">
      <w:pPr>
        <w:spacing w:before="200" w:after="200" w:line="400" w:lineRule="auto"/>
      </w:pPr>
      <w:r>
        <w:rPr>
          <w:sz w:val="24"/>
          <w:szCs w:val="24"/>
        </w:rPr>
        <w:t>从智能工厂到无人农场，从远程医疗到在线教育，科技正在重塑每一个行业。</w:t>
      </w:r>
    </w:p>
    <w:p w14:paraId="492131DF">
      <w:pPr>
        <w:spacing w:before="200" w:after="200" w:line="400" w:lineRule="auto"/>
      </w:pPr>
      <w:r>
        <w:rPr>
          <w:sz w:val="24"/>
          <w:szCs w:val="24"/>
        </w:rPr>
        <w:t>过去需要十个人完成的工作，现在一台机器就能搞定。过去需要跑断腿才能办的事，现在动动手指就能解决。</w:t>
      </w:r>
    </w:p>
    <w:p w14:paraId="3FBD23BD">
      <w:pPr>
        <w:spacing w:before="280" w:after="120"/>
        <w:jc w:val="center"/>
      </w:pPr>
      <w:r>
        <w:drawing>
          <wp:inline distT="0" distB="0" distL="0" distR="0">
            <wp:extent cx="4762500" cy="2676525"/>
            <wp:effectExtent l="0" t="0" r="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267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4420BF">
      <w:pPr>
        <w:spacing w:before="200" w:after="200" w:line="400" w:lineRule="auto"/>
      </w:pPr>
      <w:r>
        <w:rPr>
          <w:b/>
          <w:bCs/>
          <w:color w:val="2B7AE8"/>
        </w:rPr>
        <w:t>科技赋能的不仅是效率，更是无限可能。</w:t>
      </w:r>
    </w:p>
    <w:p w14:paraId="4062C3EB">
      <w:pPr>
        <w:pBdr>
          <w:top w:val="none" w:color="D6E8F7" w:sz="0" w:space="1"/>
          <w:left w:val="none" w:color="2B7AE8" w:sz="0" w:space="10"/>
          <w:bottom w:val="none" w:color="D6E8F7" w:sz="0" w:space="1"/>
          <w:right w:val="none" w:color="D6E8F7" w:sz="0" w:space="1"/>
        </w:pBdr>
        <w:shd w:val="clear" w:fill="E8F4FD"/>
        <w:spacing w:before="240" w:after="240"/>
        <w:ind w:left="240" w:right="200"/>
      </w:pPr>
      <w:r>
        <w:rPr>
          <w:b/>
          <w:bCs/>
          <w:color w:val="1A1A2E"/>
          <w:sz w:val="24"/>
          <w:szCs w:val="24"/>
        </w:rPr>
        <w:t>但请记住：技术是中性的，关键在于使用技术的人。</w:t>
      </w:r>
    </w:p>
    <w:p w14:paraId="76B7B724">
      <w:pPr>
        <w:spacing w:before="400" w:after="400"/>
        <w:jc w:val="center"/>
      </w:pPr>
      <w:r>
        <w:rPr>
          <w:color w:val="D6E8F7"/>
          <w:sz w:val="22"/>
          <w:szCs w:val="22"/>
        </w:rPr>
        <w:t>————</w:t>
      </w:r>
    </w:p>
    <w:p w14:paraId="4DBB929D">
      <w:pPr>
        <w:shd w:val="clear" w:fill="E8F4FD"/>
        <w:spacing w:before="480" w:after="0"/>
        <w:ind w:left="0" w:right="0"/>
      </w:pPr>
    </w:p>
    <w:p w14:paraId="191E6EF2">
      <w:pPr>
        <w:shd w:val="clear" w:fill="E8F4FD"/>
        <w:spacing w:before="0" w:after="0"/>
        <w:ind w:right="200" w:firstLine="641" w:firstLineChars="200"/>
        <w:rPr>
          <w:sz w:val="32"/>
          <w:szCs w:val="32"/>
        </w:rPr>
      </w:pPr>
      <w:r>
        <w:rPr>
          <w:b/>
          <w:bCs/>
          <w:color w:val="2B7AE8"/>
          <w:sz w:val="32"/>
          <w:szCs w:val="32"/>
        </w:rPr>
        <w:t>科技向善，温暖人间</w:t>
      </w:r>
    </w:p>
    <w:p w14:paraId="615123B2">
      <w:pPr>
        <w:shd w:val="clear" w:fill="E8F4FD"/>
        <w:spacing w:before="0" w:after="200"/>
        <w:ind w:left="0" w:right="0"/>
      </w:pPr>
    </w:p>
    <w:p w14:paraId="591D8241">
      <w:pPr>
        <w:spacing w:before="200" w:after="200" w:line="400" w:lineRule="auto"/>
      </w:pPr>
      <w:r>
        <w:rPr>
          <w:sz w:val="24"/>
          <w:szCs w:val="24"/>
        </w:rPr>
        <w:t>最好的科技，不是炫技，而是解决真实的问题。</w:t>
      </w:r>
    </w:p>
    <w:p w14:paraId="34FE5017">
      <w:pPr>
        <w:spacing w:before="200" w:after="200" w:line="400" w:lineRule="auto"/>
      </w:pPr>
      <w:r>
        <w:rPr>
          <w:sz w:val="24"/>
          <w:szCs w:val="24"/>
        </w:rPr>
        <w:t>帮助视障人士「</w:t>
      </w:r>
      <w:bookmarkStart w:id="0" w:name="_GoBack"/>
      <w:bookmarkEnd w:id="0"/>
      <w:r>
        <w:rPr>
          <w:sz w:val="24"/>
          <w:szCs w:val="24"/>
        </w:rPr>
        <w:t>看见」世界的AI眼镜；让听障人士「听见」声音的骨传导技术；为偏远山区孩子打开知识大门的在线课堂。</w:t>
      </w:r>
    </w:p>
    <w:p w14:paraId="11603F62">
      <w:pPr>
        <w:spacing w:before="100" w:after="100" w:line="360" w:lineRule="auto"/>
        <w:ind w:left="480" w:hanging="240"/>
      </w:pPr>
      <w:r>
        <w:rPr>
          <w:sz w:val="24"/>
          <w:szCs w:val="24"/>
        </w:rPr>
        <w:t>科技让每个人都能享受平等的机会</w:t>
      </w:r>
    </w:p>
    <w:p w14:paraId="3C26E9BE">
      <w:pPr>
        <w:spacing w:before="100" w:after="100" w:line="360" w:lineRule="auto"/>
        <w:ind w:left="480" w:hanging="240"/>
      </w:pPr>
      <w:r>
        <w:rPr>
          <w:sz w:val="24"/>
          <w:szCs w:val="24"/>
        </w:rPr>
        <w:t>科技让爱与关怀跨越时空传递</w:t>
      </w:r>
    </w:p>
    <w:p w14:paraId="70BD0E85">
      <w:pPr>
        <w:spacing w:before="100" w:after="100" w:line="360" w:lineRule="auto"/>
        <w:ind w:left="480" w:hanging="240"/>
      </w:pPr>
      <w:r>
        <w:rPr>
          <w:sz w:val="24"/>
          <w:szCs w:val="24"/>
        </w:rPr>
        <w:t>科技让微小的善意产生巨大的能量</w:t>
      </w:r>
    </w:p>
    <w:p w14:paraId="3B7A9F23">
      <w:pPr>
        <w:pBdr>
          <w:left w:val="none" w:color="2B7AE8" w:sz="0" w:space="10"/>
        </w:pBdr>
        <w:shd w:val="clear" w:fill="F0F7FF"/>
        <w:spacing w:before="240" w:after="200" w:line="400" w:lineRule="auto"/>
        <w:ind w:left="240"/>
      </w:pPr>
      <w:r>
        <w:rPr>
          <w:b/>
          <w:bCs/>
          <w:color w:val="1A1A2E"/>
          <w:sz w:val="26"/>
          <w:szCs w:val="26"/>
        </w:rPr>
        <w:t>愿科技之光，照亮你前行的每一步。</w:t>
      </w:r>
    </w:p>
    <w:p w14:paraId="38CDAC53">
      <w:pPr>
        <w:spacing w:before="160" w:after="80"/>
        <w:jc w:val="center"/>
      </w:pPr>
    </w:p>
    <w:sectPr>
      <w:pgSz w:w="11906" w:h="16838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PingFang SC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Georgia">
    <w:panose1 w:val="02040502050405090303"/>
    <w:charset w:val="00"/>
    <w:family w:val="auto"/>
    <w:pitch w:val="default"/>
    <w:sig w:usb0="00000287" w:usb1="00000000" w:usb2="00000000" w:usb3="00000000" w:csb0="2000009F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PingFang SC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Tahoma">
    <w:panose1 w:val="020B0604030504040204"/>
    <w:charset w:val="00"/>
    <w:family w:val="auto"/>
    <w:pitch w:val="default"/>
    <w:sig w:usb0="E1002AFF" w:usb1="C000605B" w:usb2="00000029" w:usb3="00000000" w:csb0="200101FF" w:csb1="20280000"/>
  </w:font>
  <w:font w:name="苹方-简">
    <w:altName w:val="Times New Roman"/>
    <w:panose1 w:val="020B0600000000000000"/>
    <w:charset w:val="00"/>
    <w:family w:val="auto"/>
    <w:pitch w:val="default"/>
    <w:sig w:usb0="A00002FF" w:usb1="7ACFFDFB" w:usb2="00000017" w:usb3="00000000" w:csb0="00040001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documentProtection w:enforcement="0"/>
  <w:compat>
    <w:useFELayout/>
    <w:compatSetting w:name="compatibilityMode" w:uri="http://schemas.microsoft.com/office/word" w:val="15"/>
  </w:compat>
  <w:rsids>
    <w:rsidRoot w:val="00000000"/>
    <w:rsid w:val="4DFFC249"/>
    <w:rsid w:val="5E6DDF48"/>
    <w:rsid w:val="7F5DA16E"/>
    <w:rsid w:val="BEB63CFB"/>
    <w:rsid w:val="DBEF3AD6"/>
    <w:rsid w:val="F71B60A0"/>
    <w:rsid w:val="FDFFA23F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PingFang SC" w:hAnsi="PingFang SC" w:eastAsia="PingFang SC" w:cs="PingFang SC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iPriority="99" w:name="endnote reference"/>
    <w:lsdException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PingFang SC" w:hAnsi="PingFang SC" w:eastAsia="PingFang SC" w:cs="PingFang SC"/>
      <w:sz w:val="24"/>
      <w:szCs w:val="24"/>
    </w:rPr>
  </w:style>
  <w:style w:type="paragraph" w:styleId="2">
    <w:name w:val="heading 1"/>
    <w:next w:val="1"/>
    <w:qFormat/>
    <w:uiPriority w:val="0"/>
    <w:pPr>
      <w:spacing w:before="0" w:after="200" w:line="400" w:lineRule="auto"/>
      <w:outlineLvl w:val="0"/>
    </w:pPr>
    <w:rPr>
      <w:rFonts w:ascii="PingFang SC" w:hAnsi="PingFang SC" w:eastAsia="PingFang SC" w:cs="PingFang SC"/>
      <w:b/>
      <w:bCs/>
      <w:color w:val="1A1A2E"/>
      <w:sz w:val="48"/>
      <w:szCs w:val="48"/>
    </w:rPr>
  </w:style>
  <w:style w:type="paragraph" w:styleId="3">
    <w:name w:val="heading 2"/>
    <w:next w:val="1"/>
    <w:qFormat/>
    <w:uiPriority w:val="0"/>
    <w:pPr>
      <w:spacing w:line="360" w:lineRule="auto"/>
    </w:pPr>
    <w:rPr>
      <w:rFonts w:ascii="PingFang SC" w:hAnsi="PingFang SC" w:eastAsia="PingFang SC" w:cs="PingFang SC"/>
      <w:color w:val="2E74B5"/>
      <w:sz w:val="26"/>
      <w:szCs w:val="26"/>
    </w:rPr>
  </w:style>
  <w:style w:type="paragraph" w:styleId="4">
    <w:name w:val="heading 3"/>
    <w:next w:val="1"/>
    <w:qFormat/>
    <w:uiPriority w:val="0"/>
    <w:pPr>
      <w:spacing w:line="360" w:lineRule="auto"/>
    </w:pPr>
    <w:rPr>
      <w:rFonts w:ascii="PingFang SC" w:hAnsi="PingFang SC" w:eastAsia="PingFang SC" w:cs="PingFang SC"/>
      <w:color w:val="1F4D78"/>
      <w:sz w:val="24"/>
      <w:szCs w:val="24"/>
    </w:rPr>
  </w:style>
  <w:style w:type="paragraph" w:styleId="5">
    <w:name w:val="heading 4"/>
    <w:next w:val="1"/>
    <w:qFormat/>
    <w:uiPriority w:val="0"/>
    <w:pPr>
      <w:spacing w:line="360" w:lineRule="auto"/>
    </w:pPr>
    <w:rPr>
      <w:rFonts w:ascii="PingFang SC" w:hAnsi="PingFang SC" w:eastAsia="PingFang SC" w:cs="PingFang SC"/>
      <w:i/>
      <w:iCs/>
      <w:color w:val="2E74B5"/>
      <w:sz w:val="24"/>
      <w:szCs w:val="24"/>
    </w:rPr>
  </w:style>
  <w:style w:type="paragraph" w:styleId="6">
    <w:name w:val="heading 5"/>
    <w:next w:val="1"/>
    <w:qFormat/>
    <w:uiPriority w:val="0"/>
    <w:pPr>
      <w:spacing w:line="360" w:lineRule="auto"/>
    </w:pPr>
    <w:rPr>
      <w:rFonts w:ascii="PingFang SC" w:hAnsi="PingFang SC" w:eastAsia="PingFang SC" w:cs="PingFang SC"/>
      <w:color w:val="2E74B5"/>
      <w:sz w:val="24"/>
      <w:szCs w:val="24"/>
    </w:rPr>
  </w:style>
  <w:style w:type="paragraph" w:styleId="7">
    <w:name w:val="heading 6"/>
    <w:next w:val="1"/>
    <w:qFormat/>
    <w:uiPriority w:val="0"/>
    <w:pPr>
      <w:spacing w:line="360" w:lineRule="auto"/>
    </w:pPr>
    <w:rPr>
      <w:rFonts w:ascii="PingFang SC" w:hAnsi="PingFang SC" w:eastAsia="PingFang SC" w:cs="PingFang SC"/>
      <w:color w:val="1F4D78"/>
      <w:sz w:val="24"/>
      <w:szCs w:val="24"/>
    </w:rPr>
  </w:style>
  <w:style w:type="character" w:default="1" w:styleId="12">
    <w:name w:val="Default Paragraph Font"/>
    <w:semiHidden/>
    <w:uiPriority w:val="0"/>
  </w:style>
  <w:style w:type="table" w:default="1" w:styleId="11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endnote text"/>
    <w:link w:val="18"/>
    <w:semiHidden/>
    <w:unhideWhenUsed/>
    <w:uiPriority w:val="99"/>
    <w:pPr>
      <w:spacing w:after="0" w:line="240" w:lineRule="auto"/>
    </w:pPr>
    <w:rPr>
      <w:rFonts w:ascii="PingFang SC" w:hAnsi="PingFang SC" w:eastAsia="PingFang SC" w:cs="PingFang SC"/>
      <w:sz w:val="20"/>
      <w:szCs w:val="20"/>
    </w:rPr>
  </w:style>
  <w:style w:type="paragraph" w:styleId="9">
    <w:name w:val="footnote text"/>
    <w:link w:val="17"/>
    <w:semiHidden/>
    <w:unhideWhenUsed/>
    <w:uiPriority w:val="99"/>
    <w:pPr>
      <w:spacing w:after="0" w:line="240" w:lineRule="auto"/>
    </w:pPr>
    <w:rPr>
      <w:rFonts w:ascii="PingFang SC" w:hAnsi="PingFang SC" w:eastAsia="PingFang SC" w:cs="PingFang SC"/>
      <w:sz w:val="20"/>
      <w:szCs w:val="20"/>
    </w:rPr>
  </w:style>
  <w:style w:type="paragraph" w:styleId="10">
    <w:name w:val="Title"/>
    <w:qFormat/>
    <w:uiPriority w:val="0"/>
    <w:pPr>
      <w:spacing w:line="360" w:lineRule="auto"/>
    </w:pPr>
    <w:rPr>
      <w:rFonts w:ascii="PingFang SC" w:hAnsi="PingFang SC" w:eastAsia="PingFang SC" w:cs="PingFang SC"/>
      <w:sz w:val="56"/>
      <w:szCs w:val="56"/>
    </w:rPr>
  </w:style>
  <w:style w:type="character" w:styleId="13">
    <w:name w:val="endnote reference"/>
    <w:semiHidden/>
    <w:unhideWhenUsed/>
    <w:uiPriority w:val="99"/>
    <w:rPr>
      <w:vertAlign w:val="superscript"/>
    </w:rPr>
  </w:style>
  <w:style w:type="character" w:styleId="14">
    <w:name w:val="Hyperlink"/>
    <w:unhideWhenUsed/>
    <w:uiPriority w:val="99"/>
    <w:rPr>
      <w:color w:val="0563C1"/>
      <w:u w:val="single"/>
    </w:rPr>
  </w:style>
  <w:style w:type="character" w:styleId="15">
    <w:name w:val="footnote reference"/>
    <w:semiHidden/>
    <w:unhideWhenUsed/>
    <w:uiPriority w:val="99"/>
    <w:rPr>
      <w:vertAlign w:val="superscript"/>
    </w:rPr>
  </w:style>
  <w:style w:type="paragraph" w:styleId="16">
    <w:name w:val="List Paragraph"/>
    <w:qFormat/>
    <w:uiPriority w:val="0"/>
    <w:pPr>
      <w:spacing w:line="360" w:lineRule="auto"/>
    </w:pPr>
    <w:rPr>
      <w:rFonts w:ascii="PingFang SC" w:hAnsi="PingFang SC" w:eastAsia="PingFang SC" w:cs="PingFang SC"/>
      <w:sz w:val="24"/>
      <w:szCs w:val="24"/>
    </w:rPr>
  </w:style>
  <w:style w:type="character" w:customStyle="1" w:styleId="17">
    <w:name w:val="Footnote Text Char"/>
    <w:link w:val="9"/>
    <w:semiHidden/>
    <w:unhideWhenUsed/>
    <w:uiPriority w:val="99"/>
    <w:rPr>
      <w:sz w:val="20"/>
      <w:szCs w:val="20"/>
    </w:rPr>
  </w:style>
  <w:style w:type="character" w:customStyle="1" w:styleId="18">
    <w:name w:val="Endnote Text Char"/>
    <w:link w:val="8"/>
    <w:semiHidden/>
    <w:unhideWhenUsed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3</Pages>
  <TotalTime>1</TotalTime>
  <ScaleCrop>false</ScaleCrop>
  <LinksUpToDate>false</LinksUpToDate>
  <Application>WPS Office_7.2.2.8955_F1E327BC-269C-435d-A152-05C5408002CA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2026-05-09T11:32:24Z</dcterms:created>
  <dc:creator>Un-named</dc:creator>
  <cp:lastModifiedBy>激流丶</cp:lastModifiedBy>
  <dcterms:modified xsi:type="dcterms:W3CDTF">2026-05-09T11:34:20Z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2052-7.2.2.8955</vt:lpwstr>
  </property>
  <property fmtid="{D5CDD505-2E9C-101B-9397-08002B2CF9AE}" pid="3" name="ICV">
    <vt:lpwstr>2795CFF8E8CACFA5CB13EB697FBEB487_42</vt:lpwstr>
  </property>
</Properties>
</file>