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BF84D" w14:textId="77777777" w:rsidR="005572BE" w:rsidRDefault="00000000">
      <w:pPr>
        <w:spacing w:after="0" w:line="259" w:lineRule="auto"/>
        <w:ind w:left="0" w:firstLine="0"/>
        <w:jc w:val="center"/>
      </w:pPr>
      <w:r>
        <w:rPr>
          <w:sz w:val="50"/>
        </w:rPr>
        <w:t>Pradeep Yellapu</w:t>
      </w:r>
    </w:p>
    <w:p w14:paraId="77F192E3" w14:textId="2563A573" w:rsidR="005572BE" w:rsidRDefault="00122697">
      <w:pPr>
        <w:spacing w:after="142" w:line="259" w:lineRule="auto"/>
        <w:ind w:left="0" w:firstLine="0"/>
        <w:jc w:val="center"/>
      </w:pPr>
      <w:r>
        <w:rPr>
          <w:sz w:val="18"/>
        </w:rPr>
        <w:t>U</w:t>
      </w:r>
      <w:r w:rsidR="00754263">
        <w:rPr>
          <w:sz w:val="18"/>
        </w:rPr>
        <w:t>nited States</w:t>
      </w:r>
      <w:r>
        <w:rPr>
          <w:sz w:val="18"/>
        </w:rPr>
        <w:t xml:space="preserve"> | 2406107815 | </w:t>
      </w:r>
      <w:r>
        <w:rPr>
          <w:sz w:val="18"/>
          <w:u w:val="single" w:color="000000"/>
        </w:rPr>
        <w:t xml:space="preserve">pyellapu@umd.edu </w:t>
      </w:r>
      <w:r>
        <w:rPr>
          <w:sz w:val="18"/>
        </w:rPr>
        <w:t xml:space="preserve">| </w:t>
      </w:r>
      <w:hyperlink r:id="rId8">
        <w:r w:rsidR="005572BE">
          <w:rPr>
            <w:sz w:val="18"/>
            <w:u w:val="single" w:color="000000"/>
          </w:rPr>
          <w:t>LinkedIn</w:t>
        </w:r>
      </w:hyperlink>
      <w:r>
        <w:rPr>
          <w:sz w:val="18"/>
          <w:u w:val="single" w:color="000000"/>
        </w:rPr>
        <w:t xml:space="preserve"> </w:t>
      </w:r>
      <w:r>
        <w:rPr>
          <w:sz w:val="18"/>
        </w:rPr>
        <w:t xml:space="preserve">| </w:t>
      </w:r>
      <w:hyperlink r:id="rId9">
        <w:r w:rsidR="005572BE">
          <w:rPr>
            <w:sz w:val="18"/>
            <w:u w:val="single" w:color="000000"/>
          </w:rPr>
          <w:t>Github</w:t>
        </w:r>
      </w:hyperlink>
      <w:r>
        <w:rPr>
          <w:sz w:val="18"/>
          <w:u w:val="single" w:color="000000"/>
        </w:rPr>
        <w:t xml:space="preserve"> </w:t>
      </w:r>
      <w:r>
        <w:rPr>
          <w:sz w:val="18"/>
        </w:rPr>
        <w:t xml:space="preserve">| </w:t>
      </w:r>
      <w:hyperlink r:id="rId10">
        <w:r w:rsidR="005572BE">
          <w:rPr>
            <w:sz w:val="18"/>
            <w:u w:val="single" w:color="000000"/>
          </w:rPr>
          <w:t>Portfolio</w:t>
        </w:r>
      </w:hyperlink>
    </w:p>
    <w:p w14:paraId="67BEB9A9" w14:textId="583D00A8" w:rsidR="005572BE" w:rsidRPr="003D111A" w:rsidRDefault="00000000" w:rsidP="004D6C20">
      <w:pPr>
        <w:pBdr>
          <w:bottom w:val="single" w:sz="6" w:space="3" w:color="000000"/>
        </w:pBdr>
        <w:spacing w:before="160" w:after="50"/>
        <w:rPr>
          <w:b/>
          <w:bCs/>
          <w:sz w:val="22"/>
          <w:szCs w:val="22"/>
        </w:rPr>
      </w:pPr>
      <w:r w:rsidRPr="003D111A">
        <w:rPr>
          <w:b/>
          <w:bCs/>
          <w:sz w:val="22"/>
          <w:szCs w:val="22"/>
        </w:rPr>
        <w:t>SUMMARY</w:t>
      </w:r>
    </w:p>
    <w:p w14:paraId="057E4FEE" w14:textId="2972BB9E" w:rsidR="003D111A" w:rsidRDefault="00000000" w:rsidP="00040619">
      <w:pPr>
        <w:spacing w:before="110" w:after="133"/>
        <w:ind w:left="0" w:firstLine="0"/>
        <w:jc w:val="both"/>
      </w:pPr>
      <w:r w:rsidRPr="00E13706">
        <w:rPr>
          <w:b/>
          <w:bCs/>
        </w:rPr>
        <w:t>Product Designer &amp; UX Researcher</w:t>
      </w:r>
      <w:r>
        <w:t xml:space="preserve"> with </w:t>
      </w:r>
      <w:r w:rsidR="008C5E08">
        <w:t>5</w:t>
      </w:r>
      <w:r>
        <w:t xml:space="preserve">+ years shipping user-centered digital products across enterprise SaaS, AI platforms, and consumer applications. </w:t>
      </w:r>
      <w:r w:rsidRPr="003D111A">
        <w:rPr>
          <w:b/>
          <w:bCs/>
          <w:i/>
          <w:iCs/>
        </w:rPr>
        <w:t>Selected by the University of Maryland</w:t>
      </w:r>
      <w:r>
        <w:t xml:space="preserve"> to deploy AI-powered data products to East African government ministries, solutions spanning </w:t>
      </w:r>
      <w:r w:rsidR="003D111A">
        <w:t>9</w:t>
      </w:r>
      <w:r>
        <w:t xml:space="preserve"> countries, </w:t>
      </w:r>
      <w:r w:rsidRPr="003D111A">
        <w:rPr>
          <w:b/>
          <w:bCs/>
          <w:i/>
          <w:iCs/>
        </w:rPr>
        <w:t>32% bounce rate reduction</w:t>
      </w:r>
      <w:r>
        <w:t xml:space="preserve">, and 85x delivery acceleration. </w:t>
      </w:r>
    </w:p>
    <w:p w14:paraId="1AE564DC" w14:textId="2BF58865" w:rsidR="005572BE" w:rsidRDefault="00000000" w:rsidP="00040619">
      <w:pPr>
        <w:spacing w:after="133"/>
        <w:ind w:left="0" w:firstLine="0"/>
        <w:jc w:val="both"/>
      </w:pPr>
      <w:r w:rsidRPr="003D111A">
        <w:rPr>
          <w:b/>
          <w:bCs/>
          <w:i/>
          <w:iCs/>
        </w:rPr>
        <w:t>Key outcomes:</w:t>
      </w:r>
      <w:r>
        <w:t xml:space="preserve"> </w:t>
      </w:r>
      <w:r w:rsidRPr="003D111A">
        <w:rPr>
          <w:b/>
          <w:bCs/>
          <w:i/>
          <w:iCs/>
        </w:rPr>
        <w:t>40% reduction in user friction</w:t>
      </w:r>
      <w:r>
        <w:t xml:space="preserve">, </w:t>
      </w:r>
      <w:r w:rsidRPr="003D111A">
        <w:rPr>
          <w:b/>
          <w:bCs/>
          <w:i/>
          <w:iCs/>
        </w:rPr>
        <w:t>167% engagement lift</w:t>
      </w:r>
      <w:r>
        <w:t xml:space="preserve">, and </w:t>
      </w:r>
      <w:r w:rsidRPr="003D111A">
        <w:rPr>
          <w:b/>
          <w:bCs/>
          <w:i/>
          <w:iCs/>
        </w:rPr>
        <w:t>750+ enterprise users</w:t>
      </w:r>
      <w:r>
        <w:t xml:space="preserve"> supported annually; strong collaborator who bridges design, research, and engineering to ship products that drive real business value.</w:t>
      </w:r>
    </w:p>
    <w:p w14:paraId="57D97428" w14:textId="47C2FD97" w:rsidR="005572BE" w:rsidRPr="003D111A" w:rsidRDefault="00000000" w:rsidP="004D6C20">
      <w:pPr>
        <w:pBdr>
          <w:bottom w:val="single" w:sz="6" w:space="3" w:color="000000"/>
        </w:pBdr>
        <w:spacing w:before="160" w:after="50"/>
        <w:rPr>
          <w:b/>
          <w:bCs/>
          <w:sz w:val="22"/>
          <w:szCs w:val="22"/>
        </w:rPr>
      </w:pPr>
      <w:r w:rsidRPr="003D111A">
        <w:rPr>
          <w:b/>
          <w:bCs/>
          <w:sz w:val="22"/>
          <w:szCs w:val="22"/>
        </w:rPr>
        <w:t>WORK EXPERIENCE</w:t>
      </w:r>
    </w:p>
    <w:p w14:paraId="4C49FDDE" w14:textId="6EA47AE9" w:rsidR="005572BE" w:rsidRDefault="00D007C8" w:rsidP="003D111A">
      <w:pPr>
        <w:tabs>
          <w:tab w:val="right" w:pos="10800"/>
        </w:tabs>
        <w:spacing w:before="110" w:after="0" w:line="259" w:lineRule="auto"/>
        <w:ind w:left="-17" w:right="-17" w:firstLine="0"/>
      </w:pPr>
      <w:hyperlink r:id="rId11" w:history="1">
        <w:r w:rsidRPr="0039746D">
          <w:rPr>
            <w:rStyle w:val="Hyperlink"/>
            <w:b/>
            <w:sz w:val="21"/>
          </w:rPr>
          <w:t>NASA Harvest</w:t>
        </w:r>
      </w:hyperlink>
      <w:r>
        <w:rPr>
          <w:b/>
          <w:sz w:val="21"/>
        </w:rPr>
        <w:t xml:space="preserve"> | University of Maryland</w:t>
      </w:r>
      <w:r>
        <w:rPr>
          <w:b/>
          <w:sz w:val="21"/>
        </w:rPr>
        <w:tab/>
        <w:t>Nov 2025 - Present</w:t>
      </w:r>
    </w:p>
    <w:p w14:paraId="4D9D1799" w14:textId="77777777" w:rsidR="005572BE" w:rsidRDefault="00000000">
      <w:pPr>
        <w:pStyle w:val="Heading2"/>
        <w:tabs>
          <w:tab w:val="right" w:pos="10800"/>
        </w:tabs>
        <w:ind w:left="-15" w:right="-15" w:firstLine="0"/>
      </w:pPr>
      <w:r>
        <w:t>Product Designer &amp; Researcher</w:t>
      </w:r>
      <w:r>
        <w:tab/>
        <w:t>College Park, MD</w:t>
      </w:r>
    </w:p>
    <w:p w14:paraId="48074F70" w14:textId="247393D8" w:rsidR="00D73428" w:rsidRPr="00D73428" w:rsidRDefault="00157205" w:rsidP="00040619">
      <w:pPr>
        <w:pStyle w:val="ListParagraph"/>
        <w:numPr>
          <w:ilvl w:val="0"/>
          <w:numId w:val="1"/>
        </w:numPr>
        <w:spacing w:before="18" w:after="18" w:line="240" w:lineRule="auto"/>
        <w:contextualSpacing w:val="0"/>
        <w:jc w:val="both"/>
        <w:rPr>
          <w:szCs w:val="20"/>
        </w:rPr>
      </w:pPr>
      <w:r w:rsidRPr="00157205">
        <w:rPr>
          <w:rFonts w:eastAsia="Calibri"/>
          <w:b/>
          <w:bCs/>
          <w:szCs w:val="20"/>
        </w:rPr>
        <w:t>Led end-to-end product design</w:t>
      </w:r>
      <w:r w:rsidRPr="00157205">
        <w:rPr>
          <w:rFonts w:eastAsia="Calibri"/>
          <w:szCs w:val="20"/>
        </w:rPr>
        <w:t xml:space="preserve"> for </w:t>
      </w:r>
      <w:r w:rsidRPr="00157205">
        <w:rPr>
          <w:rFonts w:eastAsia="Calibri"/>
          <w:b/>
          <w:bCs/>
          <w:szCs w:val="20"/>
        </w:rPr>
        <w:t>AGRA AI AutoPilot</w:t>
      </w:r>
      <w:r w:rsidRPr="00157205">
        <w:rPr>
          <w:rFonts w:eastAsia="Calibri"/>
          <w:szCs w:val="20"/>
        </w:rPr>
        <w:t xml:space="preserve"> </w:t>
      </w:r>
      <w:r>
        <w:rPr>
          <w:rFonts w:eastAsia="Calibri"/>
          <w:szCs w:val="20"/>
        </w:rPr>
        <w:t>by</w:t>
      </w:r>
      <w:r w:rsidRPr="00157205">
        <w:rPr>
          <w:rFonts w:eastAsia="Calibri"/>
          <w:szCs w:val="20"/>
        </w:rPr>
        <w:t xml:space="preserve"> conduct</w:t>
      </w:r>
      <w:r>
        <w:rPr>
          <w:rFonts w:eastAsia="Calibri"/>
          <w:szCs w:val="20"/>
        </w:rPr>
        <w:t>ing</w:t>
      </w:r>
      <w:r w:rsidRPr="00157205">
        <w:rPr>
          <w:rFonts w:eastAsia="Calibri"/>
          <w:szCs w:val="20"/>
        </w:rPr>
        <w:t xml:space="preserve"> stakeholder interviews</w:t>
      </w:r>
      <w:r>
        <w:rPr>
          <w:rFonts w:eastAsia="Calibri"/>
          <w:szCs w:val="20"/>
        </w:rPr>
        <w:t xml:space="preserve"> with government analysts &amp; engineers</w:t>
      </w:r>
      <w:r w:rsidRPr="00157205">
        <w:rPr>
          <w:rFonts w:eastAsia="Calibri"/>
          <w:szCs w:val="20"/>
        </w:rPr>
        <w:t xml:space="preserve">, mapped mental models via </w:t>
      </w:r>
      <w:r w:rsidRPr="00157205">
        <w:rPr>
          <w:rFonts w:eastAsia="Calibri"/>
          <w:b/>
          <w:bCs/>
          <w:szCs w:val="20"/>
        </w:rPr>
        <w:t>affinity mapping</w:t>
      </w:r>
      <w:r w:rsidRPr="00157205">
        <w:rPr>
          <w:rFonts w:eastAsia="Calibri"/>
          <w:szCs w:val="20"/>
        </w:rPr>
        <w:t xml:space="preserve">, and translated user research findings into </w:t>
      </w:r>
      <w:r w:rsidRPr="00157205">
        <w:rPr>
          <w:rFonts w:eastAsia="Calibri"/>
          <w:b/>
          <w:bCs/>
          <w:szCs w:val="20"/>
        </w:rPr>
        <w:t>progressive disclosure navigation</w:t>
      </w:r>
      <w:r w:rsidRPr="00157205">
        <w:rPr>
          <w:rFonts w:eastAsia="Calibri"/>
          <w:szCs w:val="20"/>
        </w:rPr>
        <w:t xml:space="preserve"> for a 9-country satellite data product; validated designs through </w:t>
      </w:r>
      <w:r w:rsidRPr="00157205">
        <w:rPr>
          <w:rFonts w:eastAsia="Calibri"/>
          <w:b/>
          <w:bCs/>
          <w:szCs w:val="20"/>
        </w:rPr>
        <w:t>think-aloud testing</w:t>
      </w:r>
      <w:r w:rsidRPr="00157205">
        <w:rPr>
          <w:rFonts w:eastAsia="Calibri"/>
          <w:szCs w:val="20"/>
        </w:rPr>
        <w:t xml:space="preserve"> and iterated on information hierarchy to improve data comprehension for non-technical users across 6 East African ministries.</w:t>
      </w:r>
    </w:p>
    <w:p w14:paraId="7B9E480D" w14:textId="36B6D9C9" w:rsidR="00D73428" w:rsidRPr="00D73428" w:rsidRDefault="00D73428" w:rsidP="00040619">
      <w:pPr>
        <w:pStyle w:val="ListParagraph"/>
        <w:numPr>
          <w:ilvl w:val="0"/>
          <w:numId w:val="1"/>
        </w:numPr>
        <w:spacing w:before="18" w:after="18" w:line="240" w:lineRule="auto"/>
        <w:contextualSpacing w:val="0"/>
        <w:jc w:val="both"/>
        <w:rPr>
          <w:szCs w:val="20"/>
        </w:rPr>
      </w:pPr>
      <w:r w:rsidRPr="00D73428">
        <w:rPr>
          <w:rFonts w:eastAsia="Calibri"/>
          <w:b/>
          <w:bCs/>
          <w:szCs w:val="20"/>
        </w:rPr>
        <w:t>Architected 2 Figma design systems from 0-to-1</w:t>
      </w:r>
      <w:r w:rsidRPr="00D73428">
        <w:rPr>
          <w:rFonts w:eastAsia="Calibri"/>
          <w:szCs w:val="20"/>
        </w:rPr>
        <w:t xml:space="preserve"> for a NASA-affiliated research lab, defined design tokens (color, type scale, spacing), built </w:t>
      </w:r>
      <w:r w:rsidRPr="00D73428">
        <w:rPr>
          <w:rFonts w:eastAsia="Calibri"/>
          <w:b/>
          <w:bCs/>
          <w:szCs w:val="20"/>
        </w:rPr>
        <w:t>atomic component libraries</w:t>
      </w:r>
      <w:r w:rsidRPr="00D73428">
        <w:rPr>
          <w:rFonts w:eastAsia="Calibri"/>
          <w:szCs w:val="20"/>
        </w:rPr>
        <w:t xml:space="preserve"> with contribution guidelines, and shipped in HTML/CSS across 2 live products.</w:t>
      </w:r>
    </w:p>
    <w:p w14:paraId="4C303881" w14:textId="05B3110D" w:rsidR="00157205" w:rsidRPr="00157205" w:rsidRDefault="00157205" w:rsidP="00040619">
      <w:pPr>
        <w:pStyle w:val="ListParagraph"/>
        <w:numPr>
          <w:ilvl w:val="0"/>
          <w:numId w:val="1"/>
        </w:numPr>
        <w:jc w:val="both"/>
        <w:rPr>
          <w:szCs w:val="20"/>
        </w:rPr>
      </w:pPr>
      <w:r w:rsidRPr="00157205">
        <w:rPr>
          <w:szCs w:val="20"/>
        </w:rPr>
        <w:t xml:space="preserve">Selected by the University of Maryland as </w:t>
      </w:r>
      <w:r w:rsidRPr="00157205">
        <w:rPr>
          <w:b/>
          <w:bCs/>
          <w:szCs w:val="20"/>
        </w:rPr>
        <w:t>lead designer for a government AI onboarding program</w:t>
      </w:r>
      <w:r w:rsidRPr="00157205">
        <w:rPr>
          <w:szCs w:val="20"/>
        </w:rPr>
        <w:t xml:space="preserve"> in Nairobi</w:t>
      </w:r>
      <w:r>
        <w:rPr>
          <w:szCs w:val="20"/>
        </w:rPr>
        <w:t>,</w:t>
      </w:r>
      <w:r w:rsidRPr="00157205">
        <w:rPr>
          <w:szCs w:val="20"/>
        </w:rPr>
        <w:t xml:space="preserve"> </w:t>
      </w:r>
      <w:r w:rsidRPr="00157205">
        <w:rPr>
          <w:b/>
          <w:bCs/>
          <w:szCs w:val="20"/>
        </w:rPr>
        <w:t>designed a 5-day curriculum</w:t>
      </w:r>
      <w:r w:rsidRPr="00157205">
        <w:rPr>
          <w:szCs w:val="20"/>
        </w:rPr>
        <w:t xml:space="preserve"> (learner journeys, task flows, decision frameworks) and facilitated delivery to 30+ senior agricultural officials across 6 East African nations, translating complex AI satellite monitoring tools into accessible, policy-level experiences.</w:t>
      </w:r>
    </w:p>
    <w:p w14:paraId="1693680D" w14:textId="757CA6CC" w:rsidR="00D73428" w:rsidRPr="00D73428" w:rsidRDefault="00D73428" w:rsidP="00040619">
      <w:pPr>
        <w:pStyle w:val="ListParagraph"/>
        <w:numPr>
          <w:ilvl w:val="0"/>
          <w:numId w:val="1"/>
        </w:numPr>
        <w:spacing w:before="18" w:after="18" w:line="240" w:lineRule="auto"/>
        <w:contextualSpacing w:val="0"/>
        <w:jc w:val="both"/>
        <w:rPr>
          <w:szCs w:val="20"/>
        </w:rPr>
      </w:pPr>
      <w:r w:rsidRPr="00D73428">
        <w:rPr>
          <w:rFonts w:eastAsia="Calibri"/>
          <w:b/>
          <w:bCs/>
          <w:szCs w:val="20"/>
        </w:rPr>
        <w:t>Applied content design</w:t>
      </w:r>
      <w:r w:rsidRPr="00D73428">
        <w:rPr>
          <w:rFonts w:eastAsia="Calibri"/>
          <w:szCs w:val="20"/>
        </w:rPr>
        <w:t xml:space="preserve"> to distill multi-signal satellite data (SMAP, NDVI, ESI) into 2 annotated 4-page executive decision frameworks, </w:t>
      </w:r>
      <w:r w:rsidRPr="00D73428">
        <w:rPr>
          <w:rFonts w:eastAsia="Calibri"/>
          <w:b/>
          <w:bCs/>
          <w:szCs w:val="20"/>
        </w:rPr>
        <w:t>presented at an international conference</w:t>
      </w:r>
      <w:r w:rsidRPr="00D73428">
        <w:rPr>
          <w:rFonts w:eastAsia="Calibri"/>
          <w:szCs w:val="20"/>
        </w:rPr>
        <w:t xml:space="preserve"> and adopted by East African food security policymakers.</w:t>
      </w:r>
    </w:p>
    <w:p w14:paraId="486F8A63" w14:textId="54FA9232" w:rsidR="00257F82" w:rsidRDefault="00257F82" w:rsidP="003D111A">
      <w:pPr>
        <w:tabs>
          <w:tab w:val="right" w:pos="10800"/>
        </w:tabs>
        <w:spacing w:before="110" w:after="0" w:line="259" w:lineRule="auto"/>
        <w:ind w:left="-17" w:right="-17" w:firstLine="0"/>
      </w:pPr>
      <w:hyperlink r:id="rId12" w:history="1">
        <w:r w:rsidRPr="0039746D">
          <w:rPr>
            <w:rStyle w:val="Hyperlink"/>
            <w:b/>
            <w:sz w:val="21"/>
          </w:rPr>
          <w:t>MarketCrunch AI</w:t>
        </w:r>
      </w:hyperlink>
      <w:r>
        <w:rPr>
          <w:b/>
          <w:sz w:val="21"/>
        </w:rPr>
        <w:tab/>
        <w:t>Jun 2025 - Sep 2025</w:t>
      </w:r>
    </w:p>
    <w:p w14:paraId="7A1CDD57" w14:textId="77777777" w:rsidR="00257F82" w:rsidRDefault="00257F82" w:rsidP="00257F82">
      <w:pPr>
        <w:pStyle w:val="Heading2"/>
        <w:tabs>
          <w:tab w:val="right" w:pos="10800"/>
        </w:tabs>
        <w:ind w:left="-15" w:right="-15" w:firstLine="0"/>
      </w:pPr>
      <w:r>
        <w:t>Product Design &amp; UX Research Intern</w:t>
      </w:r>
      <w:r>
        <w:tab/>
        <w:t>San Francisco, CA (Remote)</w:t>
      </w:r>
    </w:p>
    <w:p w14:paraId="55D01742" w14:textId="2851C172" w:rsidR="00F9718A" w:rsidRPr="00157205" w:rsidRDefault="00157205" w:rsidP="00040619">
      <w:pPr>
        <w:pStyle w:val="ListParagraph"/>
        <w:numPr>
          <w:ilvl w:val="0"/>
          <w:numId w:val="2"/>
        </w:numPr>
        <w:spacing w:before="18" w:after="18"/>
        <w:ind w:left="244" w:hanging="125"/>
        <w:jc w:val="both"/>
        <w:rPr>
          <w:rFonts w:eastAsia="Calibri"/>
          <w:b/>
          <w:bCs/>
          <w:szCs w:val="20"/>
        </w:rPr>
      </w:pPr>
      <w:r w:rsidRPr="00157205">
        <w:rPr>
          <w:rFonts w:eastAsia="Calibri"/>
          <w:b/>
          <w:bCs/>
          <w:szCs w:val="20"/>
        </w:rPr>
        <w:t>Led a comprehensive UX audit</w:t>
      </w:r>
      <w:r w:rsidRPr="00157205">
        <w:rPr>
          <w:rFonts w:eastAsia="Calibri"/>
          <w:szCs w:val="20"/>
        </w:rPr>
        <w:t xml:space="preserve"> across 20+ fintech screens (Robinhood, Yahoo Finance, TradingView) using Nielsen's 10 usability </w:t>
      </w:r>
      <w:r w:rsidR="006772BA" w:rsidRPr="00157205">
        <w:rPr>
          <w:rFonts w:eastAsia="Calibri"/>
          <w:szCs w:val="20"/>
        </w:rPr>
        <w:t>principles and</w:t>
      </w:r>
      <w:r w:rsidRPr="00157205">
        <w:rPr>
          <w:rFonts w:eastAsia="Calibri"/>
          <w:szCs w:val="20"/>
        </w:rPr>
        <w:t xml:space="preserve"> </w:t>
      </w:r>
      <w:r w:rsidRPr="00157205">
        <w:rPr>
          <w:rFonts w:eastAsia="Calibri"/>
          <w:b/>
          <w:bCs/>
          <w:szCs w:val="20"/>
        </w:rPr>
        <w:t>conducted semi-structured interviews</w:t>
      </w:r>
      <w:r w:rsidRPr="00157205">
        <w:rPr>
          <w:rFonts w:eastAsia="Calibri"/>
          <w:szCs w:val="20"/>
        </w:rPr>
        <w:t xml:space="preserve"> with institutional traders to surface mental models and trust factors in AI-generated recommendations</w:t>
      </w:r>
      <w:r>
        <w:rPr>
          <w:rFonts w:eastAsia="Calibri"/>
          <w:szCs w:val="20"/>
        </w:rPr>
        <w:t>,</w:t>
      </w:r>
      <w:r w:rsidRPr="00157205">
        <w:rPr>
          <w:rFonts w:eastAsia="Calibri"/>
          <w:szCs w:val="20"/>
        </w:rPr>
        <w:t xml:space="preserve"> synthesized into design guidelines that </w:t>
      </w:r>
      <w:r w:rsidRPr="00040619">
        <w:rPr>
          <w:rFonts w:eastAsia="Calibri"/>
          <w:b/>
          <w:bCs/>
          <w:szCs w:val="20"/>
        </w:rPr>
        <w:t>reduced reporting errors by 15%.</w:t>
      </w:r>
    </w:p>
    <w:p w14:paraId="39059CF0" w14:textId="0CDC5097" w:rsidR="00F9718A" w:rsidRPr="00157205" w:rsidRDefault="00157205" w:rsidP="00040619">
      <w:pPr>
        <w:pStyle w:val="ListParagraph"/>
        <w:numPr>
          <w:ilvl w:val="0"/>
          <w:numId w:val="2"/>
        </w:numPr>
        <w:spacing w:before="18" w:after="18"/>
        <w:ind w:left="244" w:hanging="125"/>
        <w:jc w:val="both"/>
        <w:rPr>
          <w:rFonts w:eastAsia="Calibri"/>
          <w:szCs w:val="20"/>
        </w:rPr>
      </w:pPr>
      <w:r w:rsidRPr="00157205">
        <w:rPr>
          <w:rFonts w:eastAsia="Calibri"/>
          <w:szCs w:val="20"/>
        </w:rPr>
        <w:t xml:space="preserve">Designed and </w:t>
      </w:r>
      <w:r w:rsidRPr="00157205">
        <w:rPr>
          <w:rFonts w:eastAsia="Calibri"/>
          <w:b/>
          <w:bCs/>
          <w:szCs w:val="20"/>
        </w:rPr>
        <w:t>validated high-fidelity prototypes</w:t>
      </w:r>
      <w:r w:rsidRPr="00157205">
        <w:rPr>
          <w:rFonts w:eastAsia="Calibri"/>
          <w:szCs w:val="20"/>
        </w:rPr>
        <w:t xml:space="preserve"> through moderated </w:t>
      </w:r>
      <w:r w:rsidRPr="007326B5">
        <w:rPr>
          <w:rFonts w:eastAsia="Calibri"/>
          <w:b/>
          <w:bCs/>
          <w:szCs w:val="20"/>
        </w:rPr>
        <w:t>usability testing with 12 enterprise users</w:t>
      </w:r>
      <w:r w:rsidRPr="00157205">
        <w:rPr>
          <w:rFonts w:eastAsia="Calibri"/>
          <w:szCs w:val="20"/>
        </w:rPr>
        <w:t xml:space="preserve">, </w:t>
      </w:r>
      <w:r w:rsidRPr="007326B5">
        <w:rPr>
          <w:rFonts w:eastAsia="Calibri"/>
          <w:b/>
          <w:bCs/>
          <w:szCs w:val="20"/>
        </w:rPr>
        <w:t>launching 2 features</w:t>
      </w:r>
      <w:r w:rsidRPr="00157205">
        <w:rPr>
          <w:rFonts w:eastAsia="Calibri"/>
          <w:szCs w:val="20"/>
        </w:rPr>
        <w:t xml:space="preserve"> that </w:t>
      </w:r>
      <w:r w:rsidRPr="00157205">
        <w:rPr>
          <w:rFonts w:eastAsia="Calibri"/>
          <w:b/>
          <w:bCs/>
          <w:szCs w:val="20"/>
        </w:rPr>
        <w:t>increased elite plan sales</w:t>
      </w:r>
      <w:r w:rsidRPr="00157205">
        <w:rPr>
          <w:rFonts w:eastAsia="Calibri"/>
          <w:szCs w:val="20"/>
        </w:rPr>
        <w:t xml:space="preserve"> </w:t>
      </w:r>
      <w:r w:rsidRPr="00157205">
        <w:rPr>
          <w:rFonts w:eastAsia="Calibri"/>
          <w:b/>
          <w:bCs/>
          <w:szCs w:val="20"/>
        </w:rPr>
        <w:t>by 40</w:t>
      </w:r>
      <w:r w:rsidRPr="00157205">
        <w:rPr>
          <w:rFonts w:eastAsia="Calibri"/>
          <w:szCs w:val="20"/>
        </w:rPr>
        <w:t>%</w:t>
      </w:r>
      <w:r>
        <w:rPr>
          <w:rFonts w:eastAsia="Calibri"/>
          <w:szCs w:val="20"/>
        </w:rPr>
        <w:t xml:space="preserve"> along with</w:t>
      </w:r>
      <w:r w:rsidRPr="00157205">
        <w:rPr>
          <w:rFonts w:eastAsia="Calibri"/>
          <w:szCs w:val="20"/>
        </w:rPr>
        <w:t xml:space="preserve"> establish</w:t>
      </w:r>
      <w:r>
        <w:rPr>
          <w:rFonts w:eastAsia="Calibri"/>
          <w:szCs w:val="20"/>
        </w:rPr>
        <w:t>ing</w:t>
      </w:r>
      <w:r w:rsidRPr="00157205">
        <w:rPr>
          <w:rFonts w:eastAsia="Calibri"/>
          <w:szCs w:val="20"/>
        </w:rPr>
        <w:t xml:space="preserve"> a scalable design system with component libraries, directly reducing design-to-development hand</w:t>
      </w:r>
      <w:r w:rsidR="006772BA">
        <w:rPr>
          <w:rFonts w:eastAsia="Calibri"/>
          <w:szCs w:val="20"/>
        </w:rPr>
        <w:t>-</w:t>
      </w:r>
      <w:r w:rsidRPr="00157205">
        <w:rPr>
          <w:rFonts w:eastAsia="Calibri"/>
          <w:szCs w:val="20"/>
        </w:rPr>
        <w:t>off time.</w:t>
      </w:r>
    </w:p>
    <w:p w14:paraId="02C32D1D" w14:textId="37D34F6F" w:rsidR="00F9718A" w:rsidRPr="00501CCC" w:rsidRDefault="00157205" w:rsidP="00040619">
      <w:pPr>
        <w:pStyle w:val="ListParagraph"/>
        <w:numPr>
          <w:ilvl w:val="0"/>
          <w:numId w:val="2"/>
        </w:numPr>
        <w:spacing w:before="18" w:after="18"/>
        <w:ind w:left="244" w:hanging="125"/>
        <w:contextualSpacing w:val="0"/>
        <w:jc w:val="both"/>
        <w:rPr>
          <w:szCs w:val="20"/>
        </w:rPr>
      </w:pPr>
      <w:r w:rsidRPr="00157205">
        <w:rPr>
          <w:rFonts w:eastAsia="Calibri"/>
          <w:szCs w:val="20"/>
        </w:rPr>
        <w:t xml:space="preserve">Improved onboarding flow, dashboard </w:t>
      </w:r>
      <w:r>
        <w:rPr>
          <w:rFonts w:eastAsia="Calibri"/>
          <w:szCs w:val="20"/>
        </w:rPr>
        <w:t>Information Architecture (</w:t>
      </w:r>
      <w:r w:rsidRPr="00157205">
        <w:rPr>
          <w:rFonts w:eastAsia="Calibri"/>
          <w:szCs w:val="20"/>
        </w:rPr>
        <w:t>IA</w:t>
      </w:r>
      <w:r>
        <w:rPr>
          <w:rFonts w:eastAsia="Calibri"/>
          <w:szCs w:val="20"/>
        </w:rPr>
        <w:t>)</w:t>
      </w:r>
      <w:r w:rsidRPr="00157205">
        <w:rPr>
          <w:rFonts w:eastAsia="Calibri"/>
          <w:szCs w:val="20"/>
        </w:rPr>
        <w:t xml:space="preserve">, and data visualization patterns achieving a </w:t>
      </w:r>
      <w:r w:rsidRPr="00157205">
        <w:rPr>
          <w:rFonts w:eastAsia="Calibri"/>
          <w:b/>
          <w:bCs/>
          <w:szCs w:val="20"/>
        </w:rPr>
        <w:t>167% increase in new user</w:t>
      </w:r>
      <w:r w:rsidRPr="00157205">
        <w:rPr>
          <w:rFonts w:eastAsia="Calibri"/>
          <w:szCs w:val="20"/>
        </w:rPr>
        <w:t xml:space="preserve"> </w:t>
      </w:r>
      <w:r w:rsidRPr="00157205">
        <w:rPr>
          <w:rFonts w:eastAsia="Calibri"/>
          <w:b/>
          <w:bCs/>
          <w:szCs w:val="20"/>
        </w:rPr>
        <w:t>attempts</w:t>
      </w:r>
      <w:r w:rsidRPr="00157205">
        <w:rPr>
          <w:rFonts w:eastAsia="Calibri"/>
          <w:szCs w:val="20"/>
        </w:rPr>
        <w:t xml:space="preserve">; applied </w:t>
      </w:r>
      <w:r w:rsidRPr="00692B51">
        <w:rPr>
          <w:rFonts w:eastAsia="Calibri"/>
          <w:b/>
          <w:bCs/>
          <w:szCs w:val="20"/>
        </w:rPr>
        <w:t>Material UI (MUI) design standards</w:t>
      </w:r>
      <w:r w:rsidRPr="00157205">
        <w:rPr>
          <w:rFonts w:eastAsia="Calibri"/>
          <w:szCs w:val="20"/>
        </w:rPr>
        <w:t xml:space="preserve"> and ensured WCAG 2.1 AA compliance across the product.</w:t>
      </w:r>
    </w:p>
    <w:p w14:paraId="082B0D04" w14:textId="79301BAF" w:rsidR="00257F82" w:rsidRDefault="00257F82" w:rsidP="003D111A">
      <w:pPr>
        <w:tabs>
          <w:tab w:val="right" w:pos="10800"/>
        </w:tabs>
        <w:spacing w:before="110" w:after="0" w:line="259" w:lineRule="auto"/>
        <w:ind w:left="125" w:right="-17" w:hanging="125"/>
      </w:pPr>
      <w:hyperlink r:id="rId13" w:history="1">
        <w:r w:rsidRPr="0039746D">
          <w:rPr>
            <w:rStyle w:val="Hyperlink"/>
            <w:b/>
            <w:sz w:val="21"/>
          </w:rPr>
          <w:t>Hack4Impact@UMD</w:t>
        </w:r>
      </w:hyperlink>
      <w:r w:rsidRPr="00257F82">
        <w:rPr>
          <w:b/>
          <w:sz w:val="21"/>
        </w:rPr>
        <w:tab/>
      </w:r>
      <w:r>
        <w:rPr>
          <w:b/>
          <w:sz w:val="21"/>
        </w:rPr>
        <w:t>Nov</w:t>
      </w:r>
      <w:r w:rsidRPr="00257F82">
        <w:rPr>
          <w:b/>
          <w:sz w:val="21"/>
        </w:rPr>
        <w:t xml:space="preserve"> 202</w:t>
      </w:r>
      <w:r>
        <w:rPr>
          <w:b/>
          <w:sz w:val="21"/>
        </w:rPr>
        <w:t>4</w:t>
      </w:r>
      <w:r w:rsidRPr="00257F82">
        <w:rPr>
          <w:b/>
          <w:sz w:val="21"/>
        </w:rPr>
        <w:t xml:space="preserve"> - </w:t>
      </w:r>
      <w:r>
        <w:rPr>
          <w:b/>
          <w:sz w:val="21"/>
        </w:rPr>
        <w:t>May</w:t>
      </w:r>
      <w:r w:rsidRPr="00257F82">
        <w:rPr>
          <w:b/>
          <w:sz w:val="21"/>
        </w:rPr>
        <w:t xml:space="preserve"> 2025</w:t>
      </w:r>
    </w:p>
    <w:p w14:paraId="769F0879" w14:textId="6F8CCA7E" w:rsidR="00257F82" w:rsidRDefault="00257F82" w:rsidP="00257F82">
      <w:pPr>
        <w:pStyle w:val="Heading2"/>
        <w:tabs>
          <w:tab w:val="right" w:pos="10800"/>
        </w:tabs>
        <w:ind w:right="-15"/>
      </w:pPr>
      <w:r>
        <w:t xml:space="preserve">UX </w:t>
      </w:r>
      <w:r w:rsidR="007326B5">
        <w:t>Researcher and Designer</w:t>
      </w:r>
      <w:r>
        <w:tab/>
        <w:t>College Park, MD</w:t>
      </w:r>
    </w:p>
    <w:p w14:paraId="482BA6EB" w14:textId="3ACDAB75" w:rsidR="00F9718A" w:rsidRPr="00501CCC" w:rsidRDefault="007326B5" w:rsidP="00040619">
      <w:pPr>
        <w:pStyle w:val="ListParagraph"/>
        <w:numPr>
          <w:ilvl w:val="0"/>
          <w:numId w:val="4"/>
        </w:numPr>
        <w:spacing w:before="18" w:after="18"/>
        <w:ind w:left="244" w:hanging="125"/>
        <w:contextualSpacing w:val="0"/>
        <w:jc w:val="both"/>
        <w:rPr>
          <w:szCs w:val="20"/>
        </w:rPr>
      </w:pPr>
      <w:r>
        <w:rPr>
          <w:rFonts w:eastAsia="Calibri"/>
          <w:b/>
          <w:bCs/>
          <w:szCs w:val="20"/>
        </w:rPr>
        <w:t>Led</w:t>
      </w:r>
      <w:r w:rsidR="00F9718A" w:rsidRPr="00501CCC">
        <w:rPr>
          <w:rFonts w:eastAsia="Calibri"/>
          <w:b/>
          <w:bCs/>
          <w:szCs w:val="20"/>
        </w:rPr>
        <w:t xml:space="preserve"> generative user research</w:t>
      </w:r>
      <w:r w:rsidR="00F9718A" w:rsidRPr="00501CCC">
        <w:rPr>
          <w:rFonts w:eastAsia="Calibri"/>
          <w:szCs w:val="20"/>
        </w:rPr>
        <w:t xml:space="preserve"> with </w:t>
      </w:r>
      <w:r>
        <w:rPr>
          <w:rFonts w:eastAsia="Calibri"/>
          <w:szCs w:val="20"/>
        </w:rPr>
        <w:t>the Director of Recruitment</w:t>
      </w:r>
      <w:r w:rsidR="00F9718A" w:rsidRPr="00501CCC">
        <w:rPr>
          <w:rFonts w:eastAsia="Calibri"/>
          <w:szCs w:val="20"/>
        </w:rPr>
        <w:t xml:space="preserve"> through semi-structured interviews and contextual inquiry, synthesized findings via </w:t>
      </w:r>
      <w:r w:rsidR="00F9718A" w:rsidRPr="00501CCC">
        <w:rPr>
          <w:rFonts w:eastAsia="Calibri"/>
          <w:b/>
          <w:bCs/>
          <w:szCs w:val="20"/>
        </w:rPr>
        <w:t>affinity mapping in Miro</w:t>
      </w:r>
      <w:r w:rsidR="00F9718A" w:rsidRPr="00501CCC">
        <w:rPr>
          <w:rFonts w:eastAsia="Calibri"/>
          <w:szCs w:val="20"/>
        </w:rPr>
        <w:t xml:space="preserve"> to identify 3 key design opportunities that directly guided the product roadmap.</w:t>
      </w:r>
    </w:p>
    <w:p w14:paraId="0EBA8688" w14:textId="3D0A3CDF" w:rsidR="007326B5" w:rsidRPr="007326B5" w:rsidRDefault="00F9718A" w:rsidP="007326B5">
      <w:pPr>
        <w:pStyle w:val="ListParagraph"/>
        <w:numPr>
          <w:ilvl w:val="0"/>
          <w:numId w:val="4"/>
        </w:numPr>
        <w:spacing w:before="18" w:after="18"/>
        <w:ind w:left="244" w:hanging="125"/>
        <w:contextualSpacing w:val="0"/>
        <w:jc w:val="both"/>
        <w:rPr>
          <w:szCs w:val="20"/>
        </w:rPr>
      </w:pPr>
      <w:r w:rsidRPr="00501CCC">
        <w:rPr>
          <w:rFonts w:eastAsia="Calibri"/>
          <w:b/>
          <w:bCs/>
          <w:szCs w:val="20"/>
        </w:rPr>
        <w:t>Conducted workflow analysis and stakeholder interviews</w:t>
      </w:r>
      <w:r w:rsidRPr="00501CCC">
        <w:rPr>
          <w:rFonts w:eastAsia="Calibri"/>
          <w:szCs w:val="20"/>
        </w:rPr>
        <w:t xml:space="preserve">, leveraging Power BI and Figma to translate requirements into user-centered </w:t>
      </w:r>
      <w:r w:rsidRPr="00501CCC">
        <w:rPr>
          <w:rFonts w:eastAsia="Calibri"/>
          <w:b/>
          <w:bCs/>
          <w:szCs w:val="20"/>
        </w:rPr>
        <w:t>automated BI dashboards</w:t>
      </w:r>
      <w:r w:rsidRPr="00501CCC">
        <w:rPr>
          <w:rFonts w:eastAsia="Calibri"/>
          <w:szCs w:val="20"/>
        </w:rPr>
        <w:t xml:space="preserve"> </w:t>
      </w:r>
      <w:r w:rsidR="007326B5">
        <w:rPr>
          <w:rFonts w:eastAsia="Calibri"/>
          <w:szCs w:val="20"/>
        </w:rPr>
        <w:t>to simplify a 33-page application form into 4 streamlined steps with improved UI</w:t>
      </w:r>
      <w:r w:rsidR="00E13706" w:rsidRPr="00501CCC">
        <w:rPr>
          <w:rFonts w:eastAsia="Calibri"/>
          <w:szCs w:val="20"/>
        </w:rPr>
        <w:t>.</w:t>
      </w:r>
    </w:p>
    <w:p w14:paraId="3D0206E1" w14:textId="11D2A4F7" w:rsidR="00257F82" w:rsidRPr="00501CCC" w:rsidRDefault="00F9718A" w:rsidP="00040619">
      <w:pPr>
        <w:pStyle w:val="ListParagraph"/>
        <w:numPr>
          <w:ilvl w:val="0"/>
          <w:numId w:val="4"/>
        </w:numPr>
        <w:spacing w:before="18" w:after="18"/>
        <w:ind w:left="244" w:hanging="125"/>
        <w:contextualSpacing w:val="0"/>
        <w:jc w:val="both"/>
        <w:rPr>
          <w:szCs w:val="20"/>
        </w:rPr>
      </w:pPr>
      <w:r w:rsidRPr="00501CCC">
        <w:rPr>
          <w:rFonts w:eastAsia="Calibri"/>
          <w:b/>
          <w:bCs/>
          <w:szCs w:val="20"/>
        </w:rPr>
        <w:t>Presented design recommendations</w:t>
      </w:r>
      <w:r w:rsidRPr="00501CCC">
        <w:rPr>
          <w:rFonts w:eastAsia="Calibri"/>
          <w:szCs w:val="20"/>
        </w:rPr>
        <w:t xml:space="preserve"> in a stakeholder workshop using quantitative usability testing metrics, demonstrating a </w:t>
      </w:r>
      <w:r w:rsidRPr="00501CCC">
        <w:rPr>
          <w:rFonts w:eastAsia="Calibri"/>
          <w:b/>
          <w:bCs/>
          <w:szCs w:val="20"/>
        </w:rPr>
        <w:t>20% increase in task-completion speed</w:t>
      </w:r>
      <w:r w:rsidR="00E13706" w:rsidRPr="00501CCC">
        <w:rPr>
          <w:rFonts w:eastAsia="Calibri"/>
          <w:b/>
          <w:bCs/>
          <w:szCs w:val="20"/>
        </w:rPr>
        <w:t>.</w:t>
      </w:r>
    </w:p>
    <w:p w14:paraId="4194F2EA" w14:textId="77777777" w:rsidR="005572BE" w:rsidRDefault="00000000" w:rsidP="003D111A">
      <w:pPr>
        <w:tabs>
          <w:tab w:val="right" w:pos="10800"/>
        </w:tabs>
        <w:spacing w:before="110" w:after="0" w:line="259" w:lineRule="auto"/>
        <w:ind w:left="-17" w:right="-17" w:firstLine="0"/>
      </w:pPr>
      <w:r w:rsidRPr="00122697">
        <w:rPr>
          <w:b/>
          <w:color w:val="467886"/>
          <w:sz w:val="21"/>
        </w:rPr>
        <w:t>Computacenter</w:t>
      </w:r>
      <w:r>
        <w:rPr>
          <w:b/>
          <w:sz w:val="21"/>
        </w:rPr>
        <w:tab/>
        <w:t>Jan 2023 - Jul 2024</w:t>
      </w:r>
    </w:p>
    <w:p w14:paraId="0A37D78C" w14:textId="77777777" w:rsidR="005572BE" w:rsidRDefault="00000000">
      <w:pPr>
        <w:pStyle w:val="Heading2"/>
        <w:tabs>
          <w:tab w:val="right" w:pos="10800"/>
        </w:tabs>
        <w:ind w:left="-15" w:right="-15" w:firstLine="0"/>
      </w:pPr>
      <w:r>
        <w:t>Technical UX Analyst</w:t>
      </w:r>
      <w:r>
        <w:tab/>
        <w:t>Bengaluru, IN</w:t>
      </w:r>
    </w:p>
    <w:p w14:paraId="1FA81D22" w14:textId="39A2AEFD" w:rsidR="004D6C20" w:rsidRPr="00501CCC" w:rsidRDefault="004D6C20" w:rsidP="00040619">
      <w:pPr>
        <w:pStyle w:val="ListParagraph"/>
        <w:numPr>
          <w:ilvl w:val="0"/>
          <w:numId w:val="3"/>
        </w:numPr>
        <w:spacing w:before="18" w:after="18" w:line="21" w:lineRule="atLeast"/>
        <w:ind w:left="244"/>
        <w:contextualSpacing w:val="0"/>
        <w:jc w:val="both"/>
        <w:rPr>
          <w:szCs w:val="20"/>
        </w:rPr>
      </w:pPr>
      <w:r w:rsidRPr="00501CCC">
        <w:rPr>
          <w:rFonts w:eastAsia="Calibri"/>
          <w:b/>
          <w:bCs/>
          <w:szCs w:val="20"/>
        </w:rPr>
        <w:t>Designed automated diagnostic dashboards</w:t>
      </w:r>
      <w:r w:rsidRPr="00501CCC">
        <w:rPr>
          <w:rFonts w:eastAsia="Calibri"/>
          <w:szCs w:val="20"/>
        </w:rPr>
        <w:t xml:space="preserve"> using ScienceLogic, PowerShell, and Selenium, applied </w:t>
      </w:r>
      <w:r w:rsidRPr="00501CCC">
        <w:rPr>
          <w:rFonts w:eastAsia="Calibri"/>
          <w:b/>
          <w:bCs/>
          <w:szCs w:val="20"/>
        </w:rPr>
        <w:t>information design principles</w:t>
      </w:r>
      <w:r w:rsidRPr="00501CCC">
        <w:rPr>
          <w:rFonts w:eastAsia="Calibri"/>
          <w:szCs w:val="20"/>
        </w:rPr>
        <w:t xml:space="preserve"> to </w:t>
      </w:r>
      <w:r w:rsidRPr="00040619">
        <w:rPr>
          <w:rFonts w:eastAsia="Calibri"/>
          <w:b/>
          <w:bCs/>
          <w:szCs w:val="20"/>
        </w:rPr>
        <w:t>reduce MTTR by 40%</w:t>
      </w:r>
      <w:r w:rsidRPr="00501CCC">
        <w:rPr>
          <w:rFonts w:eastAsia="Calibri"/>
          <w:szCs w:val="20"/>
        </w:rPr>
        <w:t xml:space="preserve"> for IT support teams</w:t>
      </w:r>
      <w:r w:rsidR="00E13706" w:rsidRPr="00501CCC">
        <w:rPr>
          <w:rFonts w:eastAsia="Calibri"/>
          <w:szCs w:val="20"/>
        </w:rPr>
        <w:t>.</w:t>
      </w:r>
    </w:p>
    <w:p w14:paraId="4B1922B9" w14:textId="17EC1E98" w:rsidR="00610F5C" w:rsidRPr="00157205" w:rsidRDefault="003D111A" w:rsidP="00040619">
      <w:pPr>
        <w:pStyle w:val="ListParagraph"/>
        <w:numPr>
          <w:ilvl w:val="0"/>
          <w:numId w:val="3"/>
        </w:numPr>
        <w:spacing w:before="18" w:after="18" w:line="240" w:lineRule="auto"/>
        <w:contextualSpacing w:val="0"/>
        <w:jc w:val="both"/>
        <w:rPr>
          <w:szCs w:val="20"/>
        </w:rPr>
      </w:pPr>
      <w:r w:rsidRPr="00501CCC">
        <w:rPr>
          <w:rFonts w:eastAsia="Calibri"/>
          <w:b/>
          <w:bCs/>
          <w:szCs w:val="20"/>
        </w:rPr>
        <w:t>Conducted workflow analysis and stakeholder interviews</w:t>
      </w:r>
      <w:r w:rsidRPr="00501CCC">
        <w:rPr>
          <w:rFonts w:eastAsia="Calibri"/>
          <w:szCs w:val="20"/>
        </w:rPr>
        <w:t xml:space="preserve">, leveraging Power BI and Figma to translate requirements into user-centered </w:t>
      </w:r>
      <w:r w:rsidRPr="00501CCC">
        <w:rPr>
          <w:rFonts w:eastAsia="Calibri"/>
          <w:b/>
          <w:bCs/>
          <w:szCs w:val="20"/>
        </w:rPr>
        <w:t>automated BI dashboards</w:t>
      </w:r>
      <w:r w:rsidRPr="00501CCC">
        <w:rPr>
          <w:rFonts w:eastAsia="Calibri"/>
          <w:szCs w:val="20"/>
        </w:rPr>
        <w:t xml:space="preserve"> that delivered clearer operational insights for IT teams</w:t>
      </w:r>
      <w:r w:rsidR="00E13706" w:rsidRPr="00501CCC">
        <w:rPr>
          <w:rFonts w:eastAsia="Calibri"/>
          <w:szCs w:val="20"/>
        </w:rPr>
        <w:t>.</w:t>
      </w:r>
    </w:p>
    <w:p w14:paraId="39243324" w14:textId="4AC38D86" w:rsidR="005572BE" w:rsidRDefault="00000000" w:rsidP="003D111A">
      <w:pPr>
        <w:tabs>
          <w:tab w:val="right" w:pos="10800"/>
        </w:tabs>
        <w:spacing w:before="110" w:after="0" w:line="259" w:lineRule="auto"/>
        <w:ind w:left="0" w:right="-17" w:firstLine="0"/>
      </w:pPr>
      <w:r w:rsidRPr="00122697">
        <w:rPr>
          <w:b/>
          <w:color w:val="467886"/>
          <w:sz w:val="21"/>
        </w:rPr>
        <w:t>My Equation</w:t>
      </w:r>
      <w:r>
        <w:rPr>
          <w:b/>
          <w:sz w:val="21"/>
        </w:rPr>
        <w:tab/>
        <w:t>May 2022 - Jun 2023</w:t>
      </w:r>
    </w:p>
    <w:p w14:paraId="3CCAAC24" w14:textId="77777777" w:rsidR="005572BE" w:rsidRDefault="00000000">
      <w:pPr>
        <w:pStyle w:val="Heading2"/>
        <w:tabs>
          <w:tab w:val="right" w:pos="10800"/>
        </w:tabs>
        <w:ind w:left="-15" w:right="-15" w:firstLine="0"/>
      </w:pPr>
      <w:r>
        <w:t>Market Research Analyst, UI/UX Designer</w:t>
      </w:r>
      <w:r>
        <w:tab/>
        <w:t>Ahmedabad, IN</w:t>
      </w:r>
    </w:p>
    <w:p w14:paraId="6332D02C" w14:textId="31CE7728" w:rsidR="003D111A" w:rsidRPr="00501CCC" w:rsidRDefault="003D111A" w:rsidP="00040619">
      <w:pPr>
        <w:pStyle w:val="ListParagraph"/>
        <w:numPr>
          <w:ilvl w:val="0"/>
          <w:numId w:val="9"/>
        </w:numPr>
        <w:spacing w:before="18" w:after="18"/>
        <w:ind w:left="357" w:hanging="357"/>
        <w:contextualSpacing w:val="0"/>
        <w:jc w:val="both"/>
        <w:rPr>
          <w:szCs w:val="20"/>
        </w:rPr>
      </w:pPr>
      <w:r w:rsidRPr="00501CCC">
        <w:rPr>
          <w:rFonts w:eastAsia="Calibri"/>
          <w:b/>
          <w:bCs/>
          <w:szCs w:val="20"/>
        </w:rPr>
        <w:t>Led mixed-methods UX research</w:t>
      </w:r>
      <w:r w:rsidRPr="00501CCC">
        <w:rPr>
          <w:rFonts w:eastAsia="Calibri"/>
          <w:szCs w:val="20"/>
        </w:rPr>
        <w:t xml:space="preserve"> using </w:t>
      </w:r>
      <w:r w:rsidRPr="00501CCC">
        <w:rPr>
          <w:rFonts w:eastAsia="Calibri"/>
          <w:b/>
          <w:bCs/>
          <w:szCs w:val="20"/>
        </w:rPr>
        <w:t>Double Diamond methodology</w:t>
      </w:r>
      <w:r w:rsidRPr="00501CCC">
        <w:rPr>
          <w:rFonts w:eastAsia="Calibri"/>
          <w:szCs w:val="20"/>
        </w:rPr>
        <w:t xml:space="preserve">, conducted user interviews and competitive analysis that drove </w:t>
      </w:r>
      <w:r w:rsidRPr="00501CCC">
        <w:rPr>
          <w:rFonts w:eastAsia="Calibri"/>
          <w:b/>
          <w:bCs/>
          <w:szCs w:val="20"/>
        </w:rPr>
        <w:t>35% revenue growth</w:t>
      </w:r>
      <w:r w:rsidRPr="00501CCC">
        <w:rPr>
          <w:rFonts w:eastAsia="Calibri"/>
          <w:szCs w:val="20"/>
        </w:rPr>
        <w:t xml:space="preserve"> through strategic rebranding</w:t>
      </w:r>
      <w:r w:rsidR="00E13706" w:rsidRPr="00501CCC">
        <w:rPr>
          <w:rFonts w:eastAsia="Calibri"/>
          <w:szCs w:val="20"/>
        </w:rPr>
        <w:t>.</w:t>
      </w:r>
    </w:p>
    <w:p w14:paraId="0EA0835C" w14:textId="13DB5CD3" w:rsidR="003D111A" w:rsidRPr="00E13706" w:rsidRDefault="00000000" w:rsidP="003D111A">
      <w:pPr>
        <w:pBdr>
          <w:bottom w:val="single" w:sz="6" w:space="3" w:color="000000"/>
        </w:pBdr>
        <w:spacing w:before="160" w:after="50"/>
        <w:rPr>
          <w:b/>
          <w:bCs/>
          <w:sz w:val="22"/>
          <w:szCs w:val="22"/>
        </w:rPr>
      </w:pPr>
      <w:r w:rsidRPr="00E13706">
        <w:rPr>
          <w:b/>
          <w:bCs/>
          <w:sz w:val="22"/>
          <w:szCs w:val="22"/>
        </w:rPr>
        <w:lastRenderedPageBreak/>
        <w:t>PROJECTS</w:t>
      </w:r>
    </w:p>
    <w:p w14:paraId="47709AA2" w14:textId="081C71C6" w:rsidR="005572BE" w:rsidRDefault="00A51F7C" w:rsidP="00E13706">
      <w:pPr>
        <w:pStyle w:val="Heading2"/>
        <w:tabs>
          <w:tab w:val="right" w:pos="10800"/>
        </w:tabs>
        <w:spacing w:before="110"/>
        <w:ind w:left="0" w:right="-17" w:firstLine="0"/>
      </w:pPr>
      <w:hyperlink r:id="rId14" w:history="1">
        <w:r w:rsidRPr="00A51F7C">
          <w:rPr>
            <w:rStyle w:val="Hyperlink"/>
            <w:b/>
            <w:i w:val="0"/>
            <w:sz w:val="21"/>
          </w:rPr>
          <w:t>Transurban Express Lanes</w:t>
        </w:r>
      </w:hyperlink>
      <w:r>
        <w:rPr>
          <w:b/>
          <w:i w:val="0"/>
          <w:sz w:val="21"/>
        </w:rPr>
        <w:t xml:space="preserve"> UX Research</w:t>
      </w:r>
      <w:r w:rsidRPr="00257F82">
        <w:rPr>
          <w:i w:val="0"/>
          <w:sz w:val="21"/>
        </w:rPr>
        <w:tab/>
      </w:r>
      <w:r>
        <w:rPr>
          <w:b/>
          <w:i w:val="0"/>
          <w:sz w:val="21"/>
        </w:rPr>
        <w:t>Sep 2024 - Dec 2024</w:t>
      </w:r>
    </w:p>
    <w:p w14:paraId="45E926C5" w14:textId="77777777" w:rsidR="005572BE" w:rsidRDefault="00000000">
      <w:pPr>
        <w:pStyle w:val="Heading3"/>
        <w:tabs>
          <w:tab w:val="right" w:pos="10800"/>
        </w:tabs>
        <w:ind w:left="-15" w:right="-15" w:firstLine="0"/>
      </w:pPr>
      <w:r>
        <w:t>University of Maryland</w:t>
      </w:r>
      <w:r>
        <w:tab/>
      </w:r>
      <w:r>
        <w:rPr>
          <w:b w:val="0"/>
          <w:sz w:val="22"/>
        </w:rPr>
        <w:t>College Park, MD</w:t>
      </w:r>
    </w:p>
    <w:p w14:paraId="1C813F51" w14:textId="58BE0FB3" w:rsidR="005572BE" w:rsidRPr="00501CCC" w:rsidRDefault="00000000" w:rsidP="00040619">
      <w:pPr>
        <w:numPr>
          <w:ilvl w:val="0"/>
          <w:numId w:val="5"/>
        </w:numPr>
        <w:ind w:hanging="117"/>
        <w:jc w:val="both"/>
        <w:rPr>
          <w:szCs w:val="20"/>
        </w:rPr>
      </w:pPr>
      <w:r w:rsidRPr="00501CCC">
        <w:rPr>
          <w:szCs w:val="20"/>
        </w:rPr>
        <w:t>Conducted mixed-methods UX research using surveys (n=127), semi-structured interviews (n=8), and usability testing to evaluate express lane user experience and identify pain points in toll payment systems</w:t>
      </w:r>
      <w:r w:rsidR="00E13706" w:rsidRPr="00501CCC">
        <w:rPr>
          <w:szCs w:val="20"/>
        </w:rPr>
        <w:t>.</w:t>
      </w:r>
    </w:p>
    <w:p w14:paraId="2566C18C" w14:textId="0E6D1B86" w:rsidR="005572BE" w:rsidRPr="00501CCC" w:rsidRDefault="00000000" w:rsidP="00040619">
      <w:pPr>
        <w:numPr>
          <w:ilvl w:val="0"/>
          <w:numId w:val="5"/>
        </w:numPr>
        <w:ind w:hanging="117"/>
        <w:jc w:val="both"/>
        <w:rPr>
          <w:szCs w:val="20"/>
        </w:rPr>
      </w:pPr>
      <w:r w:rsidRPr="00501CCC">
        <w:rPr>
          <w:szCs w:val="20"/>
        </w:rPr>
        <w:t>Applied thematic analysis and affinity mapping to synthesize research findings, identifying critical usability issues in wayfinding, toll transparency, and account management that impacted user trust and adoption</w:t>
      </w:r>
      <w:r w:rsidR="00E13706" w:rsidRPr="00501CCC">
        <w:rPr>
          <w:szCs w:val="20"/>
        </w:rPr>
        <w:t>.</w:t>
      </w:r>
    </w:p>
    <w:p w14:paraId="721BD765" w14:textId="0AC5A0D3" w:rsidR="005572BE" w:rsidRPr="00501CCC" w:rsidRDefault="00000000" w:rsidP="00040619">
      <w:pPr>
        <w:numPr>
          <w:ilvl w:val="0"/>
          <w:numId w:val="5"/>
        </w:numPr>
        <w:spacing w:after="84"/>
        <w:ind w:hanging="117"/>
        <w:jc w:val="both"/>
        <w:rPr>
          <w:szCs w:val="20"/>
        </w:rPr>
      </w:pPr>
      <w:r w:rsidRPr="00501CCC">
        <w:rPr>
          <w:szCs w:val="20"/>
        </w:rPr>
        <w:t>Developed data-driven design recommendations for improved signage, real-time pricing displays, and mobile app enhancements based on SUS scores and qualitative feedback analysis</w:t>
      </w:r>
      <w:r w:rsidR="00E13706" w:rsidRPr="00501CCC">
        <w:rPr>
          <w:szCs w:val="20"/>
        </w:rPr>
        <w:t>.</w:t>
      </w:r>
    </w:p>
    <w:p w14:paraId="31233F18" w14:textId="6EF6094B" w:rsidR="005572BE" w:rsidRDefault="0039746D">
      <w:pPr>
        <w:pStyle w:val="Heading2"/>
        <w:tabs>
          <w:tab w:val="right" w:pos="10800"/>
        </w:tabs>
        <w:ind w:left="-15" w:right="-15" w:firstLine="0"/>
      </w:pPr>
      <w:hyperlink r:id="rId15" w:history="1">
        <w:r w:rsidRPr="0039746D">
          <w:rPr>
            <w:rStyle w:val="Hyperlink"/>
            <w:b/>
            <w:i w:val="0"/>
            <w:sz w:val="21"/>
          </w:rPr>
          <w:t>INFO Faculty Dashboard UX Research</w:t>
        </w:r>
      </w:hyperlink>
      <w:r>
        <w:rPr>
          <w:b/>
          <w:i w:val="0"/>
          <w:sz w:val="21"/>
        </w:rPr>
        <w:tab/>
        <w:t>Jan 2025 - May 2025</w:t>
      </w:r>
    </w:p>
    <w:p w14:paraId="303849DF" w14:textId="77777777" w:rsidR="005572BE" w:rsidRDefault="00000000">
      <w:pPr>
        <w:pStyle w:val="Heading3"/>
        <w:tabs>
          <w:tab w:val="right" w:pos="10800"/>
        </w:tabs>
        <w:ind w:left="-15" w:right="-15" w:firstLine="0"/>
      </w:pPr>
      <w:r>
        <w:t>University of Maryland</w:t>
      </w:r>
      <w:r>
        <w:tab/>
      </w:r>
      <w:r>
        <w:rPr>
          <w:b w:val="0"/>
          <w:sz w:val="22"/>
        </w:rPr>
        <w:t>College Park, MD</w:t>
      </w:r>
    </w:p>
    <w:p w14:paraId="7A76B4CB" w14:textId="5AB77A85" w:rsidR="005572BE" w:rsidRPr="00501CCC" w:rsidRDefault="00000000" w:rsidP="00040619">
      <w:pPr>
        <w:numPr>
          <w:ilvl w:val="0"/>
          <w:numId w:val="6"/>
        </w:numPr>
        <w:ind w:hanging="117"/>
        <w:jc w:val="both"/>
        <w:rPr>
          <w:szCs w:val="20"/>
        </w:rPr>
      </w:pPr>
      <w:r w:rsidRPr="00501CCC">
        <w:rPr>
          <w:szCs w:val="20"/>
        </w:rPr>
        <w:t>Conducted contextual interviews with UMD iNFO faculty to understand workload tracking pain points; performed affinity mapping to identify recurring themes</w:t>
      </w:r>
      <w:r w:rsidR="00E13706" w:rsidRPr="00501CCC">
        <w:rPr>
          <w:szCs w:val="20"/>
        </w:rPr>
        <w:t>.</w:t>
      </w:r>
    </w:p>
    <w:p w14:paraId="3702C635" w14:textId="1057A344" w:rsidR="005572BE" w:rsidRPr="00501CCC" w:rsidRDefault="00000000" w:rsidP="00040619">
      <w:pPr>
        <w:numPr>
          <w:ilvl w:val="0"/>
          <w:numId w:val="6"/>
        </w:numPr>
        <w:spacing w:after="133"/>
        <w:ind w:hanging="117"/>
        <w:jc w:val="both"/>
        <w:rPr>
          <w:szCs w:val="20"/>
        </w:rPr>
      </w:pPr>
      <w:r w:rsidRPr="00501CCC">
        <w:rPr>
          <w:szCs w:val="20"/>
        </w:rPr>
        <w:t>Synthesized research insights into journey maps and task flows, proposing streamlined dashboard design improving task ownership clarity</w:t>
      </w:r>
      <w:r w:rsidR="00501CCC">
        <w:rPr>
          <w:szCs w:val="20"/>
        </w:rPr>
        <w:t>.</w:t>
      </w:r>
    </w:p>
    <w:p w14:paraId="001E53C1" w14:textId="1D3EF5B3" w:rsidR="005572BE" w:rsidRPr="00E13706" w:rsidRDefault="00000000" w:rsidP="00E13706">
      <w:pPr>
        <w:pBdr>
          <w:bottom w:val="single" w:sz="6" w:space="3" w:color="000000"/>
        </w:pBdr>
        <w:spacing w:before="160" w:after="50"/>
        <w:rPr>
          <w:b/>
          <w:bCs/>
          <w:sz w:val="22"/>
          <w:szCs w:val="22"/>
        </w:rPr>
      </w:pPr>
      <w:r w:rsidRPr="00E13706">
        <w:rPr>
          <w:b/>
          <w:bCs/>
          <w:sz w:val="22"/>
          <w:szCs w:val="22"/>
        </w:rPr>
        <w:t>SKILLS</w:t>
      </w:r>
    </w:p>
    <w:p w14:paraId="267FD2E1" w14:textId="0271228E" w:rsidR="005572BE" w:rsidRDefault="00000000" w:rsidP="00040619">
      <w:pPr>
        <w:numPr>
          <w:ilvl w:val="0"/>
          <w:numId w:val="7"/>
        </w:numPr>
        <w:spacing w:before="110"/>
        <w:ind w:left="249" w:hanging="119"/>
        <w:jc w:val="both"/>
      </w:pPr>
      <w:r>
        <w:rPr>
          <w:b/>
        </w:rPr>
        <w:t>Design</w:t>
      </w:r>
      <w:r>
        <w:t>: Human-Centric Design (HCD), Interaction Design, Visual Design, Data Analysis, Prototyping, Information Architecture, Design Systems, Accessibility (</w:t>
      </w:r>
      <w:r w:rsidR="00692B51" w:rsidRPr="00692B51">
        <w:t>WCAG 2.1 &amp; 2.2 AA</w:t>
      </w:r>
      <w:r>
        <w:t xml:space="preserve">), </w:t>
      </w:r>
      <w:r w:rsidR="00692B51">
        <w:t xml:space="preserve">Section 508, </w:t>
      </w:r>
      <w:r>
        <w:t>Usability Testing</w:t>
      </w:r>
    </w:p>
    <w:p w14:paraId="10C9D6D2" w14:textId="77777777" w:rsidR="005572BE" w:rsidRDefault="00000000" w:rsidP="00040619">
      <w:pPr>
        <w:numPr>
          <w:ilvl w:val="0"/>
          <w:numId w:val="7"/>
        </w:numPr>
        <w:ind w:hanging="117"/>
        <w:jc w:val="both"/>
      </w:pPr>
      <w:r>
        <w:rPr>
          <w:b/>
        </w:rPr>
        <w:t>Research</w:t>
      </w:r>
      <w:r>
        <w:t xml:space="preserve">: Journey Mapping, Card Sorting, In-Depth Interviews, Ethnographic Research, Competitive Analysis, Qualitative &amp; </w:t>
      </w:r>
    </w:p>
    <w:p w14:paraId="2A42F288" w14:textId="77777777" w:rsidR="005572BE" w:rsidRDefault="00000000" w:rsidP="00040619">
      <w:pPr>
        <w:ind w:left="261" w:firstLine="0"/>
        <w:jc w:val="both"/>
      </w:pPr>
      <w:r>
        <w:t>Quantitative Research, Task Analysis, Heuristic Evaluation, Contextual Inquiry, Thematic Analysis, Surveys, A/B Testing, Usability Testing</w:t>
      </w:r>
    </w:p>
    <w:p w14:paraId="655F26BE" w14:textId="44E6A71C" w:rsidR="005572BE" w:rsidRDefault="00000000" w:rsidP="00040619">
      <w:pPr>
        <w:numPr>
          <w:ilvl w:val="0"/>
          <w:numId w:val="7"/>
        </w:numPr>
        <w:ind w:hanging="117"/>
        <w:jc w:val="both"/>
      </w:pPr>
      <w:r>
        <w:rPr>
          <w:b/>
        </w:rPr>
        <w:t>Tools</w:t>
      </w:r>
      <w:r>
        <w:t xml:space="preserve">: </w:t>
      </w:r>
      <w:r w:rsidR="00692B51" w:rsidRPr="00692B51">
        <w:t>Figma, Adobe XD, Photoshop, Illustrator, After Effects, Framer, Webflow, Miro, Notion, Power BI, MUI, QGIS, Tableau, Generative-AI Tools, Claude Code</w:t>
      </w:r>
    </w:p>
    <w:p w14:paraId="0E5E30FA" w14:textId="2272CBC6" w:rsidR="005572BE" w:rsidRDefault="00000000" w:rsidP="00040619">
      <w:pPr>
        <w:numPr>
          <w:ilvl w:val="0"/>
          <w:numId w:val="7"/>
        </w:numPr>
        <w:spacing w:after="132"/>
        <w:ind w:hanging="117"/>
        <w:jc w:val="both"/>
      </w:pPr>
      <w:r>
        <w:rPr>
          <w:b/>
        </w:rPr>
        <w:t>Technical</w:t>
      </w:r>
      <w:r>
        <w:t xml:space="preserve">: </w:t>
      </w:r>
      <w:r w:rsidR="00692B51" w:rsidRPr="00692B51">
        <w:t>HTML/CSS, JavaScript, Python, SQL, QGIS, Git/GitHub, React, Docker</w:t>
      </w:r>
    </w:p>
    <w:p w14:paraId="0F0571E4" w14:textId="4D3650D4" w:rsidR="005572BE" w:rsidRPr="00E13706" w:rsidRDefault="00000000" w:rsidP="00E13706">
      <w:pPr>
        <w:pBdr>
          <w:bottom w:val="single" w:sz="6" w:space="3" w:color="000000"/>
        </w:pBdr>
        <w:spacing w:before="160" w:after="50"/>
        <w:rPr>
          <w:b/>
          <w:bCs/>
          <w:sz w:val="22"/>
          <w:szCs w:val="22"/>
        </w:rPr>
      </w:pPr>
      <w:r w:rsidRPr="00E13706">
        <w:rPr>
          <w:b/>
          <w:bCs/>
          <w:sz w:val="22"/>
          <w:szCs w:val="22"/>
        </w:rPr>
        <w:t>EDUCATION</w:t>
      </w:r>
    </w:p>
    <w:tbl>
      <w:tblPr>
        <w:tblStyle w:val="TableGrid"/>
        <w:tblW w:w="10800" w:type="dxa"/>
        <w:tblInd w:w="0" w:type="dxa"/>
        <w:tblLook w:val="04A0" w:firstRow="1" w:lastRow="0" w:firstColumn="1" w:lastColumn="0" w:noHBand="0" w:noVBand="1"/>
      </w:tblPr>
      <w:tblGrid>
        <w:gridCol w:w="8862"/>
        <w:gridCol w:w="1938"/>
      </w:tblGrid>
      <w:tr w:rsidR="005572BE" w14:paraId="0BBADE7E" w14:textId="77777777">
        <w:trPr>
          <w:trHeight w:val="237"/>
        </w:trPr>
        <w:tc>
          <w:tcPr>
            <w:tcW w:w="8862" w:type="dxa"/>
            <w:tcBorders>
              <w:top w:val="nil"/>
              <w:left w:val="nil"/>
              <w:bottom w:val="nil"/>
              <w:right w:val="nil"/>
            </w:tcBorders>
          </w:tcPr>
          <w:p w14:paraId="5EEEE382" w14:textId="77777777" w:rsidR="005572BE" w:rsidRDefault="00000000" w:rsidP="00E13706">
            <w:pPr>
              <w:spacing w:before="110" w:after="0" w:line="259" w:lineRule="auto"/>
              <w:ind w:left="0" w:firstLine="0"/>
            </w:pPr>
            <w:r>
              <w:rPr>
                <w:b/>
                <w:sz w:val="21"/>
              </w:rPr>
              <w:t>University of Maryland</w:t>
            </w:r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</w:tcPr>
          <w:p w14:paraId="0D9AEE76" w14:textId="77777777" w:rsidR="005572BE" w:rsidRDefault="00000000">
            <w:pPr>
              <w:spacing w:after="0" w:line="259" w:lineRule="auto"/>
              <w:ind w:left="37" w:firstLine="0"/>
              <w:jc w:val="both"/>
            </w:pPr>
            <w:r>
              <w:rPr>
                <w:b/>
                <w:sz w:val="21"/>
              </w:rPr>
              <w:t>Aug 2024 - May 2026</w:t>
            </w:r>
          </w:p>
        </w:tc>
      </w:tr>
      <w:tr w:rsidR="005572BE" w14:paraId="776F52F2" w14:textId="77777777">
        <w:trPr>
          <w:trHeight w:val="505"/>
        </w:trPr>
        <w:tc>
          <w:tcPr>
            <w:tcW w:w="8862" w:type="dxa"/>
            <w:tcBorders>
              <w:top w:val="nil"/>
              <w:left w:val="nil"/>
              <w:bottom w:val="nil"/>
              <w:right w:val="nil"/>
            </w:tcBorders>
          </w:tcPr>
          <w:p w14:paraId="1AF62F0A" w14:textId="77777777" w:rsidR="005572BE" w:rsidRDefault="00000000">
            <w:pPr>
              <w:spacing w:after="0" w:line="259" w:lineRule="auto"/>
              <w:ind w:left="0" w:firstLine="0"/>
            </w:pPr>
            <w:r>
              <w:rPr>
                <w:i/>
              </w:rPr>
              <w:t>Master of Science, Data Science, Minor in User Experience (UX) Research Methods</w:t>
            </w:r>
          </w:p>
          <w:p w14:paraId="71774D00" w14:textId="77777777" w:rsidR="005572BE" w:rsidRDefault="00000000">
            <w:pPr>
              <w:spacing w:after="0" w:line="259" w:lineRule="auto"/>
              <w:ind w:left="144" w:firstLine="0"/>
            </w:pPr>
            <w:r>
              <w:t xml:space="preserve">• </w:t>
            </w:r>
            <w:r>
              <w:rPr>
                <w:b/>
              </w:rPr>
              <w:t xml:space="preserve">GPA: </w:t>
            </w:r>
            <w:r>
              <w:t>3.85</w:t>
            </w:r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</w:tcPr>
          <w:p w14:paraId="08D1E5F3" w14:textId="77777777" w:rsidR="005572BE" w:rsidRDefault="00000000">
            <w:pPr>
              <w:spacing w:after="0" w:line="259" w:lineRule="auto"/>
              <w:ind w:left="0" w:firstLine="0"/>
              <w:jc w:val="both"/>
            </w:pPr>
            <w:r>
              <w:rPr>
                <w:i/>
              </w:rPr>
              <w:t>College Park, MD, USA</w:t>
            </w:r>
          </w:p>
        </w:tc>
      </w:tr>
      <w:tr w:rsidR="005572BE" w14:paraId="4EAAD877" w14:textId="77777777">
        <w:trPr>
          <w:trHeight w:val="286"/>
        </w:trPr>
        <w:tc>
          <w:tcPr>
            <w:tcW w:w="8862" w:type="dxa"/>
            <w:tcBorders>
              <w:top w:val="nil"/>
              <w:left w:val="nil"/>
              <w:bottom w:val="nil"/>
              <w:right w:val="nil"/>
            </w:tcBorders>
          </w:tcPr>
          <w:p w14:paraId="04CE0C8C" w14:textId="77777777" w:rsidR="005572BE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1"/>
              </w:rPr>
              <w:t>SRM Institute of Science &amp; Technology</w:t>
            </w:r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</w:tcPr>
          <w:p w14:paraId="6FC4096F" w14:textId="77777777" w:rsidR="005572BE" w:rsidRDefault="00000000">
            <w:pPr>
              <w:spacing w:after="0" w:line="259" w:lineRule="auto"/>
              <w:ind w:left="72" w:firstLine="0"/>
              <w:jc w:val="both"/>
            </w:pPr>
            <w:r>
              <w:rPr>
                <w:b/>
                <w:sz w:val="21"/>
              </w:rPr>
              <w:t>Jun 2019 - May 2023</w:t>
            </w:r>
          </w:p>
        </w:tc>
      </w:tr>
      <w:tr w:rsidR="005572BE" w14:paraId="524C1443" w14:textId="77777777">
        <w:trPr>
          <w:trHeight w:val="226"/>
        </w:trPr>
        <w:tc>
          <w:tcPr>
            <w:tcW w:w="8862" w:type="dxa"/>
            <w:tcBorders>
              <w:top w:val="nil"/>
              <w:left w:val="nil"/>
              <w:bottom w:val="nil"/>
              <w:right w:val="nil"/>
            </w:tcBorders>
          </w:tcPr>
          <w:p w14:paraId="0B3F31DD" w14:textId="77777777" w:rsidR="005572BE" w:rsidRDefault="00000000">
            <w:pPr>
              <w:spacing w:after="0" w:line="259" w:lineRule="auto"/>
              <w:ind w:left="0" w:firstLine="0"/>
            </w:pPr>
            <w:r>
              <w:rPr>
                <w:i/>
              </w:rPr>
              <w:t>Bachelor of Technology, Computer Science &amp; Business Systems</w:t>
            </w:r>
          </w:p>
        </w:tc>
        <w:tc>
          <w:tcPr>
            <w:tcW w:w="1938" w:type="dxa"/>
            <w:tcBorders>
              <w:top w:val="nil"/>
              <w:left w:val="nil"/>
              <w:bottom w:val="nil"/>
              <w:right w:val="nil"/>
            </w:tcBorders>
          </w:tcPr>
          <w:p w14:paraId="12689C97" w14:textId="77777777" w:rsidR="005572BE" w:rsidRDefault="00000000">
            <w:pPr>
              <w:spacing w:after="0" w:line="259" w:lineRule="auto"/>
              <w:ind w:left="0" w:firstLine="0"/>
              <w:jc w:val="right"/>
            </w:pPr>
            <w:r>
              <w:rPr>
                <w:i/>
              </w:rPr>
              <w:t>Tech Park, India</w:t>
            </w:r>
          </w:p>
        </w:tc>
      </w:tr>
    </w:tbl>
    <w:p w14:paraId="4BB22C26" w14:textId="77777777" w:rsidR="005572BE" w:rsidRDefault="00000000">
      <w:pPr>
        <w:spacing w:after="132"/>
        <w:ind w:left="129" w:firstLine="0"/>
      </w:pPr>
      <w:r>
        <w:t xml:space="preserve">• </w:t>
      </w:r>
      <w:r>
        <w:rPr>
          <w:b/>
        </w:rPr>
        <w:t xml:space="preserve">GPA: </w:t>
      </w:r>
      <w:r>
        <w:t>3.70</w:t>
      </w:r>
    </w:p>
    <w:p w14:paraId="54E1DA7B" w14:textId="249F22CA" w:rsidR="00E13706" w:rsidRPr="00E13706" w:rsidRDefault="00E13706" w:rsidP="00E13706">
      <w:pPr>
        <w:pBdr>
          <w:bottom w:val="single" w:sz="6" w:space="3" w:color="000000"/>
        </w:pBdr>
        <w:spacing w:before="160" w:after="5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ACH</w:t>
      </w:r>
      <w:r w:rsidR="00501CCC">
        <w:rPr>
          <w:b/>
          <w:bCs/>
          <w:sz w:val="22"/>
          <w:szCs w:val="22"/>
        </w:rPr>
        <w:t>IE</w:t>
      </w:r>
      <w:r>
        <w:rPr>
          <w:b/>
          <w:bCs/>
          <w:sz w:val="22"/>
          <w:szCs w:val="22"/>
        </w:rPr>
        <w:t>VEMENTS</w:t>
      </w:r>
    </w:p>
    <w:p w14:paraId="3A162D7C" w14:textId="3415EC2D" w:rsidR="0039746D" w:rsidRPr="0039746D" w:rsidRDefault="0039746D" w:rsidP="00040619">
      <w:pPr>
        <w:pStyle w:val="ListParagraph"/>
        <w:numPr>
          <w:ilvl w:val="0"/>
          <w:numId w:val="2"/>
        </w:numPr>
        <w:spacing w:before="18" w:after="18" w:line="276" w:lineRule="auto"/>
        <w:jc w:val="both"/>
        <w:rPr>
          <w:b/>
          <w:bCs/>
          <w:szCs w:val="20"/>
        </w:rPr>
      </w:pPr>
      <w:r w:rsidRPr="0039746D">
        <w:rPr>
          <w:b/>
          <w:bCs/>
          <w:szCs w:val="20"/>
        </w:rPr>
        <w:t xml:space="preserve">Featured on </w:t>
      </w:r>
      <w:hyperlink r:id="rId16" w:history="1">
        <w:r w:rsidRPr="0039746D">
          <w:rPr>
            <w:rStyle w:val="Hyperlink"/>
            <w:b/>
            <w:bCs/>
            <w:szCs w:val="20"/>
          </w:rPr>
          <w:t>Wall of Portfolios</w:t>
        </w:r>
      </w:hyperlink>
      <w:r>
        <w:rPr>
          <w:b/>
          <w:bCs/>
          <w:szCs w:val="20"/>
        </w:rPr>
        <w:t xml:space="preserve"> - </w:t>
      </w:r>
      <w:r w:rsidRPr="0039746D">
        <w:rPr>
          <w:szCs w:val="20"/>
        </w:rPr>
        <w:t xml:space="preserve">selected among top 30% of submitted portfolios, </w:t>
      </w:r>
      <w:r>
        <w:rPr>
          <w:szCs w:val="20"/>
        </w:rPr>
        <w:t xml:space="preserve">Apr </w:t>
      </w:r>
      <w:r w:rsidRPr="0039746D">
        <w:rPr>
          <w:szCs w:val="20"/>
        </w:rPr>
        <w:t>202</w:t>
      </w:r>
      <w:r>
        <w:rPr>
          <w:szCs w:val="20"/>
        </w:rPr>
        <w:t>6</w:t>
      </w:r>
    </w:p>
    <w:p w14:paraId="5D9E1F0C" w14:textId="7575BFE6" w:rsidR="0039746D" w:rsidRPr="0039746D" w:rsidRDefault="0039746D" w:rsidP="00040619">
      <w:pPr>
        <w:pStyle w:val="ListParagraph"/>
        <w:numPr>
          <w:ilvl w:val="0"/>
          <w:numId w:val="2"/>
        </w:numPr>
        <w:spacing w:before="18" w:after="18" w:line="276" w:lineRule="auto"/>
        <w:contextualSpacing w:val="0"/>
        <w:jc w:val="both"/>
        <w:rPr>
          <w:szCs w:val="20"/>
        </w:rPr>
      </w:pPr>
      <w:r w:rsidRPr="00186919">
        <w:rPr>
          <w:rFonts w:eastAsia="Calibri"/>
          <w:b/>
          <w:bCs/>
          <w:szCs w:val="20"/>
        </w:rPr>
        <w:t>Co-authored 2 policy briefs</w:t>
      </w:r>
      <w:r w:rsidRPr="00186919">
        <w:rPr>
          <w:rFonts w:eastAsia="Calibri"/>
          <w:szCs w:val="20"/>
        </w:rPr>
        <w:t xml:space="preserve"> presented at the AGRA Regional Food Balance Sheet International Conference, Nairobi, Kenya </w:t>
      </w:r>
      <w:r>
        <w:rPr>
          <w:rFonts w:eastAsia="Calibri"/>
          <w:szCs w:val="20"/>
        </w:rPr>
        <w:t>-</w:t>
      </w:r>
      <w:r w:rsidRPr="00186919">
        <w:rPr>
          <w:rFonts w:eastAsia="Calibri"/>
          <w:szCs w:val="20"/>
        </w:rPr>
        <w:t xml:space="preserve"> geospatial data visualizations adopted by government ministries across 6 East African nations</w:t>
      </w:r>
    </w:p>
    <w:p w14:paraId="0BFBAC68" w14:textId="1DC4C44D" w:rsidR="0021758A" w:rsidRPr="00186919" w:rsidRDefault="00186919" w:rsidP="00040619">
      <w:pPr>
        <w:pStyle w:val="ListParagraph"/>
        <w:numPr>
          <w:ilvl w:val="0"/>
          <w:numId w:val="2"/>
        </w:numPr>
        <w:spacing w:before="18" w:after="18" w:line="276" w:lineRule="auto"/>
        <w:contextualSpacing w:val="0"/>
        <w:jc w:val="both"/>
        <w:rPr>
          <w:szCs w:val="20"/>
        </w:rPr>
      </w:pPr>
      <w:r w:rsidRPr="00186919">
        <w:rPr>
          <w:rFonts w:eastAsia="Calibri"/>
          <w:b/>
          <w:bCs/>
          <w:szCs w:val="20"/>
        </w:rPr>
        <w:t>Guest Speaker &amp; Workshop Facilitator</w:t>
      </w:r>
      <w:r w:rsidRPr="00186919">
        <w:rPr>
          <w:rFonts w:eastAsia="Calibri"/>
          <w:szCs w:val="20"/>
        </w:rPr>
        <w:t xml:space="preserve"> </w:t>
      </w:r>
      <w:r>
        <w:rPr>
          <w:rFonts w:eastAsia="Calibri"/>
          <w:szCs w:val="20"/>
        </w:rPr>
        <w:t>-</w:t>
      </w:r>
      <w:r w:rsidRPr="00186919">
        <w:rPr>
          <w:rFonts w:eastAsia="Calibri"/>
          <w:szCs w:val="20"/>
        </w:rPr>
        <w:t xml:space="preserve"> HFES Student Chapter, George Mason University; led Figma Prototyping Crash Course for human factors grad students</w:t>
      </w:r>
    </w:p>
    <w:p w14:paraId="43A3413A" w14:textId="4471E373" w:rsidR="0021758A" w:rsidRPr="0039746D" w:rsidRDefault="00186919" w:rsidP="00040619">
      <w:pPr>
        <w:pStyle w:val="ListParagraph"/>
        <w:numPr>
          <w:ilvl w:val="0"/>
          <w:numId w:val="2"/>
        </w:numPr>
        <w:spacing w:before="18" w:after="18" w:line="276" w:lineRule="auto"/>
        <w:contextualSpacing w:val="0"/>
        <w:jc w:val="both"/>
        <w:rPr>
          <w:szCs w:val="20"/>
        </w:rPr>
      </w:pPr>
      <w:r w:rsidRPr="00186919">
        <w:rPr>
          <w:rFonts w:eastAsia="Calibri"/>
          <w:b/>
          <w:bCs/>
          <w:szCs w:val="20"/>
        </w:rPr>
        <w:t>Published in Medium’s Bootcamp publication</w:t>
      </w:r>
      <w:r w:rsidRPr="00186919">
        <w:rPr>
          <w:rFonts w:eastAsia="Calibri"/>
          <w:szCs w:val="20"/>
        </w:rPr>
        <w:t xml:space="preserve"> </w:t>
      </w:r>
      <w:r>
        <w:rPr>
          <w:rFonts w:eastAsia="Calibri"/>
          <w:szCs w:val="20"/>
        </w:rPr>
        <w:t>-</w:t>
      </w:r>
      <w:r w:rsidRPr="00186919">
        <w:rPr>
          <w:rFonts w:eastAsia="Calibri"/>
          <w:szCs w:val="20"/>
        </w:rPr>
        <w:t xml:space="preserve"> “</w:t>
      </w:r>
      <w:hyperlink r:id="rId17" w:history="1">
        <w:r w:rsidRPr="00186919">
          <w:rPr>
            <w:rStyle w:val="Hyperlink"/>
            <w:rFonts w:eastAsia="Calibri"/>
            <w:szCs w:val="20"/>
          </w:rPr>
          <w:t>Why UX Designers Matter More Than Ever in the Age of AI</w:t>
        </w:r>
      </w:hyperlink>
      <w:r w:rsidRPr="00186919">
        <w:rPr>
          <w:rFonts w:eastAsia="Calibri"/>
          <w:szCs w:val="20"/>
        </w:rPr>
        <w:t>”, Mar 2025</w:t>
      </w:r>
    </w:p>
    <w:p w14:paraId="1EEEBF24" w14:textId="066D706F" w:rsidR="0039746D" w:rsidRPr="0039746D" w:rsidRDefault="0039746D" w:rsidP="00040619">
      <w:pPr>
        <w:pStyle w:val="ListParagraph"/>
        <w:numPr>
          <w:ilvl w:val="0"/>
          <w:numId w:val="2"/>
        </w:numPr>
        <w:spacing w:before="18" w:after="18" w:line="276" w:lineRule="auto"/>
        <w:contextualSpacing w:val="0"/>
        <w:jc w:val="both"/>
        <w:rPr>
          <w:szCs w:val="20"/>
        </w:rPr>
      </w:pPr>
      <w:r w:rsidRPr="00186919">
        <w:rPr>
          <w:rFonts w:eastAsia="Calibri"/>
          <w:b/>
          <w:bCs/>
          <w:szCs w:val="20"/>
        </w:rPr>
        <w:t>Creative Award of the Year</w:t>
      </w:r>
      <w:r w:rsidRPr="00186919">
        <w:rPr>
          <w:rFonts w:eastAsia="Calibri"/>
          <w:szCs w:val="20"/>
        </w:rPr>
        <w:t xml:space="preserve"> </w:t>
      </w:r>
      <w:r>
        <w:rPr>
          <w:rFonts w:eastAsia="Calibri"/>
          <w:szCs w:val="20"/>
        </w:rPr>
        <w:t>-</w:t>
      </w:r>
      <w:r w:rsidRPr="00186919">
        <w:rPr>
          <w:rFonts w:eastAsia="Calibri"/>
          <w:szCs w:val="20"/>
        </w:rPr>
        <w:t xml:space="preserve"> Computacenter, 2024</w:t>
      </w:r>
    </w:p>
    <w:p w14:paraId="36C08F04" w14:textId="4FF57E7A" w:rsidR="0039746D" w:rsidRPr="0039746D" w:rsidRDefault="0039746D" w:rsidP="00040619">
      <w:pPr>
        <w:pStyle w:val="ListParagraph"/>
        <w:numPr>
          <w:ilvl w:val="0"/>
          <w:numId w:val="2"/>
        </w:numPr>
        <w:spacing w:before="18" w:after="18" w:line="276" w:lineRule="auto"/>
        <w:ind w:left="244"/>
        <w:contextualSpacing w:val="0"/>
        <w:jc w:val="both"/>
        <w:rPr>
          <w:szCs w:val="20"/>
        </w:rPr>
      </w:pPr>
      <w:r>
        <w:rPr>
          <w:rFonts w:eastAsia="Calibri"/>
          <w:b/>
          <w:bCs/>
          <w:szCs w:val="20"/>
        </w:rPr>
        <w:t xml:space="preserve">Microsoft MLSA – </w:t>
      </w:r>
      <w:r w:rsidRPr="00186919">
        <w:rPr>
          <w:rFonts w:eastAsia="Calibri"/>
          <w:szCs w:val="20"/>
        </w:rPr>
        <w:t>Vinci Di UI Design Challenge,</w:t>
      </w:r>
      <w:r>
        <w:rPr>
          <w:rFonts w:eastAsia="Calibri"/>
          <w:b/>
          <w:bCs/>
          <w:szCs w:val="20"/>
        </w:rPr>
        <w:t xml:space="preserve"> Winner – 2019</w:t>
      </w:r>
    </w:p>
    <w:p w14:paraId="0D549788" w14:textId="5D864765" w:rsidR="005572BE" w:rsidRPr="00E13706" w:rsidRDefault="00000000" w:rsidP="00E13706">
      <w:pPr>
        <w:pBdr>
          <w:bottom w:val="single" w:sz="6" w:space="3" w:color="000000"/>
        </w:pBdr>
        <w:spacing w:before="160" w:after="50"/>
        <w:rPr>
          <w:b/>
          <w:bCs/>
          <w:sz w:val="22"/>
          <w:szCs w:val="22"/>
        </w:rPr>
      </w:pPr>
      <w:r w:rsidRPr="00E13706">
        <w:rPr>
          <w:b/>
          <w:bCs/>
          <w:sz w:val="22"/>
          <w:szCs w:val="22"/>
        </w:rPr>
        <w:t>CERTIFICATIONS</w:t>
      </w:r>
    </w:p>
    <w:p w14:paraId="08AA2DC3" w14:textId="5086490B" w:rsidR="00E13706" w:rsidRPr="00E13706" w:rsidRDefault="00E13706" w:rsidP="00E13706">
      <w:pPr>
        <w:spacing w:line="276" w:lineRule="auto"/>
      </w:pPr>
      <w:r>
        <w:rPr>
          <w:b/>
        </w:rPr>
        <w:t xml:space="preserve">DHS Certified Trusted Tester for Web Accessibility - </w:t>
      </w:r>
      <w:r w:rsidRPr="00E13706">
        <w:rPr>
          <w:bCs/>
        </w:rPr>
        <w:t>WCAG evaluation (Section 508)</w:t>
      </w:r>
      <w:r>
        <w:rPr>
          <w:bCs/>
        </w:rPr>
        <w:t xml:space="preserve"> </w:t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  <w:t xml:space="preserve">        </w:t>
      </w:r>
      <w:r w:rsidRPr="00E13706">
        <w:rPr>
          <w:b/>
        </w:rPr>
        <w:t>March 2026</w:t>
      </w:r>
    </w:p>
    <w:p w14:paraId="74C28F3E" w14:textId="5CA38820" w:rsidR="005572BE" w:rsidRPr="00E13706" w:rsidRDefault="00000000" w:rsidP="00E13706">
      <w:pPr>
        <w:spacing w:line="276" w:lineRule="auto"/>
        <w:rPr>
          <w:bCs/>
        </w:rPr>
      </w:pPr>
      <w:r>
        <w:rPr>
          <w:b/>
        </w:rPr>
        <w:t xml:space="preserve">CITI Program Certification - </w:t>
      </w:r>
      <w:r w:rsidRPr="00E13706">
        <w:rPr>
          <w:bCs/>
        </w:rPr>
        <w:t>Social &amp; Behavioral Research: ID: 67782636</w:t>
      </w:r>
      <w:r w:rsidR="00E13706">
        <w:rPr>
          <w:bCs/>
        </w:rPr>
        <w:tab/>
      </w:r>
      <w:r w:rsidR="00E13706">
        <w:rPr>
          <w:bCs/>
        </w:rPr>
        <w:tab/>
      </w:r>
      <w:r w:rsidR="00E13706">
        <w:rPr>
          <w:bCs/>
        </w:rPr>
        <w:tab/>
      </w:r>
      <w:r w:rsidR="00E13706">
        <w:rPr>
          <w:bCs/>
        </w:rPr>
        <w:tab/>
      </w:r>
      <w:r w:rsidR="00E13706">
        <w:rPr>
          <w:bCs/>
        </w:rPr>
        <w:tab/>
        <w:t xml:space="preserve">           </w:t>
      </w:r>
      <w:r w:rsidRPr="00E13706">
        <w:rPr>
          <w:bCs/>
        </w:rPr>
        <w:t xml:space="preserve"> </w:t>
      </w:r>
      <w:r w:rsidRPr="00E13706">
        <w:rPr>
          <w:b/>
        </w:rPr>
        <w:t>Feb. 2025</w:t>
      </w:r>
    </w:p>
    <w:p w14:paraId="66FE34CF" w14:textId="7CB61110" w:rsidR="005572BE" w:rsidRDefault="00000000" w:rsidP="00E13706">
      <w:pPr>
        <w:spacing w:line="276" w:lineRule="auto"/>
      </w:pPr>
      <w:r>
        <w:rPr>
          <w:b/>
        </w:rPr>
        <w:t>Foundations of User Experience (UX) Design by Google:</w:t>
      </w:r>
      <w:r w:rsidRPr="00E13706">
        <w:rPr>
          <w:bCs/>
        </w:rPr>
        <w:t xml:space="preserve"> ID: 9HTB2SYBKWX9</w:t>
      </w:r>
      <w:r w:rsidR="00E13706">
        <w:rPr>
          <w:bCs/>
        </w:rPr>
        <w:tab/>
      </w:r>
      <w:r w:rsidR="00E13706">
        <w:rPr>
          <w:bCs/>
        </w:rPr>
        <w:tab/>
      </w:r>
      <w:r w:rsidR="00E13706">
        <w:rPr>
          <w:bCs/>
        </w:rPr>
        <w:tab/>
      </w:r>
      <w:r w:rsidR="00E13706">
        <w:rPr>
          <w:bCs/>
        </w:rPr>
        <w:tab/>
        <w:t xml:space="preserve">        </w:t>
      </w:r>
      <w:r w:rsidRPr="00E13706">
        <w:rPr>
          <w:b/>
        </w:rPr>
        <w:t>March 2022</w:t>
      </w:r>
    </w:p>
    <w:sectPr w:rsidR="005572BE">
      <w:pgSz w:w="12240" w:h="15840"/>
      <w:pgMar w:top="520" w:right="720" w:bottom="973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792AB0" w14:textId="77777777" w:rsidR="0098127C" w:rsidRDefault="0098127C" w:rsidP="00692B51">
      <w:pPr>
        <w:spacing w:after="0" w:line="240" w:lineRule="auto"/>
      </w:pPr>
      <w:r>
        <w:separator/>
      </w:r>
    </w:p>
  </w:endnote>
  <w:endnote w:type="continuationSeparator" w:id="0">
    <w:p w14:paraId="57B633ED" w14:textId="77777777" w:rsidR="0098127C" w:rsidRDefault="0098127C" w:rsidP="00692B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AA5E4" w14:textId="77777777" w:rsidR="0098127C" w:rsidRDefault="0098127C" w:rsidP="00692B51">
      <w:pPr>
        <w:spacing w:after="0" w:line="240" w:lineRule="auto"/>
      </w:pPr>
      <w:r>
        <w:separator/>
      </w:r>
    </w:p>
  </w:footnote>
  <w:footnote w:type="continuationSeparator" w:id="0">
    <w:p w14:paraId="744E2D6A" w14:textId="77777777" w:rsidR="0098127C" w:rsidRDefault="0098127C" w:rsidP="00692B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20904"/>
    <w:multiLevelType w:val="multilevel"/>
    <w:tmpl w:val="24680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6B45FF"/>
    <w:multiLevelType w:val="multilevel"/>
    <w:tmpl w:val="FD264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BF5657C"/>
    <w:multiLevelType w:val="multilevel"/>
    <w:tmpl w:val="2B942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7E661BC"/>
    <w:multiLevelType w:val="multilevel"/>
    <w:tmpl w:val="744E4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8173295"/>
    <w:multiLevelType w:val="hybridMultilevel"/>
    <w:tmpl w:val="9D4E4F2E"/>
    <w:lvl w:ilvl="0" w:tplc="EF1ED7DA">
      <w:start w:val="1"/>
      <w:numFmt w:val="bullet"/>
      <w:lvlText w:val="•"/>
      <w:lvlJc w:val="left"/>
      <w:pPr>
        <w:ind w:left="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458B2A2">
      <w:start w:val="1"/>
      <w:numFmt w:val="bullet"/>
      <w:lvlText w:val="o"/>
      <w:lvlJc w:val="left"/>
      <w:pPr>
        <w:ind w:left="12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4A4A2EA">
      <w:start w:val="1"/>
      <w:numFmt w:val="bullet"/>
      <w:lvlText w:val="▪"/>
      <w:lvlJc w:val="left"/>
      <w:pPr>
        <w:ind w:left="19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3AC4796">
      <w:start w:val="1"/>
      <w:numFmt w:val="bullet"/>
      <w:lvlText w:val="•"/>
      <w:lvlJc w:val="left"/>
      <w:pPr>
        <w:ind w:left="26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B02F9A0">
      <w:start w:val="1"/>
      <w:numFmt w:val="bullet"/>
      <w:lvlText w:val="o"/>
      <w:lvlJc w:val="left"/>
      <w:pPr>
        <w:ind w:left="33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76EEC48">
      <w:start w:val="1"/>
      <w:numFmt w:val="bullet"/>
      <w:lvlText w:val="▪"/>
      <w:lvlJc w:val="left"/>
      <w:pPr>
        <w:ind w:left="4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F40D11E">
      <w:start w:val="1"/>
      <w:numFmt w:val="bullet"/>
      <w:lvlText w:val="•"/>
      <w:lvlJc w:val="left"/>
      <w:pPr>
        <w:ind w:left="4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752C116">
      <w:start w:val="1"/>
      <w:numFmt w:val="bullet"/>
      <w:lvlText w:val="o"/>
      <w:lvlJc w:val="left"/>
      <w:pPr>
        <w:ind w:left="5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5A8CCAE">
      <w:start w:val="1"/>
      <w:numFmt w:val="bullet"/>
      <w:lvlText w:val="▪"/>
      <w:lvlJc w:val="left"/>
      <w:pPr>
        <w:ind w:left="6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C6308FA"/>
    <w:multiLevelType w:val="hybridMultilevel"/>
    <w:tmpl w:val="0144EADC"/>
    <w:lvl w:ilvl="0" w:tplc="7F86C9BE">
      <w:start w:val="1"/>
      <w:numFmt w:val="bullet"/>
      <w:lvlText w:val="•"/>
      <w:lvlJc w:val="left"/>
      <w:pPr>
        <w:ind w:left="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FB83386">
      <w:start w:val="1"/>
      <w:numFmt w:val="bullet"/>
      <w:lvlText w:val="o"/>
      <w:lvlJc w:val="left"/>
      <w:pPr>
        <w:ind w:left="12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02C7CCE">
      <w:start w:val="1"/>
      <w:numFmt w:val="bullet"/>
      <w:lvlText w:val="▪"/>
      <w:lvlJc w:val="left"/>
      <w:pPr>
        <w:ind w:left="19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F2A00B2">
      <w:start w:val="1"/>
      <w:numFmt w:val="bullet"/>
      <w:lvlText w:val="•"/>
      <w:lvlJc w:val="left"/>
      <w:pPr>
        <w:ind w:left="26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D901248">
      <w:start w:val="1"/>
      <w:numFmt w:val="bullet"/>
      <w:lvlText w:val="o"/>
      <w:lvlJc w:val="left"/>
      <w:pPr>
        <w:ind w:left="33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8D012EE">
      <w:start w:val="1"/>
      <w:numFmt w:val="bullet"/>
      <w:lvlText w:val="▪"/>
      <w:lvlJc w:val="left"/>
      <w:pPr>
        <w:ind w:left="4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C3298C0">
      <w:start w:val="1"/>
      <w:numFmt w:val="bullet"/>
      <w:lvlText w:val="•"/>
      <w:lvlJc w:val="left"/>
      <w:pPr>
        <w:ind w:left="4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1388F98">
      <w:start w:val="1"/>
      <w:numFmt w:val="bullet"/>
      <w:lvlText w:val="o"/>
      <w:lvlJc w:val="left"/>
      <w:pPr>
        <w:ind w:left="5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624B1AE">
      <w:start w:val="1"/>
      <w:numFmt w:val="bullet"/>
      <w:lvlText w:val="▪"/>
      <w:lvlJc w:val="left"/>
      <w:pPr>
        <w:ind w:left="6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D0A1C21"/>
    <w:multiLevelType w:val="hybridMultilevel"/>
    <w:tmpl w:val="BEE87798"/>
    <w:lvl w:ilvl="0" w:tplc="97B0B48A">
      <w:start w:val="1"/>
      <w:numFmt w:val="bullet"/>
      <w:lvlText w:val="•"/>
      <w:lvlJc w:val="left"/>
      <w:pPr>
        <w:ind w:left="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14C2228">
      <w:start w:val="1"/>
      <w:numFmt w:val="bullet"/>
      <w:lvlText w:val="o"/>
      <w:lvlJc w:val="left"/>
      <w:pPr>
        <w:ind w:left="12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8C28E14">
      <w:start w:val="1"/>
      <w:numFmt w:val="bullet"/>
      <w:lvlText w:val="▪"/>
      <w:lvlJc w:val="left"/>
      <w:pPr>
        <w:ind w:left="19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E84B308">
      <w:start w:val="1"/>
      <w:numFmt w:val="bullet"/>
      <w:lvlText w:val="•"/>
      <w:lvlJc w:val="left"/>
      <w:pPr>
        <w:ind w:left="26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21099B0">
      <w:start w:val="1"/>
      <w:numFmt w:val="bullet"/>
      <w:lvlText w:val="o"/>
      <w:lvlJc w:val="left"/>
      <w:pPr>
        <w:ind w:left="33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2FCC532">
      <w:start w:val="1"/>
      <w:numFmt w:val="bullet"/>
      <w:lvlText w:val="▪"/>
      <w:lvlJc w:val="left"/>
      <w:pPr>
        <w:ind w:left="4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042B894">
      <w:start w:val="1"/>
      <w:numFmt w:val="bullet"/>
      <w:lvlText w:val="•"/>
      <w:lvlJc w:val="left"/>
      <w:pPr>
        <w:ind w:left="4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9F4BFEE">
      <w:start w:val="1"/>
      <w:numFmt w:val="bullet"/>
      <w:lvlText w:val="o"/>
      <w:lvlJc w:val="left"/>
      <w:pPr>
        <w:ind w:left="5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5F8F208">
      <w:start w:val="1"/>
      <w:numFmt w:val="bullet"/>
      <w:lvlText w:val="▪"/>
      <w:lvlJc w:val="left"/>
      <w:pPr>
        <w:ind w:left="6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DA8550D"/>
    <w:multiLevelType w:val="multilevel"/>
    <w:tmpl w:val="744E4104"/>
    <w:lvl w:ilvl="0">
      <w:start w:val="1"/>
      <w:numFmt w:val="bullet"/>
      <w:lvlText w:val=""/>
      <w:lvlJc w:val="left"/>
      <w:pPr>
        <w:tabs>
          <w:tab w:val="num" w:pos="487"/>
        </w:tabs>
        <w:ind w:left="48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207"/>
        </w:tabs>
        <w:ind w:left="1207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927"/>
        </w:tabs>
        <w:ind w:left="1927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647"/>
        </w:tabs>
        <w:ind w:left="2647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367"/>
        </w:tabs>
        <w:ind w:left="3367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087"/>
        </w:tabs>
        <w:ind w:left="4087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807"/>
        </w:tabs>
        <w:ind w:left="4807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527"/>
        </w:tabs>
        <w:ind w:left="5527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247"/>
        </w:tabs>
        <w:ind w:left="6247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5DC7D80"/>
    <w:multiLevelType w:val="multilevel"/>
    <w:tmpl w:val="FA147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1796F23"/>
    <w:multiLevelType w:val="hybridMultilevel"/>
    <w:tmpl w:val="E6EA66C4"/>
    <w:lvl w:ilvl="0" w:tplc="C99AB262">
      <w:start w:val="1"/>
      <w:numFmt w:val="bullet"/>
      <w:lvlText w:val="•"/>
      <w:lvlJc w:val="left"/>
      <w:pPr>
        <w:ind w:left="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0300C58">
      <w:start w:val="1"/>
      <w:numFmt w:val="bullet"/>
      <w:lvlText w:val="o"/>
      <w:lvlJc w:val="left"/>
      <w:pPr>
        <w:ind w:left="12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A9A1BAE">
      <w:start w:val="1"/>
      <w:numFmt w:val="bullet"/>
      <w:lvlText w:val="▪"/>
      <w:lvlJc w:val="left"/>
      <w:pPr>
        <w:ind w:left="19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07450F2">
      <w:start w:val="1"/>
      <w:numFmt w:val="bullet"/>
      <w:lvlText w:val="•"/>
      <w:lvlJc w:val="left"/>
      <w:pPr>
        <w:ind w:left="26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8D6AA86">
      <w:start w:val="1"/>
      <w:numFmt w:val="bullet"/>
      <w:lvlText w:val="o"/>
      <w:lvlJc w:val="left"/>
      <w:pPr>
        <w:ind w:left="33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B22C4D4">
      <w:start w:val="1"/>
      <w:numFmt w:val="bullet"/>
      <w:lvlText w:val="▪"/>
      <w:lvlJc w:val="left"/>
      <w:pPr>
        <w:ind w:left="4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482B6A2">
      <w:start w:val="1"/>
      <w:numFmt w:val="bullet"/>
      <w:lvlText w:val="•"/>
      <w:lvlJc w:val="left"/>
      <w:pPr>
        <w:ind w:left="4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B7A4382">
      <w:start w:val="1"/>
      <w:numFmt w:val="bullet"/>
      <w:lvlText w:val="o"/>
      <w:lvlJc w:val="left"/>
      <w:pPr>
        <w:ind w:left="5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0745306">
      <w:start w:val="1"/>
      <w:numFmt w:val="bullet"/>
      <w:lvlText w:val="▪"/>
      <w:lvlJc w:val="left"/>
      <w:pPr>
        <w:ind w:left="6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60D30D7"/>
    <w:multiLevelType w:val="hybridMultilevel"/>
    <w:tmpl w:val="AE242CE4"/>
    <w:lvl w:ilvl="0" w:tplc="90C2DAC6">
      <w:start w:val="1"/>
      <w:numFmt w:val="bullet"/>
      <w:lvlText w:val="•"/>
      <w:lvlJc w:val="left"/>
      <w:pPr>
        <w:ind w:left="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6D6A2BE">
      <w:start w:val="1"/>
      <w:numFmt w:val="bullet"/>
      <w:lvlText w:val="o"/>
      <w:lvlJc w:val="left"/>
      <w:pPr>
        <w:ind w:left="12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0E6C5FC">
      <w:start w:val="1"/>
      <w:numFmt w:val="bullet"/>
      <w:lvlText w:val="▪"/>
      <w:lvlJc w:val="left"/>
      <w:pPr>
        <w:ind w:left="19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6F2DEC2">
      <w:start w:val="1"/>
      <w:numFmt w:val="bullet"/>
      <w:lvlText w:val="•"/>
      <w:lvlJc w:val="left"/>
      <w:pPr>
        <w:ind w:left="26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B94B4F6">
      <w:start w:val="1"/>
      <w:numFmt w:val="bullet"/>
      <w:lvlText w:val="o"/>
      <w:lvlJc w:val="left"/>
      <w:pPr>
        <w:ind w:left="33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3F610DC">
      <w:start w:val="1"/>
      <w:numFmt w:val="bullet"/>
      <w:lvlText w:val="▪"/>
      <w:lvlJc w:val="left"/>
      <w:pPr>
        <w:ind w:left="4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CC00B68">
      <w:start w:val="1"/>
      <w:numFmt w:val="bullet"/>
      <w:lvlText w:val="•"/>
      <w:lvlJc w:val="left"/>
      <w:pPr>
        <w:ind w:left="4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A4ECBEA">
      <w:start w:val="1"/>
      <w:numFmt w:val="bullet"/>
      <w:lvlText w:val="o"/>
      <w:lvlJc w:val="left"/>
      <w:pPr>
        <w:ind w:left="5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0229066">
      <w:start w:val="1"/>
      <w:numFmt w:val="bullet"/>
      <w:lvlText w:val="▪"/>
      <w:lvlJc w:val="left"/>
      <w:pPr>
        <w:ind w:left="6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BB46EE4"/>
    <w:multiLevelType w:val="multilevel"/>
    <w:tmpl w:val="DB586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2390DC5"/>
    <w:multiLevelType w:val="multilevel"/>
    <w:tmpl w:val="934EB446"/>
    <w:lvl w:ilvl="0">
      <w:start w:val="1"/>
      <w:numFmt w:val="bullet"/>
      <w:lvlText w:val="•"/>
      <w:lvlJc w:val="left"/>
      <w:pPr>
        <w:tabs>
          <w:tab w:val="num" w:pos="487"/>
        </w:tabs>
        <w:ind w:left="487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207"/>
        </w:tabs>
        <w:ind w:left="1207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1927"/>
        </w:tabs>
        <w:ind w:left="1927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647"/>
        </w:tabs>
        <w:ind w:left="2647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367"/>
        </w:tabs>
        <w:ind w:left="3367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087"/>
        </w:tabs>
        <w:ind w:left="4087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4807"/>
        </w:tabs>
        <w:ind w:left="4807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527"/>
        </w:tabs>
        <w:ind w:left="5527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247"/>
        </w:tabs>
        <w:ind w:left="6247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59158C8"/>
    <w:multiLevelType w:val="hybridMultilevel"/>
    <w:tmpl w:val="70C255D6"/>
    <w:lvl w:ilvl="0" w:tplc="780CFA5A">
      <w:start w:val="1"/>
      <w:numFmt w:val="bullet"/>
      <w:lvlText w:val="•"/>
      <w:lvlJc w:val="left"/>
      <w:pPr>
        <w:ind w:left="360" w:hanging="360"/>
      </w:pPr>
    </w:lvl>
    <w:lvl w:ilvl="1" w:tplc="D682D1C2">
      <w:numFmt w:val="decimal"/>
      <w:lvlText w:val=""/>
      <w:lvlJc w:val="left"/>
    </w:lvl>
    <w:lvl w:ilvl="2" w:tplc="B90EC4AA">
      <w:numFmt w:val="decimal"/>
      <w:lvlText w:val=""/>
      <w:lvlJc w:val="left"/>
    </w:lvl>
    <w:lvl w:ilvl="3" w:tplc="27ECEA5C">
      <w:numFmt w:val="decimal"/>
      <w:lvlText w:val=""/>
      <w:lvlJc w:val="left"/>
    </w:lvl>
    <w:lvl w:ilvl="4" w:tplc="4F32C4E6">
      <w:numFmt w:val="decimal"/>
      <w:lvlText w:val=""/>
      <w:lvlJc w:val="left"/>
    </w:lvl>
    <w:lvl w:ilvl="5" w:tplc="611AB3FC">
      <w:numFmt w:val="decimal"/>
      <w:lvlText w:val=""/>
      <w:lvlJc w:val="left"/>
    </w:lvl>
    <w:lvl w:ilvl="6" w:tplc="753290B2">
      <w:numFmt w:val="decimal"/>
      <w:lvlText w:val=""/>
      <w:lvlJc w:val="left"/>
    </w:lvl>
    <w:lvl w:ilvl="7" w:tplc="8200E3B8">
      <w:numFmt w:val="decimal"/>
      <w:lvlText w:val=""/>
      <w:lvlJc w:val="left"/>
    </w:lvl>
    <w:lvl w:ilvl="8" w:tplc="BA1A2912">
      <w:numFmt w:val="decimal"/>
      <w:lvlText w:val=""/>
      <w:lvlJc w:val="left"/>
    </w:lvl>
  </w:abstractNum>
  <w:abstractNum w:abstractNumId="14" w15:restartNumberingAfterBreak="0">
    <w:nsid w:val="589E779C"/>
    <w:multiLevelType w:val="hybridMultilevel"/>
    <w:tmpl w:val="C3F87B34"/>
    <w:lvl w:ilvl="0" w:tplc="1484938A">
      <w:start w:val="1"/>
      <w:numFmt w:val="bullet"/>
      <w:lvlText w:val="•"/>
      <w:lvlJc w:val="left"/>
      <w:pPr>
        <w:ind w:left="360" w:hanging="360"/>
      </w:pPr>
    </w:lvl>
    <w:lvl w:ilvl="1" w:tplc="C012FD48">
      <w:numFmt w:val="decimal"/>
      <w:lvlText w:val=""/>
      <w:lvlJc w:val="left"/>
    </w:lvl>
    <w:lvl w:ilvl="2" w:tplc="4ED0FC52">
      <w:numFmt w:val="decimal"/>
      <w:lvlText w:val=""/>
      <w:lvlJc w:val="left"/>
    </w:lvl>
    <w:lvl w:ilvl="3" w:tplc="7D7EA808">
      <w:numFmt w:val="decimal"/>
      <w:lvlText w:val=""/>
      <w:lvlJc w:val="left"/>
    </w:lvl>
    <w:lvl w:ilvl="4" w:tplc="C9F8AC02">
      <w:numFmt w:val="decimal"/>
      <w:lvlText w:val=""/>
      <w:lvlJc w:val="left"/>
    </w:lvl>
    <w:lvl w:ilvl="5" w:tplc="374E14E6">
      <w:numFmt w:val="decimal"/>
      <w:lvlText w:val=""/>
      <w:lvlJc w:val="left"/>
    </w:lvl>
    <w:lvl w:ilvl="6" w:tplc="20747F80">
      <w:numFmt w:val="decimal"/>
      <w:lvlText w:val=""/>
      <w:lvlJc w:val="left"/>
    </w:lvl>
    <w:lvl w:ilvl="7" w:tplc="F4C01AEA">
      <w:numFmt w:val="decimal"/>
      <w:lvlText w:val=""/>
      <w:lvlJc w:val="left"/>
    </w:lvl>
    <w:lvl w:ilvl="8" w:tplc="F976BCB8">
      <w:numFmt w:val="decimal"/>
      <w:lvlText w:val=""/>
      <w:lvlJc w:val="left"/>
    </w:lvl>
  </w:abstractNum>
  <w:abstractNum w:abstractNumId="15" w15:restartNumberingAfterBreak="0">
    <w:nsid w:val="603645E4"/>
    <w:multiLevelType w:val="hybridMultilevel"/>
    <w:tmpl w:val="F0D6C4BA"/>
    <w:lvl w:ilvl="0" w:tplc="BBC87618">
      <w:start w:val="1"/>
      <w:numFmt w:val="bullet"/>
      <w:lvlText w:val="•"/>
      <w:lvlJc w:val="left"/>
      <w:pPr>
        <w:ind w:left="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BCC0274">
      <w:start w:val="1"/>
      <w:numFmt w:val="bullet"/>
      <w:lvlText w:val="o"/>
      <w:lvlJc w:val="left"/>
      <w:pPr>
        <w:ind w:left="12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0A840D2">
      <w:start w:val="1"/>
      <w:numFmt w:val="bullet"/>
      <w:lvlText w:val="▪"/>
      <w:lvlJc w:val="left"/>
      <w:pPr>
        <w:ind w:left="19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A8E470E">
      <w:start w:val="1"/>
      <w:numFmt w:val="bullet"/>
      <w:lvlText w:val="•"/>
      <w:lvlJc w:val="left"/>
      <w:pPr>
        <w:ind w:left="26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192790A">
      <w:start w:val="1"/>
      <w:numFmt w:val="bullet"/>
      <w:lvlText w:val="o"/>
      <w:lvlJc w:val="left"/>
      <w:pPr>
        <w:ind w:left="33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9AAB90C">
      <w:start w:val="1"/>
      <w:numFmt w:val="bullet"/>
      <w:lvlText w:val="▪"/>
      <w:lvlJc w:val="left"/>
      <w:pPr>
        <w:ind w:left="4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192AD30">
      <w:start w:val="1"/>
      <w:numFmt w:val="bullet"/>
      <w:lvlText w:val="•"/>
      <w:lvlJc w:val="left"/>
      <w:pPr>
        <w:ind w:left="4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CEA35B2">
      <w:start w:val="1"/>
      <w:numFmt w:val="bullet"/>
      <w:lvlText w:val="o"/>
      <w:lvlJc w:val="left"/>
      <w:pPr>
        <w:ind w:left="5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C48CE5A">
      <w:start w:val="1"/>
      <w:numFmt w:val="bullet"/>
      <w:lvlText w:val="▪"/>
      <w:lvlJc w:val="left"/>
      <w:pPr>
        <w:ind w:left="6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23F4F9F"/>
    <w:multiLevelType w:val="hybridMultilevel"/>
    <w:tmpl w:val="7AE40B0A"/>
    <w:lvl w:ilvl="0" w:tplc="FCD41456">
      <w:start w:val="1"/>
      <w:numFmt w:val="bullet"/>
      <w:lvlText w:val="•"/>
      <w:lvlJc w:val="left"/>
      <w:pPr>
        <w:ind w:left="360" w:hanging="360"/>
      </w:pPr>
    </w:lvl>
    <w:lvl w:ilvl="1" w:tplc="932436D4">
      <w:numFmt w:val="decimal"/>
      <w:lvlText w:val=""/>
      <w:lvlJc w:val="left"/>
    </w:lvl>
    <w:lvl w:ilvl="2" w:tplc="D0B6594C">
      <w:numFmt w:val="decimal"/>
      <w:lvlText w:val=""/>
      <w:lvlJc w:val="left"/>
    </w:lvl>
    <w:lvl w:ilvl="3" w:tplc="374CEFA0">
      <w:numFmt w:val="decimal"/>
      <w:lvlText w:val=""/>
      <w:lvlJc w:val="left"/>
    </w:lvl>
    <w:lvl w:ilvl="4" w:tplc="6A6C0E60">
      <w:numFmt w:val="decimal"/>
      <w:lvlText w:val=""/>
      <w:lvlJc w:val="left"/>
    </w:lvl>
    <w:lvl w:ilvl="5" w:tplc="ED521860">
      <w:numFmt w:val="decimal"/>
      <w:lvlText w:val=""/>
      <w:lvlJc w:val="left"/>
    </w:lvl>
    <w:lvl w:ilvl="6" w:tplc="5E96FE20">
      <w:numFmt w:val="decimal"/>
      <w:lvlText w:val=""/>
      <w:lvlJc w:val="left"/>
    </w:lvl>
    <w:lvl w:ilvl="7" w:tplc="BDD66756">
      <w:numFmt w:val="decimal"/>
      <w:lvlText w:val=""/>
      <w:lvlJc w:val="left"/>
    </w:lvl>
    <w:lvl w:ilvl="8" w:tplc="B26681D2">
      <w:numFmt w:val="decimal"/>
      <w:lvlText w:val=""/>
      <w:lvlJc w:val="left"/>
    </w:lvl>
  </w:abstractNum>
  <w:abstractNum w:abstractNumId="17" w15:restartNumberingAfterBreak="0">
    <w:nsid w:val="6A976507"/>
    <w:multiLevelType w:val="hybridMultilevel"/>
    <w:tmpl w:val="111A6DEA"/>
    <w:lvl w:ilvl="0" w:tplc="17F0B232">
      <w:start w:val="1"/>
      <w:numFmt w:val="bullet"/>
      <w:lvlText w:val="•"/>
      <w:lvlJc w:val="left"/>
      <w:pPr>
        <w:ind w:left="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E146A02">
      <w:start w:val="1"/>
      <w:numFmt w:val="bullet"/>
      <w:lvlText w:val="o"/>
      <w:lvlJc w:val="left"/>
      <w:pPr>
        <w:ind w:left="12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E2A8BCC">
      <w:start w:val="1"/>
      <w:numFmt w:val="bullet"/>
      <w:lvlText w:val="▪"/>
      <w:lvlJc w:val="left"/>
      <w:pPr>
        <w:ind w:left="19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E9C9142">
      <w:start w:val="1"/>
      <w:numFmt w:val="bullet"/>
      <w:lvlText w:val="•"/>
      <w:lvlJc w:val="left"/>
      <w:pPr>
        <w:ind w:left="26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26E090C">
      <w:start w:val="1"/>
      <w:numFmt w:val="bullet"/>
      <w:lvlText w:val="o"/>
      <w:lvlJc w:val="left"/>
      <w:pPr>
        <w:ind w:left="33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9EC004E">
      <w:start w:val="1"/>
      <w:numFmt w:val="bullet"/>
      <w:lvlText w:val="▪"/>
      <w:lvlJc w:val="left"/>
      <w:pPr>
        <w:ind w:left="4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128155E">
      <w:start w:val="1"/>
      <w:numFmt w:val="bullet"/>
      <w:lvlText w:val="•"/>
      <w:lvlJc w:val="left"/>
      <w:pPr>
        <w:ind w:left="4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356D9D8">
      <w:start w:val="1"/>
      <w:numFmt w:val="bullet"/>
      <w:lvlText w:val="o"/>
      <w:lvlJc w:val="left"/>
      <w:pPr>
        <w:ind w:left="5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624C9F0">
      <w:start w:val="1"/>
      <w:numFmt w:val="bullet"/>
      <w:lvlText w:val="▪"/>
      <w:lvlJc w:val="left"/>
      <w:pPr>
        <w:ind w:left="6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6BD23417"/>
    <w:multiLevelType w:val="multilevel"/>
    <w:tmpl w:val="36745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03B4CEF"/>
    <w:multiLevelType w:val="hybridMultilevel"/>
    <w:tmpl w:val="6A326162"/>
    <w:lvl w:ilvl="0" w:tplc="860E358C">
      <w:start w:val="1"/>
      <w:numFmt w:val="bullet"/>
      <w:lvlText w:val="•"/>
      <w:lvlJc w:val="left"/>
      <w:pPr>
        <w:ind w:left="24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74E9064">
      <w:start w:val="1"/>
      <w:numFmt w:val="bullet"/>
      <w:lvlText w:val="o"/>
      <w:lvlJc w:val="left"/>
      <w:pPr>
        <w:ind w:left="12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86EEBF2">
      <w:start w:val="1"/>
      <w:numFmt w:val="bullet"/>
      <w:lvlText w:val="▪"/>
      <w:lvlJc w:val="left"/>
      <w:pPr>
        <w:ind w:left="19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BF608E6">
      <w:start w:val="1"/>
      <w:numFmt w:val="bullet"/>
      <w:lvlText w:val="•"/>
      <w:lvlJc w:val="left"/>
      <w:pPr>
        <w:ind w:left="26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ADEABF0">
      <w:start w:val="1"/>
      <w:numFmt w:val="bullet"/>
      <w:lvlText w:val="o"/>
      <w:lvlJc w:val="left"/>
      <w:pPr>
        <w:ind w:left="33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B9479DC">
      <w:start w:val="1"/>
      <w:numFmt w:val="bullet"/>
      <w:lvlText w:val="▪"/>
      <w:lvlJc w:val="left"/>
      <w:pPr>
        <w:ind w:left="4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D987070">
      <w:start w:val="1"/>
      <w:numFmt w:val="bullet"/>
      <w:lvlText w:val="•"/>
      <w:lvlJc w:val="left"/>
      <w:pPr>
        <w:ind w:left="4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55A95EE">
      <w:start w:val="1"/>
      <w:numFmt w:val="bullet"/>
      <w:lvlText w:val="o"/>
      <w:lvlJc w:val="left"/>
      <w:pPr>
        <w:ind w:left="5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240D1DA">
      <w:start w:val="1"/>
      <w:numFmt w:val="bullet"/>
      <w:lvlText w:val="▪"/>
      <w:lvlJc w:val="left"/>
      <w:pPr>
        <w:ind w:left="6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794D626A"/>
    <w:multiLevelType w:val="multilevel"/>
    <w:tmpl w:val="6A327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90539744">
    <w:abstractNumId w:val="5"/>
  </w:num>
  <w:num w:numId="2" w16cid:durableId="1096243757">
    <w:abstractNumId w:val="6"/>
  </w:num>
  <w:num w:numId="3" w16cid:durableId="291516654">
    <w:abstractNumId w:val="4"/>
  </w:num>
  <w:num w:numId="4" w16cid:durableId="81609734">
    <w:abstractNumId w:val="15"/>
  </w:num>
  <w:num w:numId="5" w16cid:durableId="1349139882">
    <w:abstractNumId w:val="19"/>
  </w:num>
  <w:num w:numId="6" w16cid:durableId="1508642485">
    <w:abstractNumId w:val="17"/>
  </w:num>
  <w:num w:numId="7" w16cid:durableId="682628227">
    <w:abstractNumId w:val="10"/>
  </w:num>
  <w:num w:numId="8" w16cid:durableId="1582713349">
    <w:abstractNumId w:val="9"/>
  </w:num>
  <w:num w:numId="9" w16cid:durableId="383799147">
    <w:abstractNumId w:val="14"/>
    <w:lvlOverride w:ilvl="0">
      <w:startOverride w:val="1"/>
    </w:lvlOverride>
  </w:num>
  <w:num w:numId="10" w16cid:durableId="1750997568">
    <w:abstractNumId w:val="16"/>
    <w:lvlOverride w:ilvl="0">
      <w:startOverride w:val="1"/>
    </w:lvlOverride>
  </w:num>
  <w:num w:numId="11" w16cid:durableId="1198541774">
    <w:abstractNumId w:val="1"/>
  </w:num>
  <w:num w:numId="12" w16cid:durableId="70275648">
    <w:abstractNumId w:val="8"/>
  </w:num>
  <w:num w:numId="13" w16cid:durableId="1168403078">
    <w:abstractNumId w:val="3"/>
  </w:num>
  <w:num w:numId="14" w16cid:durableId="385027109">
    <w:abstractNumId w:val="11"/>
  </w:num>
  <w:num w:numId="15" w16cid:durableId="1883980869">
    <w:abstractNumId w:val="2"/>
  </w:num>
  <w:num w:numId="16" w16cid:durableId="687754472">
    <w:abstractNumId w:val="20"/>
  </w:num>
  <w:num w:numId="17" w16cid:durableId="971711348">
    <w:abstractNumId w:val="0"/>
  </w:num>
  <w:num w:numId="18" w16cid:durableId="945037620">
    <w:abstractNumId w:val="13"/>
    <w:lvlOverride w:ilvl="0">
      <w:startOverride w:val="1"/>
    </w:lvlOverride>
  </w:num>
  <w:num w:numId="19" w16cid:durableId="685323595">
    <w:abstractNumId w:val="7"/>
  </w:num>
  <w:num w:numId="20" w16cid:durableId="1238827622">
    <w:abstractNumId w:val="13"/>
  </w:num>
  <w:num w:numId="21" w16cid:durableId="2132476569">
    <w:abstractNumId w:val="12"/>
  </w:num>
  <w:num w:numId="22" w16cid:durableId="97768989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72BE"/>
    <w:rsid w:val="00040619"/>
    <w:rsid w:val="00122697"/>
    <w:rsid w:val="001278D0"/>
    <w:rsid w:val="00157205"/>
    <w:rsid w:val="00186919"/>
    <w:rsid w:val="001A38C3"/>
    <w:rsid w:val="0021758A"/>
    <w:rsid w:val="00257F82"/>
    <w:rsid w:val="0039746D"/>
    <w:rsid w:val="003D111A"/>
    <w:rsid w:val="00471659"/>
    <w:rsid w:val="004D6C20"/>
    <w:rsid w:val="00501CCC"/>
    <w:rsid w:val="005572BE"/>
    <w:rsid w:val="00610F5C"/>
    <w:rsid w:val="006273BF"/>
    <w:rsid w:val="006772BA"/>
    <w:rsid w:val="00692B51"/>
    <w:rsid w:val="007326B5"/>
    <w:rsid w:val="00754263"/>
    <w:rsid w:val="00840B3C"/>
    <w:rsid w:val="00864CAE"/>
    <w:rsid w:val="008C5E08"/>
    <w:rsid w:val="0098127C"/>
    <w:rsid w:val="00A51F7C"/>
    <w:rsid w:val="00B142B2"/>
    <w:rsid w:val="00C45AE8"/>
    <w:rsid w:val="00D007C8"/>
    <w:rsid w:val="00D225AD"/>
    <w:rsid w:val="00D73428"/>
    <w:rsid w:val="00E13706"/>
    <w:rsid w:val="00E44BCC"/>
    <w:rsid w:val="00E46535"/>
    <w:rsid w:val="00F97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0B990"/>
  <w15:docId w15:val="{174D1EEA-7D85-403D-8A7B-0B17EBC6B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3706"/>
    <w:pPr>
      <w:spacing w:after="3" w:line="254" w:lineRule="auto"/>
      <w:ind w:left="127" w:hanging="127"/>
    </w:pPr>
    <w:rPr>
      <w:rFonts w:ascii="Times New Roman" w:eastAsia="Times New Roman" w:hAnsi="Times New Roman" w:cs="Times New Roman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Times New Roman" w:eastAsia="Times New Roman" w:hAnsi="Times New Roman" w:cs="Times New Roman"/>
      <w:i/>
      <w:color w:val="000000"/>
      <w:sz w:val="22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10" w:hanging="10"/>
      <w:outlineLvl w:val="2"/>
    </w:pPr>
    <w:rPr>
      <w:rFonts w:ascii="Times New Roman" w:eastAsia="Times New Roman" w:hAnsi="Times New Roman" w:cs="Times New Roman"/>
      <w:b/>
      <w:i/>
      <w:color w:val="000000"/>
      <w:sz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i/>
      <w:color w:val="000000"/>
      <w:sz w:val="21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2"/>
    </w:rPr>
  </w:style>
  <w:style w:type="character" w:customStyle="1" w:styleId="Heading2Char">
    <w:name w:val="Heading 2 Char"/>
    <w:link w:val="Heading2"/>
    <w:uiPriority w:val="9"/>
    <w:rPr>
      <w:rFonts w:ascii="Times New Roman" w:eastAsia="Times New Roman" w:hAnsi="Times New Roman" w:cs="Times New Roman"/>
      <w:i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qFormat/>
    <w:rsid w:val="00257F8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21758A"/>
    <w:rPr>
      <w:sz w:val="24"/>
    </w:rPr>
  </w:style>
  <w:style w:type="character" w:styleId="Hyperlink">
    <w:name w:val="Hyperlink"/>
    <w:basedOn w:val="DefaultParagraphFont"/>
    <w:uiPriority w:val="99"/>
    <w:unhideWhenUsed/>
    <w:rsid w:val="0018691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6919"/>
    <w:rPr>
      <w:color w:val="605E5C"/>
      <w:shd w:val="clear" w:color="auto" w:fill="E1DFDD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92B51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92B51"/>
    <w:rPr>
      <w:rFonts w:ascii="Times New Roman" w:eastAsia="Times New Roman" w:hAnsi="Times New Roman" w:cs="Times New Roman"/>
      <w:color w:val="000000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692B51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pradeep-yellapu/" TargetMode="External"/><Relationship Id="rId13" Type="http://schemas.openxmlformats.org/officeDocument/2006/relationships/hyperlink" Target="https://www.pradeepyellapu.com/work/hack4impact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pradeepyellapu.com/work/marketcrunch" TargetMode="External"/><Relationship Id="rId17" Type="http://schemas.openxmlformats.org/officeDocument/2006/relationships/hyperlink" Target="https://medium.com/design-bootcamp/why-ux-designers-matter-more-than-ever-in-the-age-of-ai-part-1-f74761c7a4c3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wallofportfolios.in/portfolios/pradeep-yellapu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pradeepyellapu.com/work/xylem-institute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pradeepyellapu.com/work/workflow" TargetMode="External"/><Relationship Id="rId10" Type="http://schemas.openxmlformats.org/officeDocument/2006/relationships/hyperlink" Target="https://www.pradeepyellapu.com/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github.com/pyellapu07/" TargetMode="External"/><Relationship Id="rId14" Type="http://schemas.openxmlformats.org/officeDocument/2006/relationships/hyperlink" Target="https://www.pradeepyellapu.com/work/transurb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B67FE6-35F3-40F4-B5AB-AE84697824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1783</TotalTime>
  <Pages>2</Pages>
  <Words>1247</Words>
  <Characters>7113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Yellapu</dc:creator>
  <cp:keywords/>
  <dc:description/>
  <cp:lastModifiedBy>Pradeep Yellapu</cp:lastModifiedBy>
  <cp:revision>7</cp:revision>
  <cp:lastPrinted>2026-04-08T03:26:00Z</cp:lastPrinted>
  <dcterms:created xsi:type="dcterms:W3CDTF">2026-04-05T03:38:00Z</dcterms:created>
  <dcterms:modified xsi:type="dcterms:W3CDTF">2026-05-06T22:00:00Z</dcterms:modified>
</cp:coreProperties>
</file>