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both"/>
        <w:rPr/>
      </w:pPr>
      <w:bookmarkStart w:colFirst="0" w:colLast="0" w:name="_q9mq8wdyq1v2" w:id="0"/>
      <w:bookmarkEnd w:id="0"/>
      <w:r w:rsidDel="00000000" w:rsidR="00000000" w:rsidRPr="00000000">
        <w:rPr>
          <w:rtl w:val="0"/>
        </w:rPr>
        <w:t xml:space="preserve">Final Research Question:</w:t>
      </w:r>
    </w:p>
    <w:p w:rsidR="00000000" w:rsidDel="00000000" w:rsidP="00000000" w:rsidRDefault="00000000" w:rsidRPr="00000000" w14:paraId="00000002">
      <w:pPr>
        <w:jc w:val="both"/>
        <w:rPr/>
      </w:pPr>
      <w:r w:rsidDel="00000000" w:rsidR="00000000" w:rsidRPr="00000000">
        <w:rPr>
          <w:rtl w:val="0"/>
        </w:rPr>
        <w:t xml:space="preserve">How do university faculty members manage and prioritize their workload across different responsibilities they handle like teaching, research, and/or service?</w:t>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pStyle w:val="Heading2"/>
        <w:jc w:val="both"/>
        <w:rPr/>
      </w:pPr>
      <w:bookmarkStart w:colFirst="0" w:colLast="0" w:name="_npqcb7osocj0" w:id="1"/>
      <w:bookmarkEnd w:id="1"/>
      <w:r w:rsidDel="00000000" w:rsidR="00000000" w:rsidRPr="00000000">
        <w:rPr>
          <w:rtl w:val="0"/>
        </w:rPr>
        <w:t xml:space="preserve">Project Synopsis:</w:t>
      </w:r>
    </w:p>
    <w:p w:rsidR="00000000" w:rsidDel="00000000" w:rsidP="00000000" w:rsidRDefault="00000000" w:rsidRPr="00000000" w14:paraId="00000005">
      <w:pPr>
        <w:jc w:val="both"/>
        <w:rPr/>
      </w:pPr>
      <w:r w:rsidDel="00000000" w:rsidR="00000000" w:rsidRPr="00000000">
        <w:rPr>
          <w:rtl w:val="0"/>
        </w:rPr>
        <w:t xml:space="preserve">For this project, we aimed to explore how faculty members structure and manage their day-to-day workload across teaching, research, service duties, and personal commitments. We conducted contextual interviews with 8 participants to understand their routines, delegation strategies, goals, and perceptions of promotions and success. Additionally, we facilitated participatory design sessions with 5 faculty members through two structured tasks. In Task 1, participants mapped their weekly schedules to reveal time management patterns and priorities. In Task 2, they designed their ideal workload management tool, offering insights into what features and support systems they would like to see in a digital platform. These findings reveal critical insights into the lived experiences, challenges, and unmet needs of faculty members, allowing us to identify meaningful design opportunities. Understanding and evaluating these nuances and pain points allow us to inform the development of a more supportive system that will enable the faculty to navigate their different responsibilities while promoting efficiency, well-being and long-term career sustainability.</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pStyle w:val="Heading2"/>
        <w:jc w:val="both"/>
        <w:rPr/>
      </w:pPr>
      <w:bookmarkStart w:colFirst="0" w:colLast="0" w:name="_whmx3cpgu52v" w:id="2"/>
      <w:bookmarkEnd w:id="2"/>
      <w:r w:rsidDel="00000000" w:rsidR="00000000" w:rsidRPr="00000000">
        <w:rPr>
          <w:rtl w:val="0"/>
        </w:rPr>
        <w:t xml:space="preserve">Final Interview Guide and Participatory Design Guide</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We structured our contextual interview guide around four major themes: daily tasks, tools used for workload management, personal and professional goals, and promotion-related documentation. Each section had open-ended questions and optional observational prompts, such as reviewing planners or calendars, observing workspace setups, or discussing templates used in promotions. These helped us gain a deeper understanding of how faculty organize their responsibilities and cope with workload challenges.</w:t>
      </w:r>
    </w:p>
    <w:p w:rsidR="00000000" w:rsidDel="00000000" w:rsidP="00000000" w:rsidRDefault="00000000" w:rsidRPr="00000000" w14:paraId="00000009">
      <w:pPr>
        <w:spacing w:after="240" w:before="240" w:lineRule="auto"/>
        <w:jc w:val="both"/>
        <w:rPr/>
      </w:pPr>
      <w:r w:rsidDel="00000000" w:rsidR="00000000" w:rsidRPr="00000000">
        <w:rPr>
          <w:rtl w:val="0"/>
        </w:rPr>
        <w:t xml:space="preserve">We also conducted participatory design sessions focused on co-creating solutions with faculty. In Activity 1, participants mapped their week on a blank timeline, noting emotional highs/lows, tools used, and moments of support or failure. In Activity 2, they assembled a dashboard using sticky notes or pencil tools. This helped us gather ideas for what an ideal faculty support system might look like.</w:t>
      </w:r>
      <w:r w:rsidDel="00000000" w:rsidR="00000000" w:rsidRPr="00000000">
        <w:rPr>
          <w:rtl w:val="0"/>
        </w:rPr>
      </w:r>
    </w:p>
    <w:p w:rsidR="00000000" w:rsidDel="00000000" w:rsidP="00000000" w:rsidRDefault="00000000" w:rsidRPr="00000000" w14:paraId="0000000A">
      <w:pPr>
        <w:spacing w:after="240" w:before="240" w:lineRule="auto"/>
        <w:jc w:val="both"/>
        <w:rPr/>
      </w:pPr>
      <w:r w:rsidDel="00000000" w:rsidR="00000000" w:rsidRPr="00000000">
        <w:rPr>
          <w:rtl w:val="0"/>
        </w:rPr>
      </w:r>
    </w:p>
    <w:p w:rsidR="00000000" w:rsidDel="00000000" w:rsidP="00000000" w:rsidRDefault="00000000" w:rsidRPr="00000000" w14:paraId="0000000B">
      <w:pPr>
        <w:spacing w:after="240" w:before="240" w:lineRule="auto"/>
        <w:jc w:val="both"/>
        <w:rPr/>
      </w:pPr>
      <w:r w:rsidDel="00000000" w:rsidR="00000000" w:rsidRPr="00000000">
        <w:rPr>
          <w:rtl w:val="0"/>
        </w:rPr>
      </w:r>
    </w:p>
    <w:p w:rsidR="00000000" w:rsidDel="00000000" w:rsidP="00000000" w:rsidRDefault="00000000" w:rsidRPr="00000000" w14:paraId="0000000C">
      <w:pPr>
        <w:pStyle w:val="Heading3"/>
        <w:jc w:val="both"/>
        <w:rPr/>
      </w:pPr>
      <w:bookmarkStart w:colFirst="0" w:colLast="0" w:name="_jqt6q8kqczz5" w:id="3"/>
      <w:bookmarkEnd w:id="3"/>
      <w:r w:rsidDel="00000000" w:rsidR="00000000" w:rsidRPr="00000000">
        <w:rPr>
          <w:rtl w:val="0"/>
        </w:rPr>
        <w:t xml:space="preserve">Topics and Questions for Contextual Interview</w:t>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b w:val="1"/>
          <w:bCs w:val="1"/>
          <w:rtl w:val="0"/>
        </w:rPr>
        <w:t xml:space="preserve">Topic 1</w:t>
      </w:r>
      <w:r w:rsidDel="00000000" w:rsidR="00000000" w:rsidRPr="00000000">
        <w:rPr>
          <w:rtl w:val="0"/>
        </w:rPr>
        <w:t xml:space="preserve">: Daily Tasks</w:t>
      </w:r>
    </w:p>
    <w:p w:rsidR="00000000" w:rsidDel="00000000" w:rsidP="00000000" w:rsidRDefault="00000000" w:rsidRPr="00000000" w14:paraId="0000000F">
      <w:pPr>
        <w:jc w:val="both"/>
        <w:rPr/>
      </w:pPr>
      <w:r w:rsidDel="00000000" w:rsidR="00000000" w:rsidRPr="00000000">
        <w:rPr>
          <w:b w:val="1"/>
          <w:bCs w:val="1"/>
          <w:rtl w:val="0"/>
        </w:rPr>
        <w:t xml:space="preserve">Context</w:t>
      </w:r>
      <w:r w:rsidDel="00000000" w:rsidR="00000000" w:rsidRPr="00000000">
        <w:rPr>
          <w:rtl w:val="0"/>
        </w:rPr>
        <w:t xml:space="preserve">: Explore the faculty’s everyday responsibilities and how they manage their workload across teaching, research, service, and administrative duties. This helps understand both the distribution and practical execution of their work.</w:t>
      </w:r>
    </w:p>
    <w:p w:rsidR="00000000" w:rsidDel="00000000" w:rsidP="00000000" w:rsidRDefault="00000000" w:rsidRPr="00000000" w14:paraId="00000010">
      <w:pPr>
        <w:jc w:val="both"/>
        <w:rPr/>
      </w:pPr>
      <w:r w:rsidDel="00000000" w:rsidR="00000000" w:rsidRPr="00000000">
        <w:rPr>
          <w:b w:val="1"/>
          <w:bCs w:val="1"/>
          <w:rtl w:val="0"/>
        </w:rPr>
        <w:t xml:space="preserve">Questions</w:t>
      </w:r>
      <w:r w:rsidDel="00000000" w:rsidR="00000000" w:rsidRPr="00000000">
        <w:rPr>
          <w:rtl w:val="0"/>
        </w:rPr>
        <w:t xml:space="preserve">:</w:t>
      </w:r>
    </w:p>
    <w:p w:rsidR="00000000" w:rsidDel="00000000" w:rsidP="00000000" w:rsidRDefault="00000000" w:rsidRPr="00000000" w14:paraId="00000011">
      <w:pPr>
        <w:numPr>
          <w:ilvl w:val="0"/>
          <w:numId w:val="7"/>
        </w:numPr>
        <w:ind w:left="720" w:hanging="360"/>
        <w:jc w:val="both"/>
      </w:pPr>
      <w:r w:rsidDel="00000000" w:rsidR="00000000" w:rsidRPr="00000000">
        <w:rPr>
          <w:rtl w:val="0"/>
        </w:rPr>
        <w:t xml:space="preserve">Could you elaborate on your typical day-to-day responsibilities?</w:t>
      </w:r>
      <w:r w:rsidDel="00000000" w:rsidR="00000000" w:rsidRPr="00000000">
        <w:rPr>
          <w:rtl w:val="0"/>
        </w:rPr>
      </w:r>
    </w:p>
    <w:p w:rsidR="00000000" w:rsidDel="00000000" w:rsidP="00000000" w:rsidRDefault="00000000" w:rsidRPr="00000000" w14:paraId="00000012">
      <w:pPr>
        <w:numPr>
          <w:ilvl w:val="0"/>
          <w:numId w:val="7"/>
        </w:numPr>
        <w:ind w:left="720" w:hanging="360"/>
        <w:jc w:val="both"/>
      </w:pPr>
      <w:r w:rsidDel="00000000" w:rsidR="00000000" w:rsidRPr="00000000">
        <w:rPr>
          <w:rtl w:val="0"/>
        </w:rPr>
        <w:t xml:space="preserve">How are these responsibilities typically assigned to you?</w:t>
      </w:r>
    </w:p>
    <w:p w:rsidR="00000000" w:rsidDel="00000000" w:rsidP="00000000" w:rsidRDefault="00000000" w:rsidRPr="00000000" w14:paraId="00000013">
      <w:pPr>
        <w:numPr>
          <w:ilvl w:val="0"/>
          <w:numId w:val="7"/>
        </w:numPr>
        <w:ind w:left="720" w:hanging="360"/>
        <w:jc w:val="both"/>
      </w:pPr>
      <w:r w:rsidDel="00000000" w:rsidR="00000000" w:rsidRPr="00000000">
        <w:rPr>
          <w:rtl w:val="0"/>
        </w:rPr>
        <w:t xml:space="preserve">Do you assign some of these tasks to others (e.g., teaching assistants, research staff)?</w:t>
      </w:r>
      <w:r w:rsidDel="00000000" w:rsidR="00000000" w:rsidRPr="00000000">
        <w:rPr>
          <w:rtl w:val="0"/>
        </w:rPr>
      </w:r>
    </w:p>
    <w:p w:rsidR="00000000" w:rsidDel="00000000" w:rsidP="00000000" w:rsidRDefault="00000000" w:rsidRPr="00000000" w14:paraId="00000014">
      <w:pPr>
        <w:jc w:val="both"/>
        <w:rPr/>
      </w:pPr>
      <w:r w:rsidDel="00000000" w:rsidR="00000000" w:rsidRPr="00000000">
        <w:rPr>
          <w:b w:val="1"/>
          <w:bCs w:val="1"/>
          <w:rtl w:val="0"/>
        </w:rPr>
        <w:t xml:space="preserve">Activities or tasks to observe</w:t>
      </w:r>
      <w:r w:rsidDel="00000000" w:rsidR="00000000" w:rsidRPr="00000000">
        <w:rPr>
          <w:rtl w:val="0"/>
        </w:rPr>
        <w:t xml:space="preserve">:</w:t>
      </w:r>
    </w:p>
    <w:p w:rsidR="00000000" w:rsidDel="00000000" w:rsidP="00000000" w:rsidRDefault="00000000" w:rsidRPr="00000000" w14:paraId="00000015">
      <w:pPr>
        <w:numPr>
          <w:ilvl w:val="0"/>
          <w:numId w:val="10"/>
        </w:numPr>
        <w:ind w:left="720" w:hanging="360"/>
        <w:jc w:val="both"/>
      </w:pPr>
      <w:r w:rsidDel="00000000" w:rsidR="00000000" w:rsidRPr="00000000">
        <w:rPr>
          <w:rtl w:val="0"/>
        </w:rPr>
        <w:t xml:space="preserve">Overview of their calendar, planner, or to-do system(to complement Q1 and Q2 about responsibilities and task management)</w:t>
      </w:r>
    </w:p>
    <w:p w:rsidR="00000000" w:rsidDel="00000000" w:rsidP="00000000" w:rsidRDefault="00000000" w:rsidRPr="00000000" w14:paraId="00000016">
      <w:pPr>
        <w:numPr>
          <w:ilvl w:val="0"/>
          <w:numId w:val="10"/>
        </w:numPr>
        <w:ind w:left="720" w:hanging="360"/>
        <w:jc w:val="both"/>
      </w:pPr>
      <w:r w:rsidDel="00000000" w:rsidR="00000000" w:rsidRPr="00000000">
        <w:rPr>
          <w:rtl w:val="0"/>
        </w:rPr>
        <w:t xml:space="preserve">Observing their office/workspace setup(to relate to how tasks are physically/virtually organized – aligns with workload questions)</w:t>
      </w:r>
    </w:p>
    <w:p w:rsidR="00000000" w:rsidDel="00000000" w:rsidP="00000000" w:rsidRDefault="00000000" w:rsidRPr="00000000" w14:paraId="00000017">
      <w:pPr>
        <w:numPr>
          <w:ilvl w:val="0"/>
          <w:numId w:val="10"/>
        </w:numPr>
        <w:ind w:left="720" w:hanging="360"/>
        <w:jc w:val="both"/>
      </w:pPr>
      <w:r w:rsidDel="00000000" w:rsidR="00000000" w:rsidRPr="00000000">
        <w:rPr>
          <w:rtl w:val="0"/>
        </w:rPr>
        <w:t xml:space="preserve">Workflow prioritization methods (relates to Q3 and Q4 – responsibilities and task delegation)</w:t>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b w:val="1"/>
          <w:bCs w:val="1"/>
          <w:rtl w:val="0"/>
        </w:rPr>
        <w:t xml:space="preserve">Topic 2</w:t>
      </w:r>
      <w:r w:rsidDel="00000000" w:rsidR="00000000" w:rsidRPr="00000000">
        <w:rPr>
          <w:rtl w:val="0"/>
        </w:rPr>
        <w:t xml:space="preserve">: Tools Used to Manage Workload</w:t>
      </w:r>
    </w:p>
    <w:p w:rsidR="00000000" w:rsidDel="00000000" w:rsidP="00000000" w:rsidRDefault="00000000" w:rsidRPr="00000000" w14:paraId="0000001A">
      <w:pPr>
        <w:jc w:val="both"/>
        <w:rPr/>
      </w:pPr>
      <w:r w:rsidDel="00000000" w:rsidR="00000000" w:rsidRPr="00000000">
        <w:rPr>
          <w:b w:val="1"/>
          <w:bCs w:val="1"/>
          <w:rtl w:val="0"/>
        </w:rPr>
        <w:t xml:space="preserve">Context</w:t>
      </w:r>
      <w:r w:rsidDel="00000000" w:rsidR="00000000" w:rsidRPr="00000000">
        <w:rPr>
          <w:rtl w:val="0"/>
        </w:rPr>
        <w:t xml:space="preserve">: Explore what tools faculty currently use to manage their various responsibilities, moving from general preferences to specific tool-based feedback.</w:t>
      </w:r>
    </w:p>
    <w:p w:rsidR="00000000" w:rsidDel="00000000" w:rsidP="00000000" w:rsidRDefault="00000000" w:rsidRPr="00000000" w14:paraId="0000001B">
      <w:pPr>
        <w:jc w:val="both"/>
        <w:rPr/>
      </w:pPr>
      <w:r w:rsidDel="00000000" w:rsidR="00000000" w:rsidRPr="00000000">
        <w:rPr>
          <w:b w:val="1"/>
          <w:bCs w:val="1"/>
          <w:rtl w:val="0"/>
        </w:rPr>
        <w:t xml:space="preserve">Questions</w:t>
      </w:r>
      <w:r w:rsidDel="00000000" w:rsidR="00000000" w:rsidRPr="00000000">
        <w:rPr>
          <w:rtl w:val="0"/>
        </w:rPr>
        <w:t xml:space="preserve">:</w:t>
      </w:r>
    </w:p>
    <w:p w:rsidR="00000000" w:rsidDel="00000000" w:rsidP="00000000" w:rsidRDefault="00000000" w:rsidRPr="00000000" w14:paraId="0000001C">
      <w:pPr>
        <w:numPr>
          <w:ilvl w:val="0"/>
          <w:numId w:val="5"/>
        </w:numPr>
        <w:ind w:left="720" w:hanging="360"/>
        <w:jc w:val="both"/>
      </w:pPr>
      <w:r w:rsidDel="00000000" w:rsidR="00000000" w:rsidRPr="00000000">
        <w:rPr>
          <w:rtl w:val="0"/>
        </w:rPr>
        <w:t xml:space="preserve">How do you currently organize and keep track of your academic activities? What tools do you use? (follow up with: Which of these tools you found most helpful?)</w:t>
      </w:r>
      <w:r w:rsidDel="00000000" w:rsidR="00000000" w:rsidRPr="00000000">
        <w:rPr>
          <w:rtl w:val="0"/>
        </w:rPr>
      </w:r>
    </w:p>
    <w:p w:rsidR="00000000" w:rsidDel="00000000" w:rsidP="00000000" w:rsidRDefault="00000000" w:rsidRPr="00000000" w14:paraId="0000001D">
      <w:pPr>
        <w:numPr>
          <w:ilvl w:val="0"/>
          <w:numId w:val="11"/>
        </w:numPr>
        <w:ind w:left="720" w:hanging="360"/>
        <w:jc w:val="both"/>
      </w:pPr>
      <w:r w:rsidDel="00000000" w:rsidR="00000000" w:rsidRPr="00000000">
        <w:rPr>
          <w:rtl w:val="0"/>
        </w:rPr>
        <w:t xml:space="preserve">What kinds of issues or challenges have you faced with your current tools or systems?</w:t>
      </w:r>
    </w:p>
    <w:p w:rsidR="00000000" w:rsidDel="00000000" w:rsidP="00000000" w:rsidRDefault="00000000" w:rsidRPr="00000000" w14:paraId="0000001E">
      <w:pPr>
        <w:numPr>
          <w:ilvl w:val="0"/>
          <w:numId w:val="11"/>
        </w:numPr>
        <w:ind w:left="720" w:hanging="360"/>
        <w:jc w:val="both"/>
      </w:pPr>
      <w:r w:rsidDel="00000000" w:rsidR="00000000" w:rsidRPr="00000000">
        <w:rPr>
          <w:rtl w:val="0"/>
        </w:rPr>
        <w:t xml:space="preserve">Are there any tools or features you wish you had to make this process more efficient or satisfying?</w:t>
      </w:r>
    </w:p>
    <w:p w:rsidR="00000000" w:rsidDel="00000000" w:rsidP="00000000" w:rsidRDefault="00000000" w:rsidRPr="00000000" w14:paraId="0000001F">
      <w:pPr>
        <w:numPr>
          <w:ilvl w:val="0"/>
          <w:numId w:val="11"/>
        </w:numPr>
        <w:ind w:left="720" w:hanging="360"/>
        <w:jc w:val="both"/>
      </w:pPr>
      <w:r w:rsidDel="00000000" w:rsidR="00000000" w:rsidRPr="00000000">
        <w:rPr>
          <w:rtl w:val="0"/>
        </w:rPr>
        <w:t xml:space="preserve">What feature do you find the most helpful? If there is one that doesn’t exist yet, what would it be?</w:t>
      </w:r>
    </w:p>
    <w:p w:rsidR="00000000" w:rsidDel="00000000" w:rsidP="00000000" w:rsidRDefault="00000000" w:rsidRPr="00000000" w14:paraId="00000020">
      <w:pPr>
        <w:jc w:val="both"/>
        <w:rPr/>
      </w:pPr>
      <w:r w:rsidDel="00000000" w:rsidR="00000000" w:rsidRPr="00000000">
        <w:rPr>
          <w:b w:val="1"/>
          <w:bCs w:val="1"/>
          <w:rtl w:val="0"/>
        </w:rPr>
        <w:t xml:space="preserve">Activities or tasks to observe</w:t>
      </w:r>
      <w:r w:rsidDel="00000000" w:rsidR="00000000" w:rsidRPr="00000000">
        <w:rPr>
          <w:rtl w:val="0"/>
        </w:rPr>
        <w:t xml:space="preserve">:</w:t>
      </w:r>
    </w:p>
    <w:p w:rsidR="00000000" w:rsidDel="00000000" w:rsidP="00000000" w:rsidRDefault="00000000" w:rsidRPr="00000000" w14:paraId="00000021">
      <w:pPr>
        <w:numPr>
          <w:ilvl w:val="0"/>
          <w:numId w:val="3"/>
        </w:numPr>
        <w:ind w:left="720" w:hanging="360"/>
        <w:jc w:val="both"/>
      </w:pPr>
      <w:r w:rsidDel="00000000" w:rsidR="00000000" w:rsidRPr="00000000">
        <w:rPr>
          <w:rtl w:val="0"/>
        </w:rPr>
        <w:t xml:space="preserve">Demonstrations of tool usage (e.g., how they log activities, retrieve data): To understand how they manage tasks day-to-day and what tools they rely on – connects to Q2 &amp; Q3</w:t>
      </w:r>
    </w:p>
    <w:p w:rsidR="00000000" w:rsidDel="00000000" w:rsidP="00000000" w:rsidRDefault="00000000" w:rsidRPr="00000000" w14:paraId="00000022">
      <w:pPr>
        <w:numPr>
          <w:ilvl w:val="0"/>
          <w:numId w:val="3"/>
        </w:numPr>
        <w:ind w:left="720" w:hanging="360"/>
        <w:jc w:val="both"/>
      </w:pPr>
      <w:r w:rsidDel="00000000" w:rsidR="00000000" w:rsidRPr="00000000">
        <w:rPr>
          <w:rtl w:val="0"/>
        </w:rPr>
        <w:t xml:space="preserve">Note any workarounds, duplications, or frustrations: To identify inefficiencies or issues with their current tools – connects to Q4 &amp; Q5</w:t>
      </w:r>
    </w:p>
    <w:p w:rsidR="00000000" w:rsidDel="00000000" w:rsidP="00000000" w:rsidRDefault="00000000" w:rsidRPr="00000000" w14:paraId="00000023">
      <w:pPr>
        <w:numPr>
          <w:ilvl w:val="0"/>
          <w:numId w:val="3"/>
        </w:numPr>
        <w:ind w:left="720" w:hanging="360"/>
        <w:jc w:val="both"/>
      </w:pPr>
      <w:r w:rsidDel="00000000" w:rsidR="00000000" w:rsidRPr="00000000">
        <w:rPr>
          <w:rtl w:val="0"/>
        </w:rPr>
        <w:t xml:space="preserve">Screenshots or examples of templates, trackers, or logs (with their consent): To compare digital vs physical tools and see what features they find helpful – connects to Q2 &amp; Q6</w:t>
      </w:r>
    </w:p>
    <w:p w:rsidR="00000000" w:rsidDel="00000000" w:rsidP="00000000" w:rsidRDefault="00000000" w:rsidRPr="00000000" w14:paraId="00000024">
      <w:pPr>
        <w:jc w:val="both"/>
        <w:rPr>
          <w:b w:val="1"/>
          <w:bCs w:val="1"/>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b w:val="1"/>
          <w:bCs w:val="1"/>
          <w:rtl w:val="0"/>
        </w:rPr>
        <w:t xml:space="preserve">Topic 3</w:t>
      </w:r>
      <w:r w:rsidDel="00000000" w:rsidR="00000000" w:rsidRPr="00000000">
        <w:rPr>
          <w:rtl w:val="0"/>
        </w:rPr>
        <w:t xml:space="preserve">: Personal and Professional Goals</w:t>
      </w:r>
    </w:p>
    <w:p w:rsidR="00000000" w:rsidDel="00000000" w:rsidP="00000000" w:rsidRDefault="00000000" w:rsidRPr="00000000" w14:paraId="00000026">
      <w:pPr>
        <w:jc w:val="both"/>
        <w:rPr/>
      </w:pPr>
      <w:r w:rsidDel="00000000" w:rsidR="00000000" w:rsidRPr="00000000">
        <w:rPr>
          <w:b w:val="1"/>
          <w:bCs w:val="1"/>
          <w:rtl w:val="0"/>
        </w:rPr>
        <w:t xml:space="preserve">Context</w:t>
      </w:r>
      <w:r w:rsidDel="00000000" w:rsidR="00000000" w:rsidRPr="00000000">
        <w:rPr>
          <w:rtl w:val="0"/>
        </w:rPr>
        <w:t xml:space="preserve">: Gain insight into long-term goals and how these goals influence (or are influenced by) daily practices and tracking systems.</w:t>
      </w:r>
    </w:p>
    <w:p w:rsidR="00000000" w:rsidDel="00000000" w:rsidP="00000000" w:rsidRDefault="00000000" w:rsidRPr="00000000" w14:paraId="00000027">
      <w:pPr>
        <w:jc w:val="both"/>
        <w:rPr/>
      </w:pPr>
      <w:r w:rsidDel="00000000" w:rsidR="00000000" w:rsidRPr="00000000">
        <w:rPr>
          <w:b w:val="1"/>
          <w:bCs w:val="1"/>
          <w:rtl w:val="0"/>
        </w:rPr>
        <w:t xml:space="preserve">Questions</w:t>
      </w:r>
      <w:r w:rsidDel="00000000" w:rsidR="00000000" w:rsidRPr="00000000">
        <w:rPr>
          <w:rtl w:val="0"/>
        </w:rPr>
        <w:t xml:space="preserve">:</w:t>
      </w:r>
    </w:p>
    <w:p w:rsidR="00000000" w:rsidDel="00000000" w:rsidP="00000000" w:rsidRDefault="00000000" w:rsidRPr="00000000" w14:paraId="00000028">
      <w:pPr>
        <w:numPr>
          <w:ilvl w:val="0"/>
          <w:numId w:val="2"/>
        </w:numPr>
        <w:ind w:left="720" w:hanging="360"/>
        <w:jc w:val="both"/>
      </w:pPr>
      <w:r w:rsidDel="00000000" w:rsidR="00000000" w:rsidRPr="00000000">
        <w:rPr>
          <w:rtl w:val="0"/>
        </w:rPr>
        <w:t xml:space="preserve">What are some of your personal or professional goals for the next few years?</w:t>
      </w:r>
    </w:p>
    <w:p w:rsidR="00000000" w:rsidDel="00000000" w:rsidP="00000000" w:rsidRDefault="00000000" w:rsidRPr="00000000" w14:paraId="00000029">
      <w:pPr>
        <w:numPr>
          <w:ilvl w:val="0"/>
          <w:numId w:val="2"/>
        </w:numPr>
        <w:ind w:left="720" w:hanging="360"/>
        <w:jc w:val="both"/>
      </w:pPr>
      <w:r w:rsidDel="00000000" w:rsidR="00000000" w:rsidRPr="00000000">
        <w:rPr>
          <w:rtl w:val="0"/>
        </w:rPr>
        <w:t xml:space="preserve">How do your personal commitments (e.g., family, health, community involvement) impact your ability to manage your academic work?</w:t>
      </w:r>
    </w:p>
    <w:p w:rsidR="00000000" w:rsidDel="00000000" w:rsidP="00000000" w:rsidRDefault="00000000" w:rsidRPr="00000000" w14:paraId="0000002A">
      <w:pPr>
        <w:numPr>
          <w:ilvl w:val="0"/>
          <w:numId w:val="2"/>
        </w:numPr>
        <w:ind w:left="720" w:hanging="360"/>
        <w:jc w:val="both"/>
      </w:pPr>
      <w:r w:rsidDel="00000000" w:rsidR="00000000" w:rsidRPr="00000000">
        <w:rPr>
          <w:rtl w:val="0"/>
        </w:rPr>
        <w:t xml:space="preserve">What metrics or documentation are used to measure your success during evaluations or promotions?</w:t>
      </w:r>
    </w:p>
    <w:p w:rsidR="00000000" w:rsidDel="00000000" w:rsidP="00000000" w:rsidRDefault="00000000" w:rsidRPr="00000000" w14:paraId="0000002B">
      <w:pPr>
        <w:numPr>
          <w:ilvl w:val="0"/>
          <w:numId w:val="2"/>
        </w:numPr>
        <w:ind w:left="720" w:hanging="360"/>
        <w:jc w:val="both"/>
      </w:pPr>
      <w:r w:rsidDel="00000000" w:rsidR="00000000" w:rsidRPr="00000000">
        <w:rPr>
          <w:rtl w:val="0"/>
        </w:rPr>
        <w:t xml:space="preserve">Do you feel that any aspects of your contributions are currently overlooked or undervalued?</w:t>
      </w:r>
    </w:p>
    <w:p w:rsidR="00000000" w:rsidDel="00000000" w:rsidP="00000000" w:rsidRDefault="00000000" w:rsidRPr="00000000" w14:paraId="0000002C">
      <w:pPr>
        <w:jc w:val="both"/>
        <w:rPr/>
      </w:pPr>
      <w:r w:rsidDel="00000000" w:rsidR="00000000" w:rsidRPr="00000000">
        <w:rPr>
          <w:b w:val="1"/>
          <w:bCs w:val="1"/>
          <w:rtl w:val="0"/>
        </w:rPr>
        <w:t xml:space="preserve">Activities or tasks to observe</w:t>
      </w:r>
      <w:r w:rsidDel="00000000" w:rsidR="00000000" w:rsidRPr="00000000">
        <w:rPr>
          <w:rtl w:val="0"/>
        </w:rPr>
        <w:t xml:space="preserve">:</w:t>
      </w:r>
    </w:p>
    <w:p w:rsidR="00000000" w:rsidDel="00000000" w:rsidP="00000000" w:rsidRDefault="00000000" w:rsidRPr="00000000" w14:paraId="0000002D">
      <w:pPr>
        <w:numPr>
          <w:ilvl w:val="0"/>
          <w:numId w:val="1"/>
        </w:numPr>
        <w:ind w:left="720" w:hanging="360"/>
        <w:jc w:val="both"/>
      </w:pPr>
      <w:r w:rsidDel="00000000" w:rsidR="00000000" w:rsidRPr="00000000">
        <w:rPr>
          <w:rtl w:val="0"/>
        </w:rPr>
        <w:t xml:space="preserve">Reflections on what success means to them</w:t>
      </w:r>
    </w:p>
    <w:p w:rsidR="00000000" w:rsidDel="00000000" w:rsidP="00000000" w:rsidRDefault="00000000" w:rsidRPr="00000000" w14:paraId="0000002E">
      <w:pPr>
        <w:numPr>
          <w:ilvl w:val="0"/>
          <w:numId w:val="1"/>
        </w:numPr>
        <w:ind w:left="720" w:hanging="360"/>
        <w:jc w:val="both"/>
      </w:pPr>
      <w:r w:rsidDel="00000000" w:rsidR="00000000" w:rsidRPr="00000000">
        <w:rPr>
          <w:rtl w:val="0"/>
        </w:rPr>
        <w:t xml:space="preserve">Emotional cues when discussing recognition or lack thereof</w:t>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b w:val="1"/>
          <w:bCs w:val="1"/>
          <w:rtl w:val="0"/>
        </w:rPr>
        <w:t xml:space="preserve">Topic 4</w:t>
      </w:r>
      <w:r w:rsidDel="00000000" w:rsidR="00000000" w:rsidRPr="00000000">
        <w:rPr>
          <w:rtl w:val="0"/>
        </w:rPr>
        <w:t xml:space="preserve">: Documentation &amp; Promotion Preparation</w:t>
      </w:r>
    </w:p>
    <w:p w:rsidR="00000000" w:rsidDel="00000000" w:rsidP="00000000" w:rsidRDefault="00000000" w:rsidRPr="00000000" w14:paraId="00000031">
      <w:pPr>
        <w:jc w:val="both"/>
        <w:rPr/>
      </w:pPr>
      <w:r w:rsidDel="00000000" w:rsidR="00000000" w:rsidRPr="00000000">
        <w:rPr>
          <w:b w:val="1"/>
          <w:bCs w:val="1"/>
          <w:rtl w:val="0"/>
        </w:rPr>
        <w:t xml:space="preserve">Context</w:t>
      </w:r>
      <w:r w:rsidDel="00000000" w:rsidR="00000000" w:rsidRPr="00000000">
        <w:rPr>
          <w:rtl w:val="0"/>
        </w:rPr>
        <w:t xml:space="preserve">: Explore how faculty currently prepare for promotion or performance reviews and how they gather and present evidence of their involvement. It helps identify gaps, frustrations, and opportunities for system support.</w:t>
      </w:r>
    </w:p>
    <w:p w:rsidR="00000000" w:rsidDel="00000000" w:rsidP="00000000" w:rsidRDefault="00000000" w:rsidRPr="00000000" w14:paraId="00000032">
      <w:pPr>
        <w:jc w:val="both"/>
        <w:rPr/>
      </w:pPr>
      <w:r w:rsidDel="00000000" w:rsidR="00000000" w:rsidRPr="00000000">
        <w:rPr>
          <w:b w:val="1"/>
          <w:bCs w:val="1"/>
          <w:rtl w:val="0"/>
        </w:rPr>
        <w:t xml:space="preserve">Questions</w:t>
      </w:r>
      <w:r w:rsidDel="00000000" w:rsidR="00000000" w:rsidRPr="00000000">
        <w:rPr>
          <w:rtl w:val="0"/>
        </w:rPr>
        <w:t xml:space="preserve">:</w:t>
      </w:r>
    </w:p>
    <w:p w:rsidR="00000000" w:rsidDel="00000000" w:rsidP="00000000" w:rsidRDefault="00000000" w:rsidRPr="00000000" w14:paraId="00000033">
      <w:pPr>
        <w:numPr>
          <w:ilvl w:val="0"/>
          <w:numId w:val="6"/>
        </w:numPr>
        <w:ind w:left="720" w:hanging="360"/>
        <w:jc w:val="both"/>
      </w:pPr>
      <w:r w:rsidDel="00000000" w:rsidR="00000000" w:rsidRPr="00000000">
        <w:rPr>
          <w:rtl w:val="0"/>
        </w:rPr>
        <w:t xml:space="preserve">When it comes to promotion or evaluations, what kind of documentation is typically expected of you?</w:t>
      </w:r>
    </w:p>
    <w:p w:rsidR="00000000" w:rsidDel="00000000" w:rsidP="00000000" w:rsidRDefault="00000000" w:rsidRPr="00000000" w14:paraId="00000034">
      <w:pPr>
        <w:numPr>
          <w:ilvl w:val="0"/>
          <w:numId w:val="6"/>
        </w:numPr>
        <w:ind w:left="720" w:hanging="360"/>
        <w:jc w:val="both"/>
      </w:pPr>
      <w:r w:rsidDel="00000000" w:rsidR="00000000" w:rsidRPr="00000000">
        <w:rPr>
          <w:rtl w:val="0"/>
        </w:rPr>
        <w:t xml:space="preserve">How do you currently collect and organize this documentation throughout the year?</w:t>
      </w:r>
    </w:p>
    <w:p w:rsidR="00000000" w:rsidDel="00000000" w:rsidP="00000000" w:rsidRDefault="00000000" w:rsidRPr="00000000" w14:paraId="00000035">
      <w:pPr>
        <w:numPr>
          <w:ilvl w:val="0"/>
          <w:numId w:val="6"/>
        </w:numPr>
        <w:ind w:left="720" w:hanging="360"/>
        <w:jc w:val="both"/>
      </w:pPr>
      <w:r w:rsidDel="00000000" w:rsidR="00000000" w:rsidRPr="00000000">
        <w:rPr>
          <w:rtl w:val="0"/>
        </w:rPr>
        <w:t xml:space="preserve">Have there been moments when you struggled to find or recall specific activities during a review period?</w:t>
      </w:r>
    </w:p>
    <w:p w:rsidR="00000000" w:rsidDel="00000000" w:rsidP="00000000" w:rsidRDefault="00000000" w:rsidRPr="00000000" w14:paraId="00000036">
      <w:pPr>
        <w:numPr>
          <w:ilvl w:val="0"/>
          <w:numId w:val="6"/>
        </w:numPr>
        <w:ind w:left="720" w:hanging="360"/>
        <w:jc w:val="both"/>
      </w:pPr>
      <w:r w:rsidDel="00000000" w:rsidR="00000000" w:rsidRPr="00000000">
        <w:rPr>
          <w:rtl w:val="0"/>
        </w:rPr>
        <w:t xml:space="preserve">Are there moments in your workflow that feel particularly frustrating, overwhelming, or invisible?</w:t>
      </w:r>
    </w:p>
    <w:p w:rsidR="00000000" w:rsidDel="00000000" w:rsidP="00000000" w:rsidRDefault="00000000" w:rsidRPr="00000000" w14:paraId="00000037">
      <w:pPr>
        <w:numPr>
          <w:ilvl w:val="0"/>
          <w:numId w:val="6"/>
        </w:numPr>
        <w:ind w:left="720" w:hanging="360"/>
        <w:jc w:val="both"/>
      </w:pPr>
      <w:r w:rsidDel="00000000" w:rsidR="00000000" w:rsidRPr="00000000">
        <w:rPr>
          <w:rtl w:val="0"/>
        </w:rPr>
        <w:t xml:space="preserve">How would having a reliable system for tracking your involvement impact your day-to-day experience?</w:t>
      </w:r>
    </w:p>
    <w:p w:rsidR="00000000" w:rsidDel="00000000" w:rsidP="00000000" w:rsidRDefault="00000000" w:rsidRPr="00000000" w14:paraId="00000038">
      <w:pPr>
        <w:jc w:val="both"/>
        <w:rPr/>
      </w:pPr>
      <w:r w:rsidDel="00000000" w:rsidR="00000000" w:rsidRPr="00000000">
        <w:rPr>
          <w:b w:val="1"/>
          <w:bCs w:val="1"/>
          <w:rtl w:val="0"/>
        </w:rPr>
        <w:t xml:space="preserve">Activities or tasks to observe</w:t>
      </w:r>
      <w:r w:rsidDel="00000000" w:rsidR="00000000" w:rsidRPr="00000000">
        <w:rPr>
          <w:rtl w:val="0"/>
        </w:rPr>
        <w:t xml:space="preserve">:</w:t>
      </w:r>
    </w:p>
    <w:p w:rsidR="00000000" w:rsidDel="00000000" w:rsidP="00000000" w:rsidRDefault="00000000" w:rsidRPr="00000000" w14:paraId="00000039">
      <w:pPr>
        <w:numPr>
          <w:ilvl w:val="0"/>
          <w:numId w:val="8"/>
        </w:numPr>
        <w:ind w:left="720" w:hanging="360"/>
        <w:jc w:val="both"/>
      </w:pPr>
      <w:r w:rsidDel="00000000" w:rsidR="00000000" w:rsidRPr="00000000">
        <w:rPr>
          <w:rtl w:val="0"/>
        </w:rPr>
        <w:t xml:space="preserve">Any tools they use to prepare dossiers (folders, spreadsheets, email tags)</w:t>
      </w:r>
    </w:p>
    <w:p w:rsidR="00000000" w:rsidDel="00000000" w:rsidP="00000000" w:rsidRDefault="00000000" w:rsidRPr="00000000" w14:paraId="0000003A">
      <w:pPr>
        <w:numPr>
          <w:ilvl w:val="0"/>
          <w:numId w:val="8"/>
        </w:numPr>
        <w:ind w:left="720" w:hanging="360"/>
        <w:jc w:val="both"/>
      </w:pPr>
      <w:r w:rsidDel="00000000" w:rsidR="00000000" w:rsidRPr="00000000">
        <w:rPr>
          <w:rtl w:val="0"/>
        </w:rPr>
        <w:t xml:space="preserve">Expressions of stress, pride, or relief related to work visibility and recognition</w:t>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pStyle w:val="Heading3"/>
        <w:jc w:val="both"/>
        <w:rPr/>
      </w:pPr>
      <w:bookmarkStart w:colFirst="0" w:colLast="0" w:name="_6sl7qk243no8" w:id="4"/>
      <w:bookmarkEnd w:id="4"/>
      <w:r w:rsidDel="00000000" w:rsidR="00000000" w:rsidRPr="00000000">
        <w:rPr>
          <w:rtl w:val="0"/>
        </w:rPr>
        <w:t xml:space="preserve">Participatory Design Plan</w:t>
      </w:r>
    </w:p>
    <w:p w:rsidR="00000000" w:rsidDel="00000000" w:rsidP="00000000" w:rsidRDefault="00000000" w:rsidRPr="00000000" w14:paraId="0000003D">
      <w:pPr>
        <w:jc w:val="both"/>
        <w:rPr>
          <w:b w:val="1"/>
          <w:bCs w:val="1"/>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b w:val="1"/>
          <w:bCs w:val="1"/>
          <w:rtl w:val="0"/>
        </w:rPr>
        <w:t xml:space="preserve">Session Goal</w:t>
      </w:r>
      <w:r w:rsidDel="00000000" w:rsidR="00000000" w:rsidRPr="00000000">
        <w:rPr>
          <w:rtl w:val="0"/>
        </w:rPr>
      </w:r>
    </w:p>
    <w:p w:rsidR="00000000" w:rsidDel="00000000" w:rsidP="00000000" w:rsidRDefault="00000000" w:rsidRPr="00000000" w14:paraId="0000003F">
      <w:pPr>
        <w:jc w:val="both"/>
        <w:rPr/>
      </w:pPr>
      <w:r w:rsidDel="00000000" w:rsidR="00000000" w:rsidRPr="00000000">
        <w:rPr>
          <w:rtl w:val="0"/>
        </w:rPr>
        <w:t xml:space="preserve">To co-create features and interfaces of a career tracking &amp; workload management tool based on real faculty workflows, frustrations, and aspirations.</w:t>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jc w:val="both"/>
        <w:rPr>
          <w:b w:val="1"/>
          <w:bCs w:val="1"/>
        </w:rPr>
      </w:pPr>
      <w:r w:rsidDel="00000000" w:rsidR="00000000" w:rsidRPr="00000000">
        <w:rPr>
          <w:b w:val="1"/>
          <w:bCs w:val="1"/>
          <w:rtl w:val="0"/>
        </w:rPr>
        <w:t xml:space="preserve">Activity 1: Weekly Mapping and recognising chaotic/organised moments</w:t>
      </w:r>
    </w:p>
    <w:p w:rsidR="00000000" w:rsidDel="00000000" w:rsidP="00000000" w:rsidRDefault="00000000" w:rsidRPr="00000000" w14:paraId="00000042">
      <w:pPr>
        <w:jc w:val="both"/>
        <w:rPr/>
      </w:pPr>
      <w:r w:rsidDel="00000000" w:rsidR="00000000" w:rsidRPr="00000000">
        <w:rPr>
          <w:rtl w:val="0"/>
        </w:rPr>
        <w:t xml:space="preserve">Setup:</w:t>
      </w:r>
    </w:p>
    <w:p w:rsidR="00000000" w:rsidDel="00000000" w:rsidP="00000000" w:rsidRDefault="00000000" w:rsidRPr="00000000" w14:paraId="00000043">
      <w:pPr>
        <w:numPr>
          <w:ilvl w:val="0"/>
          <w:numId w:val="4"/>
        </w:numPr>
        <w:ind w:left="720" w:hanging="360"/>
        <w:jc w:val="both"/>
      </w:pPr>
      <w:r w:rsidDel="00000000" w:rsidR="00000000" w:rsidRPr="00000000">
        <w:rPr>
          <w:rtl w:val="0"/>
        </w:rPr>
        <w:t xml:space="preserve">Present a blank week-long timeline (Mon–Sun) on Miro/printed sheet</w:t>
      </w:r>
    </w:p>
    <w:p w:rsidR="00000000" w:rsidDel="00000000" w:rsidP="00000000" w:rsidRDefault="00000000" w:rsidRPr="00000000" w14:paraId="00000044">
      <w:pPr>
        <w:numPr>
          <w:ilvl w:val="0"/>
          <w:numId w:val="4"/>
        </w:numPr>
        <w:ind w:left="720" w:hanging="360"/>
        <w:jc w:val="both"/>
      </w:pPr>
      <w:r w:rsidDel="00000000" w:rsidR="00000000" w:rsidRPr="00000000">
        <w:rPr>
          <w:rtl w:val="0"/>
        </w:rPr>
        <w:t xml:space="preserve">Ask them to map their actual week: activities, tools used, emotional state, notes</w:t>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jc w:val="both"/>
        <w:rPr/>
      </w:pPr>
      <w:r w:rsidDel="00000000" w:rsidR="00000000" w:rsidRPr="00000000">
        <w:rPr>
          <w:rtl w:val="0"/>
        </w:rPr>
        <w:t xml:space="preserve">Prompts:</w:t>
      </w:r>
    </w:p>
    <w:p w:rsidR="00000000" w:rsidDel="00000000" w:rsidP="00000000" w:rsidRDefault="00000000" w:rsidRPr="00000000" w14:paraId="00000047">
      <w:pPr>
        <w:numPr>
          <w:ilvl w:val="0"/>
          <w:numId w:val="13"/>
        </w:numPr>
        <w:ind w:left="720" w:hanging="360"/>
        <w:jc w:val="both"/>
      </w:pPr>
      <w:r w:rsidDel="00000000" w:rsidR="00000000" w:rsidRPr="00000000">
        <w:rPr>
          <w:rtl w:val="0"/>
        </w:rPr>
        <w:t xml:space="preserve">“Mark moments that felt chaotic or organized.”</w:t>
      </w:r>
    </w:p>
    <w:p w:rsidR="00000000" w:rsidDel="00000000" w:rsidP="00000000" w:rsidRDefault="00000000" w:rsidRPr="00000000" w14:paraId="00000048">
      <w:pPr>
        <w:numPr>
          <w:ilvl w:val="0"/>
          <w:numId w:val="13"/>
        </w:numPr>
        <w:ind w:left="720" w:hanging="360"/>
        <w:jc w:val="both"/>
      </w:pPr>
      <w:r w:rsidDel="00000000" w:rsidR="00000000" w:rsidRPr="00000000">
        <w:rPr>
          <w:rtl w:val="0"/>
        </w:rPr>
        <w:t xml:space="preserve">“Where did you feel supported? Where did the tools fail you?”</w:t>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jc w:val="both"/>
        <w:rPr/>
      </w:pPr>
      <w:r w:rsidDel="00000000" w:rsidR="00000000" w:rsidRPr="00000000">
        <w:rPr>
          <w:rtl w:val="0"/>
        </w:rPr>
        <w:t xml:space="preserve">Data Collected:</w:t>
      </w:r>
    </w:p>
    <w:p w:rsidR="00000000" w:rsidDel="00000000" w:rsidP="00000000" w:rsidRDefault="00000000" w:rsidRPr="00000000" w14:paraId="0000004B">
      <w:pPr>
        <w:numPr>
          <w:ilvl w:val="0"/>
          <w:numId w:val="14"/>
        </w:numPr>
        <w:ind w:left="720" w:hanging="360"/>
        <w:jc w:val="both"/>
      </w:pPr>
      <w:r w:rsidDel="00000000" w:rsidR="00000000" w:rsidRPr="00000000">
        <w:rPr>
          <w:rtl w:val="0"/>
        </w:rPr>
        <w:t xml:space="preserve">Annotated journey maps</w:t>
      </w:r>
    </w:p>
    <w:p w:rsidR="00000000" w:rsidDel="00000000" w:rsidP="00000000" w:rsidRDefault="00000000" w:rsidRPr="00000000" w14:paraId="0000004C">
      <w:pPr>
        <w:numPr>
          <w:ilvl w:val="0"/>
          <w:numId w:val="14"/>
        </w:numPr>
        <w:ind w:left="720" w:hanging="360"/>
        <w:jc w:val="both"/>
      </w:pPr>
      <w:r w:rsidDel="00000000" w:rsidR="00000000" w:rsidRPr="00000000">
        <w:rPr>
          <w:rtl w:val="0"/>
        </w:rPr>
        <w:t xml:space="preserve">Direct quotes about emotions + tools</w:t>
      </w:r>
    </w:p>
    <w:p w:rsidR="00000000" w:rsidDel="00000000" w:rsidP="00000000" w:rsidRDefault="00000000" w:rsidRPr="00000000" w14:paraId="0000004D">
      <w:pPr>
        <w:numPr>
          <w:ilvl w:val="0"/>
          <w:numId w:val="14"/>
        </w:numPr>
        <w:ind w:left="720" w:hanging="360"/>
        <w:jc w:val="both"/>
      </w:pPr>
      <w:r w:rsidDel="00000000" w:rsidR="00000000" w:rsidRPr="00000000">
        <w:rPr>
          <w:rtl w:val="0"/>
        </w:rPr>
        <w:t xml:space="preserve">Observed “tool-task” mismatches</w:t>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jc w:val="both"/>
        <w:rPr>
          <w:b w:val="1"/>
          <w:bCs w:val="1"/>
        </w:rPr>
      </w:pPr>
      <w:r w:rsidDel="00000000" w:rsidR="00000000" w:rsidRPr="00000000">
        <w:rPr>
          <w:b w:val="1"/>
          <w:bCs w:val="1"/>
          <w:rtl w:val="0"/>
        </w:rPr>
        <w:t xml:space="preserve">Activity 2: Paper Wireframing &amp; Prototyping (Design Your Dashboard)</w:t>
      </w:r>
    </w:p>
    <w:p w:rsidR="00000000" w:rsidDel="00000000" w:rsidP="00000000" w:rsidRDefault="00000000" w:rsidRPr="00000000" w14:paraId="00000050">
      <w:pPr>
        <w:jc w:val="both"/>
        <w:rPr>
          <w:b w:val="1"/>
          <w:bCs w:val="1"/>
        </w:rPr>
      </w:pPr>
      <w:r w:rsidDel="00000000" w:rsidR="00000000" w:rsidRPr="00000000">
        <w:rPr>
          <w:rtl w:val="0"/>
        </w:rPr>
      </w:r>
    </w:p>
    <w:p w:rsidR="00000000" w:rsidDel="00000000" w:rsidP="00000000" w:rsidRDefault="00000000" w:rsidRPr="00000000" w14:paraId="00000051">
      <w:pPr>
        <w:jc w:val="both"/>
        <w:rPr/>
      </w:pPr>
      <w:r w:rsidDel="00000000" w:rsidR="00000000" w:rsidRPr="00000000">
        <w:rPr>
          <w:rtl w:val="0"/>
        </w:rPr>
        <w:t xml:space="preserve">Setup:</w:t>
      </w:r>
    </w:p>
    <w:p w:rsidR="00000000" w:rsidDel="00000000" w:rsidP="00000000" w:rsidRDefault="00000000" w:rsidRPr="00000000" w14:paraId="00000052">
      <w:pPr>
        <w:numPr>
          <w:ilvl w:val="0"/>
          <w:numId w:val="16"/>
        </w:numPr>
        <w:ind w:left="720" w:hanging="360"/>
        <w:jc w:val="both"/>
      </w:pPr>
      <w:r w:rsidDel="00000000" w:rsidR="00000000" w:rsidRPr="00000000">
        <w:rPr>
          <w:rtl w:val="0"/>
        </w:rPr>
        <w:t xml:space="preserve">Provide interface cards/templates: Task list, Calendar, Notes, Recognition Wall, Goal Tracker, Promotion Timeline, Email Capture</w:t>
      </w:r>
    </w:p>
    <w:p w:rsidR="00000000" w:rsidDel="00000000" w:rsidP="00000000" w:rsidRDefault="00000000" w:rsidRPr="00000000" w14:paraId="00000053">
      <w:pPr>
        <w:numPr>
          <w:ilvl w:val="0"/>
          <w:numId w:val="16"/>
        </w:numPr>
        <w:ind w:left="720" w:hanging="360"/>
        <w:jc w:val="both"/>
      </w:pPr>
      <w:r w:rsidDel="00000000" w:rsidR="00000000" w:rsidRPr="00000000">
        <w:rPr>
          <w:rtl w:val="0"/>
        </w:rPr>
        <w:t xml:space="preserve">Ask them to assemble or sketch their ideal dashboard</w:t>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jc w:val="both"/>
        <w:rPr/>
      </w:pPr>
      <w:r w:rsidDel="00000000" w:rsidR="00000000" w:rsidRPr="00000000">
        <w:rPr>
          <w:rtl w:val="0"/>
        </w:rPr>
        <w:t xml:space="preserve">Prompts:</w:t>
      </w:r>
    </w:p>
    <w:p w:rsidR="00000000" w:rsidDel="00000000" w:rsidP="00000000" w:rsidRDefault="00000000" w:rsidRPr="00000000" w14:paraId="00000056">
      <w:pPr>
        <w:numPr>
          <w:ilvl w:val="0"/>
          <w:numId w:val="9"/>
        </w:numPr>
        <w:ind w:left="720" w:hanging="360"/>
        <w:jc w:val="both"/>
      </w:pPr>
      <w:r w:rsidDel="00000000" w:rsidR="00000000" w:rsidRPr="00000000">
        <w:rPr>
          <w:rtl w:val="0"/>
        </w:rPr>
        <w:t xml:space="preserve">“What sections are most important for you?”</w:t>
      </w:r>
    </w:p>
    <w:p w:rsidR="00000000" w:rsidDel="00000000" w:rsidP="00000000" w:rsidRDefault="00000000" w:rsidRPr="00000000" w14:paraId="00000057">
      <w:pPr>
        <w:numPr>
          <w:ilvl w:val="0"/>
          <w:numId w:val="9"/>
        </w:numPr>
        <w:ind w:left="720" w:hanging="360"/>
        <w:jc w:val="both"/>
      </w:pPr>
      <w:r w:rsidDel="00000000" w:rsidR="00000000" w:rsidRPr="00000000">
        <w:rPr>
          <w:rtl w:val="0"/>
        </w:rPr>
        <w:t xml:space="preserve">“How would you like to track success or recognition?”</w:t>
      </w:r>
    </w:p>
    <w:p w:rsidR="00000000" w:rsidDel="00000000" w:rsidP="00000000" w:rsidRDefault="00000000" w:rsidRPr="00000000" w14:paraId="00000058">
      <w:pPr>
        <w:numPr>
          <w:ilvl w:val="0"/>
          <w:numId w:val="9"/>
        </w:numPr>
        <w:ind w:left="720" w:hanging="360"/>
        <w:jc w:val="both"/>
      </w:pPr>
      <w:r w:rsidDel="00000000" w:rsidR="00000000" w:rsidRPr="00000000">
        <w:rPr>
          <w:rtl w:val="0"/>
        </w:rPr>
        <w:t xml:space="preserve">“What would you need to make your work visible to leadership?”</w:t>
      </w:r>
    </w:p>
    <w:p w:rsidR="00000000" w:rsidDel="00000000" w:rsidP="00000000" w:rsidRDefault="00000000" w:rsidRPr="00000000" w14:paraId="00000059">
      <w:pPr>
        <w:jc w:val="both"/>
        <w:rPr/>
      </w:pPr>
      <w:r w:rsidDel="00000000" w:rsidR="00000000" w:rsidRPr="00000000">
        <w:rPr>
          <w:rtl w:val="0"/>
        </w:rPr>
      </w:r>
    </w:p>
    <w:p w:rsidR="00000000" w:rsidDel="00000000" w:rsidP="00000000" w:rsidRDefault="00000000" w:rsidRPr="00000000" w14:paraId="0000005A">
      <w:pPr>
        <w:jc w:val="both"/>
        <w:rPr/>
      </w:pPr>
      <w:r w:rsidDel="00000000" w:rsidR="00000000" w:rsidRPr="00000000">
        <w:rPr>
          <w:rtl w:val="0"/>
        </w:rPr>
        <w:t xml:space="preserve">Data Collected:</w:t>
      </w:r>
    </w:p>
    <w:p w:rsidR="00000000" w:rsidDel="00000000" w:rsidP="00000000" w:rsidRDefault="00000000" w:rsidRPr="00000000" w14:paraId="0000005B">
      <w:pPr>
        <w:numPr>
          <w:ilvl w:val="0"/>
          <w:numId w:val="12"/>
        </w:numPr>
        <w:ind w:left="720" w:hanging="360"/>
        <w:jc w:val="both"/>
      </w:pPr>
      <w:r w:rsidDel="00000000" w:rsidR="00000000" w:rsidRPr="00000000">
        <w:rPr>
          <w:rtl w:val="0"/>
        </w:rPr>
        <w:t xml:space="preserve">Paper or digital dashboard mockups</w:t>
      </w:r>
    </w:p>
    <w:p w:rsidR="00000000" w:rsidDel="00000000" w:rsidP="00000000" w:rsidRDefault="00000000" w:rsidRPr="00000000" w14:paraId="0000005C">
      <w:pPr>
        <w:numPr>
          <w:ilvl w:val="0"/>
          <w:numId w:val="12"/>
        </w:numPr>
        <w:ind w:left="720" w:hanging="360"/>
        <w:jc w:val="both"/>
      </w:pPr>
      <w:r w:rsidDel="00000000" w:rsidR="00000000" w:rsidRPr="00000000">
        <w:rPr>
          <w:rtl w:val="0"/>
        </w:rPr>
        <w:t xml:space="preserve">Verbal explanations of design choices</w:t>
      </w:r>
      <w:r w:rsidDel="00000000" w:rsidR="00000000" w:rsidRPr="00000000">
        <w:rPr>
          <w:rtl w:val="0"/>
        </w:rPr>
      </w:r>
    </w:p>
    <w:p w:rsidR="00000000" w:rsidDel="00000000" w:rsidP="00000000" w:rsidRDefault="00000000" w:rsidRPr="00000000" w14:paraId="0000005D">
      <w:pPr>
        <w:pStyle w:val="Heading2"/>
        <w:keepNext w:val="0"/>
        <w:keepLines w:val="0"/>
        <w:spacing w:after="40" w:before="240" w:lineRule="auto"/>
        <w:jc w:val="both"/>
        <w:rPr/>
      </w:pPr>
      <w:bookmarkStart w:colFirst="0" w:colLast="0" w:name="_d69oh0inpfye" w:id="5"/>
      <w:bookmarkEnd w:id="5"/>
      <w:r w:rsidDel="00000000" w:rsidR="00000000" w:rsidRPr="00000000">
        <w:rPr>
          <w:rtl w:val="0"/>
        </w:rPr>
        <w:t xml:space="preserve">Summary of Improvements </w:t>
      </w:r>
    </w:p>
    <w:p w:rsidR="00000000" w:rsidDel="00000000" w:rsidP="00000000" w:rsidRDefault="00000000" w:rsidRPr="00000000" w14:paraId="0000005E">
      <w:pPr>
        <w:spacing w:after="240" w:before="240" w:lineRule="auto"/>
        <w:jc w:val="both"/>
        <w:rPr/>
      </w:pPr>
      <w:r w:rsidDel="00000000" w:rsidR="00000000" w:rsidRPr="00000000">
        <w:rPr>
          <w:rtl w:val="0"/>
        </w:rPr>
        <w:t xml:space="preserve">Originally, our interview guide was longer, but we reduced its length after realizing it was difficult to find participants willing to commit extended time. We conducted an internal review to identify overlapping or redundant questions, and reorganized the guide into thematically grouped sections that were more concise and focused. This restructuring allowed for a smoother interview flow, reduced cognitive fatigue for participants, and ensured that we were gathering rich, relevant data within a more manageable timeframe. We prioritized open-ended questions that aligned with our research goals while maintaining enough flexibility to follow emergent topics during the conversation. </w:t>
      </w:r>
    </w:p>
    <w:p w:rsidR="00000000" w:rsidDel="00000000" w:rsidP="00000000" w:rsidRDefault="00000000" w:rsidRPr="00000000" w14:paraId="0000005F">
      <w:pPr>
        <w:spacing w:after="240" w:before="240" w:lineRule="auto"/>
        <w:jc w:val="both"/>
        <w:rPr/>
      </w:pPr>
      <w:r w:rsidDel="00000000" w:rsidR="00000000" w:rsidRPr="00000000">
        <w:rPr>
          <w:rtl w:val="0"/>
        </w:rPr>
        <w:t xml:space="preserve">Initially, our participatory design plan was loosely defined, as we wanted to remain open to insights emerging from early interviews. After conducting our first two contextual interviews with faculty members, we identified key themes and areas where participants expressed both interest and uncertainty. These early sessions revealed that participants responded well to reflective prompts and visual organization of ideas. Based on these insights, we developed two structured participatory activities designed to prompt deeper engagement: one focused on mapping pain points across a typical day, and another on co-creating ideal support systems. Both were implemented through FigJam and introduced with a guided walkthrough to ensure clarity. This iterative development process enabled us to tailor the sessions to participant needs, increase relevance, and collect more targeted design input.</w:t>
      </w:r>
    </w:p>
    <w:p w:rsidR="00000000" w:rsidDel="00000000" w:rsidP="00000000" w:rsidRDefault="00000000" w:rsidRPr="00000000" w14:paraId="00000060">
      <w:pPr>
        <w:pStyle w:val="Heading2"/>
        <w:keepNext w:val="0"/>
        <w:keepLines w:val="0"/>
        <w:spacing w:after="40" w:before="240" w:lineRule="auto"/>
        <w:jc w:val="both"/>
        <w:rPr/>
      </w:pPr>
      <w:bookmarkStart w:colFirst="0" w:colLast="0" w:name="_q4t545xle9hg" w:id="6"/>
      <w:bookmarkEnd w:id="6"/>
      <w:r w:rsidDel="00000000" w:rsidR="00000000" w:rsidRPr="00000000">
        <w:rPr>
          <w:rtl w:val="0"/>
        </w:rPr>
        <w:t xml:space="preserve">Preparation Process</w:t>
      </w:r>
    </w:p>
    <w:p w:rsidR="00000000" w:rsidDel="00000000" w:rsidP="00000000" w:rsidRDefault="00000000" w:rsidRPr="00000000" w14:paraId="00000061">
      <w:pPr>
        <w:spacing w:after="240" w:before="240" w:lineRule="auto"/>
        <w:jc w:val="both"/>
        <w:rPr>
          <w:b w:val="1"/>
          <w:bCs w:val="1"/>
        </w:rPr>
      </w:pPr>
      <w:r w:rsidDel="00000000" w:rsidR="00000000" w:rsidRPr="00000000">
        <w:rPr>
          <w:b w:val="1"/>
          <w:bCs w:val="1"/>
          <w:rtl w:val="0"/>
        </w:rPr>
        <w:t xml:space="preserve">Contextual Interviews (Contextual Inquiry Method)</w:t>
      </w:r>
    </w:p>
    <w:p w:rsidR="00000000" w:rsidDel="00000000" w:rsidP="00000000" w:rsidRDefault="00000000" w:rsidRPr="00000000" w14:paraId="00000062">
      <w:pPr>
        <w:spacing w:after="240" w:before="240" w:lineRule="auto"/>
        <w:jc w:val="both"/>
        <w:rPr/>
      </w:pPr>
      <w:r w:rsidDel="00000000" w:rsidR="00000000" w:rsidRPr="00000000">
        <w:rPr>
          <w:rtl w:val="0"/>
        </w:rPr>
        <w:t xml:space="preserve">To prepare for the contextual interviews, our team strategically assigned roles, with one member acting as the primary interviewer and another as the note-taker. This role distinction allowed us to maintain conversational flow while capturing detailed observational data. Prior to the actual sessions, we conducted internal pilot interviews to test our questions, standardize our approach, and identify potential issues in facilitation. We used our note-taking apps for live note-taking, which also served as a central space for team-wide reflections immediately after each session. Interviews were conducted either over Zoom or in person, depending on participant preference and accessibility needs. In all cases, we obtained informed consent beforehand, clearly explaining the purpose of the interview and the conditions under which recordings or notes would be taken, in adherence to ethical research guidelines.</w:t>
      </w:r>
      <w:r w:rsidDel="00000000" w:rsidR="00000000" w:rsidRPr="00000000">
        <w:rPr>
          <w:rtl w:val="0"/>
        </w:rPr>
      </w:r>
    </w:p>
    <w:p w:rsidR="00000000" w:rsidDel="00000000" w:rsidP="00000000" w:rsidRDefault="00000000" w:rsidRPr="00000000" w14:paraId="00000063">
      <w:pPr>
        <w:spacing w:after="240" w:before="240" w:lineRule="auto"/>
        <w:jc w:val="both"/>
        <w:rPr/>
      </w:pPr>
      <w:r w:rsidDel="00000000" w:rsidR="00000000" w:rsidRPr="00000000">
        <w:rPr>
          <w:rtl w:val="0"/>
        </w:rPr>
        <w:t xml:space="preserve">For the participatory design sessions, we created structured yet flexible templates using FigJam to facilitate interactive, real-time collaboration. These templates were tailored to support different design activities such as journey mapping, feature brainstorming, and interface sketching. Prior to beginning the sessions, we conducted a brief walkthrough with participants to introduce the tools and set expectations. We ensured that participants felt comfortable using FigJam by providing technical assistance and adapting the pace as needed. The prompts embedded in each activity were intentionally open-ended to allow participants the freedom to interpret and contribute in ways that felt most natural to them. This openness encouraged a diversity of ideas and perspectives to emerge. Throughout the sessions, we acted as facilitators, supporting the participants’ creative contributions while capturing qualitative insights that could inform the design direction.</w:t>
      </w:r>
    </w:p>
    <w:p w:rsidR="00000000" w:rsidDel="00000000" w:rsidP="00000000" w:rsidRDefault="00000000" w:rsidRPr="00000000" w14:paraId="00000064">
      <w:pPr>
        <w:pStyle w:val="Heading2"/>
        <w:spacing w:after="240" w:before="240" w:lineRule="auto"/>
        <w:jc w:val="both"/>
        <w:rPr/>
      </w:pPr>
      <w:bookmarkStart w:colFirst="0" w:colLast="0" w:name="_zf5s67r8p49i" w:id="7"/>
      <w:bookmarkEnd w:id="7"/>
      <w:r w:rsidDel="00000000" w:rsidR="00000000" w:rsidRPr="00000000">
        <w:rPr>
          <w:rtl w:val="0"/>
        </w:rPr>
        <w:t xml:space="preserve">Participants</w:t>
      </w:r>
    </w:p>
    <w:p w:rsidR="00000000" w:rsidDel="00000000" w:rsidP="00000000" w:rsidRDefault="00000000" w:rsidRPr="00000000" w14:paraId="00000065">
      <w:pPr>
        <w:spacing w:after="240" w:before="240" w:lineRule="auto"/>
        <w:jc w:val="both"/>
        <w:rPr/>
      </w:pPr>
      <w:r w:rsidDel="00000000" w:rsidR="00000000" w:rsidRPr="00000000">
        <w:rPr>
          <w:rtl w:val="0"/>
        </w:rPr>
        <w:t xml:space="preserve">We conducted contextual interviews with 8 faculty members (A01–A08) and participatory design sessions with 5 of them. Each team member conducted at least one interview, and roles were rotated between interviewer and note-taker.</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3780"/>
        <w:gridCol w:w="1920"/>
        <w:gridCol w:w="1920"/>
        <w:tblGridChange w:id="0">
          <w:tblGrid>
            <w:gridCol w:w="1740"/>
            <w:gridCol w:w="3780"/>
            <w:gridCol w:w="1920"/>
            <w:gridCol w:w="19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Participant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Role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Interviewer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Note-taker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Teaching + Advisor Faculty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Hitarthi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pPr>
            <w:r w:rsidDel="00000000" w:rsidR="00000000" w:rsidRPr="00000000">
              <w:rPr>
                <w:rtl w:val="0"/>
              </w:rPr>
              <w:t xml:space="preserve">B01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Teaching + Director Faculty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Saumya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Pradeep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pPr>
            <w:r w:rsidDel="00000000" w:rsidR="00000000" w:rsidRPr="00000000">
              <w:rPr>
                <w:rtl w:val="0"/>
              </w:rPr>
              <w:t xml:space="preserve">C01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Teaching Faculty (Remote)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Saumya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pPr>
            <w:r w:rsidDel="00000000" w:rsidR="00000000" w:rsidRPr="00000000">
              <w:rPr>
                <w:rtl w:val="0"/>
              </w:rPr>
              <w:t xml:space="preserve">D01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Director Level Faculty (Not involved in teaching)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Saumya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Hitarthi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pPr>
            <w:r w:rsidDel="00000000" w:rsidR="00000000" w:rsidRPr="00000000">
              <w:rPr>
                <w:rtl w:val="0"/>
              </w:rPr>
              <w:t xml:space="preserve">G01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Teaching Faculty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Hansika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Saumya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pPr>
            <w:r w:rsidDel="00000000" w:rsidR="00000000" w:rsidRPr="00000000">
              <w:rPr>
                <w:rtl w:val="0"/>
              </w:rPr>
              <w:t xml:space="preserve">F01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Research + Teaching Faculty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Pradeep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Hitarthi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pPr>
            <w:r w:rsidDel="00000000" w:rsidR="00000000" w:rsidRPr="00000000">
              <w:rPr>
                <w:rtl w:val="0"/>
              </w:rPr>
              <w:t xml:space="preserve">H01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Teaching Faculty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Hansika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Pradeep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Call with Client to Understand the Problem Space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Hansika</w:t>
            </w:r>
          </w:p>
        </w:tc>
      </w:tr>
    </w:tbl>
    <w:p w:rsidR="00000000" w:rsidDel="00000000" w:rsidP="00000000" w:rsidRDefault="00000000" w:rsidRPr="00000000" w14:paraId="0000008A">
      <w:pPr>
        <w:spacing w:after="240" w:before="240" w:lineRule="auto"/>
        <w:jc w:val="both"/>
        <w:rPr/>
      </w:pPr>
      <w:r w:rsidDel="00000000" w:rsidR="00000000" w:rsidRPr="00000000">
        <w:rPr>
          <w:rtl w:val="0"/>
        </w:rPr>
        <w:t xml:space="preserve">We used study IDs (A-H01) to maintain confidentiality. Participants held a range of academic roles including teaching-focused, research-active, leadership, and advisory positions. This diversity allowed us to explore workload management across different faculty responsibilities and institutional expectations.</w:t>
      </w:r>
    </w:p>
    <w:p w:rsidR="00000000" w:rsidDel="00000000" w:rsidP="00000000" w:rsidRDefault="00000000" w:rsidRPr="00000000" w14:paraId="0000008B">
      <w:pPr>
        <w:spacing w:after="240" w:before="240" w:lineRule="auto"/>
        <w:jc w:val="both"/>
        <w:rPr/>
      </w:pPr>
      <w:r w:rsidDel="00000000" w:rsidR="00000000" w:rsidRPr="00000000">
        <w:rPr>
          <w:rtl w:val="0"/>
        </w:rPr>
        <w:t xml:space="preserve">Five of our interview participants also took part in the participatory design activities, where they engaged in weekly timeline mapping and custom dashboard design. These sessions provided deeper insight into their workflow preferences and ideal support systems.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3735"/>
        <w:gridCol w:w="1920"/>
        <w:gridCol w:w="1920"/>
        <w:tblGridChange w:id="0">
          <w:tblGrid>
            <w:gridCol w:w="1785"/>
            <w:gridCol w:w="3735"/>
            <w:gridCol w:w="1920"/>
            <w:gridCol w:w="19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b w:val="1"/>
                <w:bCs w:val="1"/>
              </w:rPr>
            </w:pPr>
            <w:r w:rsidDel="00000000" w:rsidR="00000000" w:rsidRPr="00000000">
              <w:rPr>
                <w:b w:val="1"/>
                <w:bCs w:val="1"/>
                <w:rtl w:val="0"/>
              </w:rPr>
              <w:t xml:space="preserve">Participant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b w:val="1"/>
                <w:bCs w:val="1"/>
              </w:rPr>
            </w:pPr>
            <w:r w:rsidDel="00000000" w:rsidR="00000000" w:rsidRPr="00000000">
              <w:rPr>
                <w:b w:val="1"/>
                <w:bCs w:val="1"/>
                <w:rtl w:val="0"/>
              </w:rPr>
              <w:t xml:space="preserve">Role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b w:val="1"/>
                <w:bCs w:val="1"/>
              </w:rPr>
            </w:pPr>
            <w:r w:rsidDel="00000000" w:rsidR="00000000" w:rsidRPr="00000000">
              <w:rPr>
                <w:b w:val="1"/>
                <w:bCs w:val="1"/>
                <w:rtl w:val="0"/>
              </w:rPr>
              <w:t xml:space="preserve">Interviewer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b w:val="1"/>
                <w:bCs w:val="1"/>
              </w:rPr>
            </w:pPr>
            <w:r w:rsidDel="00000000" w:rsidR="00000000" w:rsidRPr="00000000">
              <w:rPr>
                <w:b w:val="1"/>
                <w:bCs w:val="1"/>
                <w:rtl w:val="0"/>
              </w:rPr>
              <w:t xml:space="preserve">Note-taker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pPr>
            <w:r w:rsidDel="00000000" w:rsidR="00000000" w:rsidRPr="00000000">
              <w:rPr>
                <w:rtl w:val="0"/>
              </w:rPr>
              <w:t xml:space="preserve">C01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pPr>
            <w:r w:rsidDel="00000000" w:rsidR="00000000" w:rsidRPr="00000000">
              <w:rPr>
                <w:rtl w:val="0"/>
              </w:rPr>
              <w:t xml:space="preserve">Teaching Faculty  (Remote)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pPr>
            <w:r w:rsidDel="00000000" w:rsidR="00000000" w:rsidRPr="00000000">
              <w:rPr>
                <w:rtl w:val="0"/>
              </w:rPr>
              <w:t xml:space="preserve">Mansi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pPr>
            <w:r w:rsidDel="00000000" w:rsidR="00000000" w:rsidRPr="00000000">
              <w:rPr>
                <w:rtl w:val="0"/>
              </w:rPr>
              <w:t xml:space="preserve">Saumya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pPr>
            <w:r w:rsidDel="00000000" w:rsidR="00000000" w:rsidRPr="00000000">
              <w:rPr>
                <w:rtl w:val="0"/>
              </w:rPr>
              <w:t xml:space="preserve">D01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pPr>
            <w:r w:rsidDel="00000000" w:rsidR="00000000" w:rsidRPr="00000000">
              <w:rPr>
                <w:rtl w:val="0"/>
              </w:rPr>
              <w:t xml:space="preserve">Director Level Faculty (Not involved in teaching)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pPr>
            <w:r w:rsidDel="00000000" w:rsidR="00000000" w:rsidRPr="00000000">
              <w:rPr>
                <w:rtl w:val="0"/>
              </w:rPr>
              <w:t xml:space="preserve">Saumya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pPr>
            <w:r w:rsidDel="00000000" w:rsidR="00000000" w:rsidRPr="00000000">
              <w:rPr>
                <w:rtl w:val="0"/>
              </w:rPr>
              <w:t xml:space="preserve">Hitarthi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pPr>
            <w:r w:rsidDel="00000000" w:rsidR="00000000" w:rsidRPr="00000000">
              <w:rPr>
                <w:rtl w:val="0"/>
              </w:rPr>
              <w:t xml:space="preserve">G01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pPr>
            <w:r w:rsidDel="00000000" w:rsidR="00000000" w:rsidRPr="00000000">
              <w:rPr>
                <w:rtl w:val="0"/>
              </w:rPr>
              <w:t xml:space="preserve">Teaching Faculty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pPr>
            <w:r w:rsidDel="00000000" w:rsidR="00000000" w:rsidRPr="00000000">
              <w:rPr>
                <w:rtl w:val="0"/>
              </w:rPr>
              <w:t xml:space="preserve">Hansika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pPr>
            <w:r w:rsidDel="00000000" w:rsidR="00000000" w:rsidRPr="00000000">
              <w:rPr>
                <w:rtl w:val="0"/>
              </w:rPr>
              <w:t xml:space="preserve">Saumya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pPr>
            <w:r w:rsidDel="00000000" w:rsidR="00000000" w:rsidRPr="00000000">
              <w:rPr>
                <w:rtl w:val="0"/>
              </w:rPr>
              <w:t xml:space="preserve">F01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pPr>
            <w:r w:rsidDel="00000000" w:rsidR="00000000" w:rsidRPr="00000000">
              <w:rPr>
                <w:rtl w:val="0"/>
              </w:rPr>
              <w:t xml:space="preserve">Research + Teaching Faculty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pPr>
            <w:r w:rsidDel="00000000" w:rsidR="00000000" w:rsidRPr="00000000">
              <w:rPr>
                <w:rtl w:val="0"/>
              </w:rPr>
              <w:t xml:space="preserve">Hitarthi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pPr>
            <w:r w:rsidDel="00000000" w:rsidR="00000000" w:rsidRPr="00000000">
              <w:rPr>
                <w:rtl w:val="0"/>
              </w:rPr>
              <w:t xml:space="preserve">Pradeep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pPr>
            <w:r w:rsidDel="00000000" w:rsidR="00000000" w:rsidRPr="00000000">
              <w:rPr>
                <w:rtl w:val="0"/>
              </w:rPr>
              <w:t xml:space="preserve">H01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pPr>
            <w:r w:rsidDel="00000000" w:rsidR="00000000" w:rsidRPr="00000000">
              <w:rPr>
                <w:rtl w:val="0"/>
              </w:rPr>
              <w:t xml:space="preserve">Teaching Faculty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pPr>
            <w:r w:rsidDel="00000000" w:rsidR="00000000" w:rsidRPr="00000000">
              <w:rPr>
                <w:rtl w:val="0"/>
              </w:rPr>
              <w:t xml:space="preserve">Hansika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pPr>
            <w:r w:rsidDel="00000000" w:rsidR="00000000" w:rsidRPr="00000000">
              <w:rPr>
                <w:rtl w:val="0"/>
              </w:rPr>
              <w:t xml:space="preserve">Pradeep</w:t>
            </w:r>
          </w:p>
        </w:tc>
      </w:tr>
    </w:tbl>
    <w:p w:rsidR="00000000" w:rsidDel="00000000" w:rsidP="00000000" w:rsidRDefault="00000000" w:rsidRPr="00000000" w14:paraId="000000A4">
      <w:pPr>
        <w:pStyle w:val="Heading2"/>
        <w:spacing w:after="240" w:before="240" w:lineRule="auto"/>
        <w:jc w:val="both"/>
        <w:rPr>
          <w:sz w:val="22"/>
          <w:szCs w:val="22"/>
        </w:rPr>
      </w:pPr>
      <w:bookmarkStart w:colFirst="0" w:colLast="0" w:name="_vlb03kfp2ah8" w:id="8"/>
      <w:bookmarkEnd w:id="8"/>
      <w:r w:rsidDel="00000000" w:rsidR="00000000" w:rsidRPr="00000000">
        <w:rPr>
          <w:rtl w:val="0"/>
        </w:rPr>
        <w:br w:type="textWrapping"/>
        <w:t xml:space="preserve">Data Collection</w:t>
        <w:br w:type="textWrapping"/>
        <w:br w:type="textWrapping"/>
      </w:r>
      <w:r w:rsidDel="00000000" w:rsidR="00000000" w:rsidRPr="00000000">
        <w:rPr>
          <w:sz w:val="22"/>
          <w:szCs w:val="22"/>
          <w:rtl w:val="0"/>
        </w:rPr>
        <w:t xml:space="preserve">Our main method of capturing data was Recording the Video and Audio of the Interview Meetings. These are all compiled in a Private Google Drive for all team members to access and refer to for the Interpretation Sessions. Additionally, the Participatory Design Exercises also Generated artefacts as reference material. In the FigJam Board linked, There are 5 sets of Filled Templates- once for each Interviewee.</w:t>
      </w:r>
    </w:p>
    <w:p w:rsidR="00000000" w:rsidDel="00000000" w:rsidP="00000000" w:rsidRDefault="00000000" w:rsidRPr="00000000" w14:paraId="000000A5">
      <w:pPr>
        <w:pStyle w:val="Heading2"/>
        <w:spacing w:after="240" w:before="240" w:lineRule="auto"/>
        <w:jc w:val="both"/>
        <w:rPr>
          <w:sz w:val="22"/>
          <w:szCs w:val="22"/>
        </w:rPr>
      </w:pPr>
      <w:bookmarkStart w:colFirst="0" w:colLast="0" w:name="_qx7alwxhjcas" w:id="9"/>
      <w:bookmarkEnd w:id="9"/>
      <w:r w:rsidDel="00000000" w:rsidR="00000000" w:rsidRPr="00000000">
        <w:rPr>
          <w:sz w:val="22"/>
          <w:szCs w:val="22"/>
          <w:rtl w:val="0"/>
        </w:rPr>
        <w:t xml:space="preserve">Each interview lasted approximately 30–60 minutes. We assigned roles within the team—one person conducted the interview while another took detailed notes. Informed consent was obtained before each session, and audio recordings were made with participant permission to ensure accurate transcription and analysis.</w:t>
      </w:r>
    </w:p>
    <w:p w:rsidR="00000000" w:rsidDel="00000000" w:rsidP="00000000" w:rsidRDefault="00000000" w:rsidRPr="00000000" w14:paraId="000000A6">
      <w:pPr>
        <w:pStyle w:val="Heading2"/>
        <w:spacing w:after="240" w:before="240" w:lineRule="auto"/>
        <w:jc w:val="both"/>
        <w:rPr>
          <w:sz w:val="22"/>
          <w:szCs w:val="22"/>
        </w:rPr>
      </w:pPr>
      <w:bookmarkStart w:colFirst="0" w:colLast="0" w:name="_qx7alwxhjcas" w:id="9"/>
      <w:bookmarkEnd w:id="9"/>
      <w:r w:rsidDel="00000000" w:rsidR="00000000" w:rsidRPr="00000000">
        <w:rPr>
          <w:sz w:val="22"/>
          <w:szCs w:val="22"/>
          <w:rtl w:val="0"/>
        </w:rPr>
        <w:t xml:space="preserve">Following the interviews, we facilitated participatory design sessions using FigJam. These sessions were guided by structured templates developed based on early interview findings. Participants engaged in activities such as mapping their daily routines and envisioning ideal support systems.</w:t>
      </w:r>
    </w:p>
    <w:p w:rsidR="00000000" w:rsidDel="00000000" w:rsidP="00000000" w:rsidRDefault="00000000" w:rsidRPr="00000000" w14:paraId="000000A7">
      <w:pPr>
        <w:pStyle w:val="Heading2"/>
        <w:spacing w:after="240" w:before="240" w:lineRule="auto"/>
        <w:jc w:val="both"/>
        <w:rPr>
          <w:sz w:val="22"/>
          <w:szCs w:val="22"/>
        </w:rPr>
      </w:pPr>
      <w:bookmarkStart w:colFirst="0" w:colLast="0" w:name="_9n6amjslo9ku" w:id="10"/>
      <w:bookmarkEnd w:id="10"/>
      <w:r w:rsidDel="00000000" w:rsidR="00000000" w:rsidRPr="00000000">
        <w:rPr>
          <w:sz w:val="22"/>
          <w:szCs w:val="22"/>
          <w:rtl w:val="0"/>
        </w:rPr>
        <w:t xml:space="preserve">We collected several types of raw data, including:</w:t>
      </w:r>
    </w:p>
    <w:p w:rsidR="00000000" w:rsidDel="00000000" w:rsidP="00000000" w:rsidRDefault="00000000" w:rsidRPr="00000000" w14:paraId="000000A8">
      <w:pPr>
        <w:pStyle w:val="Heading2"/>
        <w:numPr>
          <w:ilvl w:val="0"/>
          <w:numId w:val="15"/>
        </w:numPr>
        <w:spacing w:after="0" w:afterAutospacing="0" w:before="240" w:lineRule="auto"/>
        <w:ind w:left="720" w:hanging="360"/>
        <w:rPr>
          <w:sz w:val="22"/>
          <w:szCs w:val="22"/>
        </w:rPr>
      </w:pPr>
      <w:bookmarkStart w:colFirst="0" w:colLast="0" w:name="_qx7alwxhjcas" w:id="9"/>
      <w:bookmarkEnd w:id="9"/>
      <w:r w:rsidDel="00000000" w:rsidR="00000000" w:rsidRPr="00000000">
        <w:rPr>
          <w:sz w:val="22"/>
          <w:szCs w:val="22"/>
          <w:rtl w:val="0"/>
        </w:rPr>
        <w:t xml:space="preserve">Verbatim interview transcripts from audio recordings</w:t>
        <w:br w:type="textWrapping"/>
      </w:r>
    </w:p>
    <w:p w:rsidR="00000000" w:rsidDel="00000000" w:rsidP="00000000" w:rsidRDefault="00000000" w:rsidRPr="00000000" w14:paraId="000000A9">
      <w:pPr>
        <w:pStyle w:val="Heading2"/>
        <w:numPr>
          <w:ilvl w:val="0"/>
          <w:numId w:val="15"/>
        </w:numPr>
        <w:spacing w:after="0" w:afterAutospacing="0" w:before="0" w:beforeAutospacing="0" w:lineRule="auto"/>
        <w:ind w:left="720" w:hanging="360"/>
        <w:rPr>
          <w:sz w:val="22"/>
          <w:szCs w:val="22"/>
        </w:rPr>
      </w:pPr>
      <w:bookmarkStart w:colFirst="0" w:colLast="0" w:name="_qx7alwxhjcas" w:id="9"/>
      <w:bookmarkEnd w:id="9"/>
      <w:r w:rsidDel="00000000" w:rsidR="00000000" w:rsidRPr="00000000">
        <w:rPr>
          <w:sz w:val="22"/>
          <w:szCs w:val="22"/>
          <w:rtl w:val="0"/>
        </w:rPr>
        <w:t xml:space="preserve">Observational notes taken during and immediately after interviews</w:t>
        <w:br w:type="textWrapping"/>
      </w:r>
    </w:p>
    <w:p w:rsidR="00000000" w:rsidDel="00000000" w:rsidP="00000000" w:rsidRDefault="00000000" w:rsidRPr="00000000" w14:paraId="000000AA">
      <w:pPr>
        <w:pStyle w:val="Heading2"/>
        <w:numPr>
          <w:ilvl w:val="0"/>
          <w:numId w:val="15"/>
        </w:numPr>
        <w:spacing w:after="240" w:before="0" w:beforeAutospacing="0" w:lineRule="auto"/>
        <w:ind w:left="720" w:hanging="360"/>
        <w:rPr>
          <w:sz w:val="22"/>
          <w:szCs w:val="22"/>
        </w:rPr>
      </w:pPr>
      <w:bookmarkStart w:colFirst="0" w:colLast="0" w:name="_728wbt4jou19" w:id="11"/>
      <w:bookmarkEnd w:id="11"/>
      <w:r w:rsidDel="00000000" w:rsidR="00000000" w:rsidRPr="00000000">
        <w:rPr>
          <w:sz w:val="22"/>
          <w:szCs w:val="22"/>
          <w:rtl w:val="0"/>
        </w:rPr>
        <w:t xml:space="preserve">Digital artifacts from participatory sessions (e.g., sticky notes, sketches, and user-generated diagrams on FigJam)</w:t>
      </w:r>
    </w:p>
    <w:p w:rsidR="00000000" w:rsidDel="00000000" w:rsidP="00000000" w:rsidRDefault="00000000" w:rsidRPr="00000000" w14:paraId="000000AB">
      <w:pPr>
        <w:pStyle w:val="Heading2"/>
        <w:spacing w:after="240" w:before="240" w:lineRule="auto"/>
        <w:jc w:val="both"/>
        <w:rPr>
          <w:sz w:val="22"/>
          <w:szCs w:val="22"/>
        </w:rPr>
      </w:pPr>
      <w:bookmarkStart w:colFirst="0" w:colLast="0" w:name="_qx7alwxhjcas" w:id="9"/>
      <w:bookmarkEnd w:id="9"/>
      <w:r w:rsidDel="00000000" w:rsidR="00000000" w:rsidRPr="00000000">
        <w:rPr>
          <w:sz w:val="22"/>
          <w:szCs w:val="22"/>
          <w:rtl w:val="0"/>
        </w:rPr>
        <w:br w:type="textWrapping"/>
        <w:br w:type="textWrapping"/>
        <w:t xml:space="preserve">Link to Data Evidence:</w:t>
      </w:r>
    </w:p>
    <w:p w:rsidR="00000000" w:rsidDel="00000000" w:rsidP="00000000" w:rsidRDefault="00000000" w:rsidRPr="00000000" w14:paraId="000000AC">
      <w:pPr>
        <w:pStyle w:val="Heading2"/>
        <w:spacing w:after="240" w:before="240" w:lineRule="auto"/>
        <w:jc w:val="both"/>
        <w:rPr>
          <w:sz w:val="22"/>
          <w:szCs w:val="22"/>
        </w:rPr>
      </w:pPr>
      <w:bookmarkStart w:colFirst="0" w:colLast="0" w:name="_kda8lxvw1r5o" w:id="12"/>
      <w:bookmarkEnd w:id="12"/>
      <w:hyperlink r:id="rId6">
        <w:r w:rsidDel="00000000" w:rsidR="00000000" w:rsidRPr="00000000">
          <w:rPr>
            <w:color w:val="1155cc"/>
            <w:sz w:val="22"/>
            <w:szCs w:val="22"/>
            <w:u w:val="single"/>
            <w:rtl w:val="0"/>
          </w:rPr>
          <w:t xml:space="preserve">https://drive.google.com/drive/folders/1CqiM7fDChUekdG1Mugvn_UKOiUnM9-nE?usp=sharing</w:t>
        </w:r>
      </w:hyperlink>
      <w:r w:rsidDel="00000000" w:rsidR="00000000" w:rsidRPr="00000000">
        <w:rPr>
          <w:rtl w:val="0"/>
        </w:rPr>
      </w:r>
    </w:p>
    <w:p w:rsidR="00000000" w:rsidDel="00000000" w:rsidP="00000000" w:rsidRDefault="00000000" w:rsidRPr="00000000" w14:paraId="000000AD">
      <w:pPr>
        <w:pStyle w:val="Heading2"/>
        <w:jc w:val="both"/>
        <w:rPr>
          <w:sz w:val="22"/>
          <w:szCs w:val="22"/>
        </w:rPr>
      </w:pPr>
      <w:bookmarkStart w:colFirst="0" w:colLast="0" w:name="_hwlqvn7vx3e0" w:id="13"/>
      <w:bookmarkEnd w:id="13"/>
      <w:r w:rsidDel="00000000" w:rsidR="00000000" w:rsidRPr="00000000">
        <w:rPr>
          <w:rtl w:val="0"/>
        </w:rPr>
        <w:t xml:space="preserve">Affinity Notes</w:t>
        <w:br w:type="textWrapping"/>
        <w:br w:type="textWrapping"/>
      </w:r>
      <w:r w:rsidDel="00000000" w:rsidR="00000000" w:rsidRPr="00000000">
        <w:rPr>
          <w:sz w:val="22"/>
          <w:szCs w:val="22"/>
          <w:rtl w:val="0"/>
        </w:rPr>
        <w:t xml:space="preserve">Interpretation Session SpreadSheet:</w:t>
        <w:br w:type="textWrapping"/>
        <w:t xml:space="preserve">Each Page in the Spreadsheet represents an Interview Participant</w:t>
        <w:br w:type="textWrapping"/>
        <w:t xml:space="preserve">In Applicable Interviews, Insights from Participatory Design Exercises are mentioned.</w:t>
        <w:br w:type="textWrapping"/>
      </w:r>
      <w:hyperlink r:id="rId7">
        <w:r w:rsidDel="00000000" w:rsidR="00000000" w:rsidRPr="00000000">
          <w:rPr>
            <w:color w:val="1155cc"/>
            <w:sz w:val="22"/>
            <w:szCs w:val="22"/>
            <w:u w:val="single"/>
            <w:rtl w:val="0"/>
          </w:rPr>
          <w:t xml:space="preserve">https://docs.google.com/spreadsheets/d/1I945lIPeBTMjHxpXfsxbCgqshFXbJYNIR4pOWRYgzkQ/edit?usp=sharing</w:t>
        </w:r>
      </w:hyperlink>
      <w:r w:rsidDel="00000000" w:rsidR="00000000" w:rsidRPr="00000000">
        <w:rPr>
          <w:sz w:val="22"/>
          <w:szCs w:val="22"/>
          <w:rtl w:val="0"/>
        </w:rPr>
        <w:t xml:space="preserve"> </w:t>
        <w:br w:type="textWrapping"/>
        <w:br w:type="textWrapping"/>
        <w:br w:type="textWrapping"/>
        <w:t xml:space="preserve">Affinity Diagram Miro Board:</w:t>
        <w:br w:type="textWrapping"/>
      </w:r>
      <w:hyperlink r:id="rId8">
        <w:r w:rsidDel="00000000" w:rsidR="00000000" w:rsidRPr="00000000">
          <w:rPr>
            <w:color w:val="1155cc"/>
            <w:sz w:val="22"/>
            <w:szCs w:val="22"/>
            <w:u w:val="single"/>
            <w:rtl w:val="0"/>
          </w:rPr>
          <w:t xml:space="preserve">https://miro.com/app/board/uXjVI_u07AY=/?share_link_id=174601283019</w:t>
        </w:r>
      </w:hyperlink>
      <w:r w:rsidDel="00000000" w:rsidR="00000000" w:rsidRPr="00000000">
        <w:rPr>
          <w:sz w:val="22"/>
          <w:szCs w:val="22"/>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drive/folders/1CqiM7fDChUekdG1Mugvn_UKOiUnM9-nE?usp=sharing" TargetMode="External"/><Relationship Id="rId7" Type="http://schemas.openxmlformats.org/officeDocument/2006/relationships/hyperlink" Target="https://docs.google.com/spreadsheets/d/1I945lIPeBTMjHxpXfsxbCgqshFXbJYNIR4pOWRYgzkQ/edit?usp=sharing" TargetMode="External"/><Relationship Id="rId8" Type="http://schemas.openxmlformats.org/officeDocument/2006/relationships/hyperlink" Target="https://miro.com/app/board/uXjVI_u07AY=/?share_link_id=1746012830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