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C9B4" w14:textId="77777777" w:rsidR="00D7178D" w:rsidRPr="008640D2" w:rsidRDefault="00D7178D" w:rsidP="008640D2">
      <w:pPr>
        <w:spacing w:after="80"/>
        <w:jc w:val="center"/>
        <w:rPr>
          <w:rFonts w:ascii="Arial" w:hAnsi="Arial" w:cs="Arial"/>
          <w:b/>
          <w:bCs/>
          <w:sz w:val="28"/>
          <w:szCs w:val="28"/>
        </w:rPr>
      </w:pPr>
      <w:r w:rsidRPr="008640D2">
        <w:rPr>
          <w:rFonts w:ascii="Arial" w:hAnsi="Arial" w:cs="Arial"/>
          <w:b/>
          <w:bCs/>
          <w:sz w:val="28"/>
          <w:szCs w:val="28"/>
        </w:rPr>
        <w:t>Anush Madhusoodhan</w:t>
      </w:r>
    </w:p>
    <w:p w14:paraId="3B88E900" w14:textId="77777777" w:rsidR="005819AF" w:rsidRPr="004560DD" w:rsidRDefault="005819AF" w:rsidP="008640D2">
      <w:pPr>
        <w:spacing w:after="80"/>
        <w:rPr>
          <w:rFonts w:ascii="Arial" w:hAnsi="Arial" w:cs="Arial"/>
          <w:sz w:val="20"/>
          <w:szCs w:val="20"/>
        </w:rPr>
      </w:pPr>
      <w:r w:rsidRPr="00856FD3">
        <w:rPr>
          <w:rFonts w:ascii="Arial" w:hAnsi="Arial" w:cs="Arial"/>
          <w:b/>
          <w:sz w:val="18"/>
          <w:szCs w:val="18"/>
        </w:rPr>
        <w:t>Atlanta, GA | anushmadhusoodhan@gmail.com |+1 2019045188 |</w:t>
      </w:r>
      <w:r w:rsidRPr="00856FD3">
        <w:rPr>
          <w:rFonts w:ascii="Arial" w:hAnsi="Arial" w:cs="Arial"/>
        </w:rPr>
        <w:t xml:space="preserve"> </w:t>
      </w:r>
      <w:hyperlink r:id="rId8" w:history="1">
        <w:proofErr w:type="spellStart"/>
        <w:r w:rsidRPr="00B47FF6">
          <w:rPr>
            <w:rStyle w:val="Hyperlink"/>
            <w:rFonts w:ascii="Arial" w:hAnsi="Arial" w:cs="Arial"/>
            <w:sz w:val="20"/>
            <w:szCs w:val="20"/>
          </w:rPr>
          <w:t>Linkedin</w:t>
        </w:r>
        <w:proofErr w:type="spellEnd"/>
      </w:hyperlink>
      <w:r w:rsidRPr="00B47FF6">
        <w:rPr>
          <w:rFonts w:ascii="Arial" w:hAnsi="Arial" w:cs="Arial"/>
          <w:sz w:val="20"/>
          <w:szCs w:val="20"/>
        </w:rPr>
        <w:t xml:space="preserve"> | </w:t>
      </w:r>
      <w:hyperlink r:id="rId9" w:history="1">
        <w:r w:rsidRPr="00B47FF6">
          <w:rPr>
            <w:rStyle w:val="Hyperlink"/>
            <w:rFonts w:ascii="Arial" w:hAnsi="Arial" w:cs="Arial"/>
            <w:sz w:val="20"/>
            <w:szCs w:val="20"/>
          </w:rPr>
          <w:t>Portfolio Website</w:t>
        </w:r>
      </w:hyperlink>
    </w:p>
    <w:p w14:paraId="7C6954D5" w14:textId="77777777" w:rsidR="00D7178D" w:rsidRPr="005819AF" w:rsidRDefault="00D7178D" w:rsidP="0003157A">
      <w:pPr>
        <w:spacing w:after="0"/>
        <w:rPr>
          <w:rFonts w:ascii="Arial" w:hAnsi="Arial" w:cs="Arial"/>
          <w:b/>
          <w:bCs/>
          <w:sz w:val="18"/>
          <w:szCs w:val="18"/>
          <w:u w:val="single"/>
        </w:rPr>
      </w:pPr>
      <w:r w:rsidRPr="005819AF">
        <w:rPr>
          <w:rFonts w:ascii="Arial" w:hAnsi="Arial" w:cs="Arial"/>
          <w:b/>
          <w:bCs/>
          <w:sz w:val="18"/>
          <w:szCs w:val="18"/>
          <w:u w:val="single"/>
        </w:rPr>
        <w:t>EXPERIENCE</w:t>
      </w:r>
    </w:p>
    <w:p w14:paraId="6FE86DEE" w14:textId="77777777" w:rsidR="00D7178D" w:rsidRPr="00D7178D" w:rsidRDefault="00D7178D" w:rsidP="0003157A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 xml:space="preserve">Technical Project Manager/Owner | </w:t>
      </w:r>
      <w:proofErr w:type="spellStart"/>
      <w:r w:rsidRPr="00D7178D">
        <w:rPr>
          <w:rFonts w:ascii="Arial" w:hAnsi="Arial" w:cs="Arial"/>
          <w:b/>
          <w:bCs/>
          <w:sz w:val="18"/>
          <w:szCs w:val="18"/>
        </w:rPr>
        <w:t>Reveleer</w:t>
      </w:r>
      <w:proofErr w:type="spellEnd"/>
      <w:r w:rsidRPr="00D7178D">
        <w:rPr>
          <w:rFonts w:ascii="Arial" w:hAnsi="Arial" w:cs="Arial"/>
          <w:b/>
          <w:bCs/>
          <w:sz w:val="18"/>
          <w:szCs w:val="18"/>
        </w:rPr>
        <w:t xml:space="preserve"> AI | Aug 2024 – Oct 2025</w:t>
      </w:r>
    </w:p>
    <w:p w14:paraId="42CE3BB9" w14:textId="77777777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Tech Stack:</w:t>
      </w:r>
      <w:r w:rsidRPr="00D7178D">
        <w:rPr>
          <w:rFonts w:ascii="Arial" w:hAnsi="Arial" w:cs="Arial"/>
          <w:sz w:val="18"/>
          <w:szCs w:val="18"/>
        </w:rPr>
        <w:t xml:space="preserve"> Salesforce MuleSoft, JIRA JSM, Atlassian Confluence, Freshworks CRM</w:t>
      </w:r>
    </w:p>
    <w:p w14:paraId="1F6024B3" w14:textId="77777777" w:rsidR="00615671" w:rsidRPr="00856FD3" w:rsidRDefault="00615671" w:rsidP="00615671">
      <w:pPr>
        <w:pStyle w:val="ListParagraph"/>
        <w:numPr>
          <w:ilvl w:val="0"/>
          <w:numId w:val="8"/>
        </w:numPr>
        <w:spacing w:line="259" w:lineRule="auto"/>
        <w:rPr>
          <w:rFonts w:ascii="Arial" w:hAnsi="Arial" w:cs="Arial"/>
          <w:sz w:val="18"/>
          <w:szCs w:val="18"/>
        </w:rPr>
      </w:pPr>
      <w:r w:rsidRPr="00856FD3">
        <w:rPr>
          <w:rFonts w:ascii="Arial" w:hAnsi="Arial" w:cs="Arial"/>
          <w:sz w:val="18"/>
          <w:szCs w:val="18"/>
        </w:rPr>
        <w:t>Led MuleSoft transformation involving API integrations, system migrations, and platform modernization efforts to facilitate AI adoption with high system availability, reliability, and data integrity for payer and provider clients</w:t>
      </w:r>
    </w:p>
    <w:p w14:paraId="466CB8A0" w14:textId="77777777" w:rsidR="00615671" w:rsidRPr="00856FD3" w:rsidRDefault="00615671" w:rsidP="0061567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856FD3">
        <w:rPr>
          <w:rFonts w:ascii="Arial" w:hAnsi="Arial" w:cs="Arial"/>
          <w:sz w:val="18"/>
          <w:szCs w:val="18"/>
        </w:rPr>
        <w:t xml:space="preserve">Increased internal CSAT scores by 25% by partnering with customer facing teams (Customer Success and Support) on Freshdesk </w:t>
      </w:r>
    </w:p>
    <w:p w14:paraId="53F3A48C" w14:textId="1C8E4934" w:rsidR="00615671" w:rsidRPr="00856FD3" w:rsidRDefault="00615671" w:rsidP="0061567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56FD3">
        <w:rPr>
          <w:rFonts w:ascii="Arial" w:hAnsi="Arial" w:cs="Arial"/>
          <w:color w:val="000000"/>
          <w:sz w:val="18"/>
          <w:szCs w:val="18"/>
        </w:rPr>
        <w:t>Delivered strategic project oversight to C-suite stakeholders through bi-weekly status reports and risk assessments, improving project timeline adherence and reducing scope creep by 40% across 3 concurrent initiatives</w:t>
      </w:r>
    </w:p>
    <w:p w14:paraId="44FC6135" w14:textId="77777777" w:rsidR="00615671" w:rsidRPr="00856FD3" w:rsidRDefault="00615671" w:rsidP="0061567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856FD3">
        <w:rPr>
          <w:rFonts w:ascii="Arial" w:hAnsi="Arial" w:cs="Arial"/>
          <w:color w:val="000000"/>
          <w:sz w:val="18"/>
          <w:szCs w:val="18"/>
        </w:rPr>
        <w:t>Led cross-functional scaled agile teams for implementing product features maintaining 95% sprint commitment reliability and reducing cycle time by 30% through JIRA enhanced backlog management</w:t>
      </w:r>
    </w:p>
    <w:p w14:paraId="7F6D6F8C" w14:textId="77777777" w:rsidR="005819AF" w:rsidRPr="00D7178D" w:rsidRDefault="005819AF" w:rsidP="005819AF">
      <w:pPr>
        <w:spacing w:after="0"/>
        <w:ind w:left="720"/>
        <w:rPr>
          <w:rFonts w:ascii="Arial" w:hAnsi="Arial" w:cs="Arial"/>
          <w:sz w:val="18"/>
          <w:szCs w:val="18"/>
        </w:rPr>
      </w:pPr>
    </w:p>
    <w:p w14:paraId="63D694AC" w14:textId="630FA1BE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 xml:space="preserve">eCommerce </w:t>
      </w:r>
      <w:r w:rsidR="005D494D">
        <w:rPr>
          <w:rFonts w:ascii="Arial" w:hAnsi="Arial" w:cs="Arial"/>
          <w:b/>
          <w:bCs/>
          <w:sz w:val="18"/>
          <w:szCs w:val="18"/>
        </w:rPr>
        <w:t>Consultant (Delivery)</w:t>
      </w:r>
      <w:r w:rsidRPr="00D7178D">
        <w:rPr>
          <w:rFonts w:ascii="Arial" w:hAnsi="Arial" w:cs="Arial"/>
          <w:b/>
          <w:bCs/>
          <w:sz w:val="18"/>
          <w:szCs w:val="18"/>
        </w:rPr>
        <w:t xml:space="preserve"> | Deloitte | Jan 2022 – Nov 2023</w:t>
      </w:r>
    </w:p>
    <w:p w14:paraId="3A127662" w14:textId="77777777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Tech Stack:</w:t>
      </w:r>
      <w:r w:rsidRPr="00D7178D">
        <w:rPr>
          <w:rFonts w:ascii="Arial" w:hAnsi="Arial" w:cs="Arial"/>
          <w:sz w:val="18"/>
          <w:szCs w:val="18"/>
        </w:rPr>
        <w:t xml:space="preserve"> Github, Martech Platforms, JIRA JSM, Atlassian Confluence, Salesforce CRM, Freshworks CRM</w:t>
      </w:r>
    </w:p>
    <w:p w14:paraId="23AC88F3" w14:textId="1ECA6AA2" w:rsidR="005D494D" w:rsidRPr="00AB4690" w:rsidRDefault="005D494D" w:rsidP="005D494D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B4690">
        <w:rPr>
          <w:rFonts w:ascii="Arial" w:hAnsi="Arial" w:cs="Arial"/>
          <w:sz w:val="18"/>
          <w:szCs w:val="18"/>
        </w:rPr>
        <w:t>Led enterprise eCommerce and CRM implementations for Fortune 500 clients across digital commerce ecosystems</w:t>
      </w:r>
    </w:p>
    <w:p w14:paraId="2D0E9304" w14:textId="29772CCF" w:rsidR="005D494D" w:rsidRPr="00AB4690" w:rsidRDefault="005D494D" w:rsidP="005D494D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B4690">
        <w:rPr>
          <w:rFonts w:ascii="Arial" w:hAnsi="Arial" w:cs="Arial"/>
          <w:sz w:val="18"/>
          <w:szCs w:val="18"/>
        </w:rPr>
        <w:t>Managed Agile ceremonies, backlog prioritization, release planning, customer meetings and cross-functional delivery across Product, UX, Engineering and Client Services teams</w:t>
      </w:r>
    </w:p>
    <w:p w14:paraId="232AD7E6" w14:textId="59571520" w:rsidR="005D494D" w:rsidRPr="00AB4690" w:rsidRDefault="005D494D" w:rsidP="005D494D">
      <w:pPr>
        <w:numPr>
          <w:ilvl w:val="0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AB4690">
        <w:rPr>
          <w:rFonts w:ascii="Arial" w:hAnsi="Arial" w:cs="Arial"/>
          <w:sz w:val="18"/>
          <w:szCs w:val="18"/>
        </w:rPr>
        <w:t>Facilitated product discovery workshops, roadmap planning, stakeholder alignment sessions and customer relationship management activities</w:t>
      </w:r>
    </w:p>
    <w:p w14:paraId="2915BE52" w14:textId="77777777" w:rsidR="005819AF" w:rsidRPr="00D7178D" w:rsidRDefault="005819AF" w:rsidP="005819AF">
      <w:pPr>
        <w:spacing w:after="0"/>
        <w:ind w:left="720"/>
        <w:rPr>
          <w:rFonts w:ascii="Arial" w:hAnsi="Arial" w:cs="Arial"/>
          <w:sz w:val="18"/>
          <w:szCs w:val="18"/>
        </w:rPr>
      </w:pPr>
    </w:p>
    <w:p w14:paraId="29061B21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eCommerce Business Analyst | BORN Group | Sept 2020 – Nov 2021</w:t>
      </w:r>
    </w:p>
    <w:p w14:paraId="6A4B9A13" w14:textId="77777777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Tech Stack:</w:t>
      </w:r>
      <w:r w:rsidRPr="00D7178D">
        <w:rPr>
          <w:rFonts w:ascii="Arial" w:hAnsi="Arial" w:cs="Arial"/>
          <w:sz w:val="18"/>
          <w:szCs w:val="18"/>
        </w:rPr>
        <w:t xml:space="preserve"> JIRA, Monday.com, Confluence, Github, Salesforce CRM, Commercetools, Drupal, Martech Platforms</w:t>
      </w:r>
    </w:p>
    <w:p w14:paraId="7162C9FA" w14:textId="002D6F79" w:rsidR="00D7178D" w:rsidRPr="00D7178D" w:rsidRDefault="00D7178D" w:rsidP="005819A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Gathered requirements and generated </w:t>
      </w:r>
      <w:r w:rsidR="005D494D">
        <w:rPr>
          <w:rFonts w:ascii="Arial" w:hAnsi="Arial" w:cs="Arial"/>
          <w:sz w:val="18"/>
          <w:szCs w:val="18"/>
        </w:rPr>
        <w:t>6</w:t>
      </w:r>
      <w:r w:rsidRPr="00D7178D">
        <w:rPr>
          <w:rFonts w:ascii="Arial" w:hAnsi="Arial" w:cs="Arial"/>
          <w:sz w:val="18"/>
          <w:szCs w:val="18"/>
        </w:rPr>
        <w:t xml:space="preserve">00+ user stories for enterprise digital products, managing backlog prioritization, sprint planning, and Agile workflows across 6–8 concurrent workstreams </w:t>
      </w:r>
    </w:p>
    <w:p w14:paraId="75EB7E6B" w14:textId="77777777" w:rsidR="00D7178D" w:rsidRPr="00D7178D" w:rsidRDefault="00D7178D" w:rsidP="005819A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Enabled $1M in new business by leading ROI analysis and translating complex business requirements into actionable product specifications for large-scale eCommerce implementations </w:t>
      </w:r>
    </w:p>
    <w:p w14:paraId="665DBFC9" w14:textId="77777777" w:rsidR="00D7178D" w:rsidRDefault="00D7178D" w:rsidP="005819A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Collaborated with QA teams on validation workflows, test scenario development, and quality gates, improving defect detection by 70% and reducing production incidents by 55% </w:t>
      </w:r>
    </w:p>
    <w:p w14:paraId="3B44AB8A" w14:textId="77777777" w:rsidR="005819AF" w:rsidRPr="00D7178D" w:rsidRDefault="005819AF" w:rsidP="005819AF">
      <w:pPr>
        <w:spacing w:after="0"/>
        <w:ind w:left="720"/>
        <w:rPr>
          <w:rFonts w:ascii="Arial" w:hAnsi="Arial" w:cs="Arial"/>
          <w:sz w:val="18"/>
          <w:szCs w:val="18"/>
        </w:rPr>
      </w:pPr>
    </w:p>
    <w:p w14:paraId="35937808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Senior Manager (Product), Strategic Partnerships &amp; Alliances | TheMeditube.com | Sept 2019 – Sept 2020</w:t>
      </w:r>
    </w:p>
    <w:p w14:paraId="7570A7F7" w14:textId="77777777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Tech Stack:</w:t>
      </w:r>
      <w:r w:rsidRPr="00D7178D">
        <w:rPr>
          <w:rFonts w:ascii="Arial" w:hAnsi="Arial" w:cs="Arial"/>
          <w:sz w:val="18"/>
          <w:szCs w:val="18"/>
        </w:rPr>
        <w:t xml:space="preserve"> JIRA, Monday.com, Salesforce Marketing, </w:t>
      </w:r>
      <w:proofErr w:type="spellStart"/>
      <w:r w:rsidRPr="00D7178D">
        <w:rPr>
          <w:rFonts w:ascii="Arial" w:hAnsi="Arial" w:cs="Arial"/>
          <w:sz w:val="18"/>
          <w:szCs w:val="18"/>
        </w:rPr>
        <w:t>Wordpress</w:t>
      </w:r>
      <w:proofErr w:type="spellEnd"/>
    </w:p>
    <w:p w14:paraId="7DE89F7E" w14:textId="77777777" w:rsidR="00D7178D" w:rsidRPr="00D7178D" w:rsidRDefault="00D7178D" w:rsidP="005819A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Spearheaded transformation of a digital healthcare SaaS platform, coordinating cross-functional teams and product enhancements that achieved 1.5x revenue growth </w:t>
      </w:r>
    </w:p>
    <w:p w14:paraId="603BB336" w14:textId="77777777" w:rsidR="00D7178D" w:rsidRDefault="00D7178D" w:rsidP="005819A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Built and managed strategic partnerships with 40+ healthcare stakeholders to expand platform capabilities, increase engagement by 65%, and grow monthly active users by 80% </w:t>
      </w:r>
    </w:p>
    <w:p w14:paraId="3DAAF1A0" w14:textId="77777777" w:rsidR="005819AF" w:rsidRPr="00D7178D" w:rsidRDefault="005819AF" w:rsidP="005819AF">
      <w:pPr>
        <w:spacing w:after="0"/>
        <w:ind w:left="720"/>
        <w:rPr>
          <w:rFonts w:ascii="Arial" w:hAnsi="Arial" w:cs="Arial"/>
          <w:sz w:val="18"/>
          <w:szCs w:val="18"/>
        </w:rPr>
      </w:pPr>
    </w:p>
    <w:p w14:paraId="6D5703FE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Workforce Leader | Event Workforce Group | Nov 2017 – June 2019</w:t>
      </w:r>
    </w:p>
    <w:p w14:paraId="3E411E43" w14:textId="77777777" w:rsidR="00D7178D" w:rsidRDefault="00D7178D" w:rsidP="005819AF">
      <w:pPr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Managed operational delivery for 500+ staff across 25+ large-scale projects, coordinating resources, timelines, stakeholder communication, and execution while maintaining a 98% on-time deployment rate </w:t>
      </w:r>
    </w:p>
    <w:p w14:paraId="5BF1E1F2" w14:textId="77777777" w:rsidR="005819AF" w:rsidRPr="00D7178D" w:rsidRDefault="005819AF" w:rsidP="005819AF">
      <w:pPr>
        <w:spacing w:after="0"/>
        <w:ind w:left="720"/>
        <w:rPr>
          <w:rFonts w:ascii="Arial" w:hAnsi="Arial" w:cs="Arial"/>
          <w:sz w:val="18"/>
          <w:szCs w:val="18"/>
        </w:rPr>
      </w:pPr>
    </w:p>
    <w:p w14:paraId="6332B4E6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Lead Project Manager | Business Without Borders | Jan 2016 – Nov 2017</w:t>
      </w:r>
    </w:p>
    <w:p w14:paraId="2B52BD1D" w14:textId="77777777" w:rsidR="00D7178D" w:rsidRPr="00D7178D" w:rsidRDefault="00D7178D" w:rsidP="005819AF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Planned and executed 5 concurrent projects with combined budgets exceeding $500K, managing scope, schedules, resources, risk mitigation, and stakeholder alignment while maintaining 90% on-time delivery </w:t>
      </w:r>
    </w:p>
    <w:p w14:paraId="202DC80C" w14:textId="6975EA69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</w:p>
    <w:p w14:paraId="176024EA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EDUCATION</w:t>
      </w:r>
    </w:p>
    <w:p w14:paraId="5E74F375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Masters in Information Technology (MS), Business Analysis</w:t>
      </w:r>
    </w:p>
    <w:p w14:paraId="6CCB6068" w14:textId="77777777" w:rsidR="00AF30C8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>Swinburne University of Technology</w:t>
      </w:r>
    </w:p>
    <w:p w14:paraId="46EEFADF" w14:textId="57CCF477" w:rsidR="00D7178D" w:rsidRPr="00AF30C8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Bachelor of Engineering (BS), Electronics and Communications</w:t>
      </w:r>
    </w:p>
    <w:p w14:paraId="591B1F04" w14:textId="77777777" w:rsidR="00D7178D" w:rsidRPr="00D7178D" w:rsidRDefault="00D7178D" w:rsidP="005819AF">
      <w:p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>Sona College of Technology</w:t>
      </w:r>
    </w:p>
    <w:p w14:paraId="0081CCC6" w14:textId="77777777" w:rsidR="00D7178D" w:rsidRPr="00D7178D" w:rsidRDefault="00000000" w:rsidP="005819AF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BC395FB">
          <v:rect id="_x0000_i1025" style="width:0;height:1.5pt" o:hralign="center" o:hrstd="t" o:hr="t" fillcolor="#a0a0a0" stroked="f"/>
        </w:pict>
      </w:r>
    </w:p>
    <w:p w14:paraId="0E998620" w14:textId="77777777" w:rsidR="00D7178D" w:rsidRPr="00D7178D" w:rsidRDefault="00D7178D" w:rsidP="005819A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7178D">
        <w:rPr>
          <w:rFonts w:ascii="Arial" w:hAnsi="Arial" w:cs="Arial"/>
          <w:b/>
          <w:bCs/>
          <w:sz w:val="18"/>
          <w:szCs w:val="18"/>
        </w:rPr>
        <w:t>CERTIFICATIONS</w:t>
      </w:r>
    </w:p>
    <w:p w14:paraId="32BB23F6" w14:textId="77777777" w:rsidR="00D7178D" w:rsidRPr="00D7178D" w:rsidRDefault="00D7178D" w:rsidP="005819AF">
      <w:pPr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Professional Scrum Product Owner – Scrum.org </w:t>
      </w:r>
    </w:p>
    <w:p w14:paraId="505F6B65" w14:textId="77777777" w:rsidR="00D7178D" w:rsidRPr="00D7178D" w:rsidRDefault="00D7178D" w:rsidP="005819AF">
      <w:pPr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 w:rsidRPr="00D7178D">
        <w:rPr>
          <w:rFonts w:ascii="Arial" w:hAnsi="Arial" w:cs="Arial"/>
          <w:sz w:val="18"/>
          <w:szCs w:val="18"/>
        </w:rPr>
        <w:t xml:space="preserve">IIBA Advanced Diploma of Business Analysis </w:t>
      </w:r>
    </w:p>
    <w:p w14:paraId="77A7EDC6" w14:textId="2948974E" w:rsidR="00D7178D" w:rsidRPr="00D7178D" w:rsidRDefault="00555E4A" w:rsidP="005819AF">
      <w:pPr>
        <w:numPr>
          <w:ilvl w:val="0"/>
          <w:numId w:val="7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Salesforce Platform Admin</w:t>
      </w:r>
    </w:p>
    <w:p w14:paraId="23AAAF6B" w14:textId="77777777" w:rsidR="00F57E2E" w:rsidRPr="00D7178D" w:rsidRDefault="00F57E2E">
      <w:pPr>
        <w:rPr>
          <w:rFonts w:ascii="Arial" w:hAnsi="Arial" w:cs="Arial"/>
          <w:sz w:val="18"/>
          <w:szCs w:val="18"/>
        </w:rPr>
      </w:pPr>
    </w:p>
    <w:sectPr w:rsidR="00F57E2E" w:rsidRPr="00D7178D" w:rsidSect="00AC01E9">
      <w:footerReference w:type="default" r:id="rId10"/>
      <w:pgSz w:w="12240" w:h="15840"/>
      <w:pgMar w:top="288" w:right="1440" w:bottom="288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3B3" w14:textId="77777777" w:rsidR="0087326F" w:rsidRDefault="0087326F" w:rsidP="00E656CD">
      <w:pPr>
        <w:spacing w:after="0" w:line="240" w:lineRule="auto"/>
      </w:pPr>
      <w:r>
        <w:separator/>
      </w:r>
    </w:p>
  </w:endnote>
  <w:endnote w:type="continuationSeparator" w:id="0">
    <w:p w14:paraId="35D19E90" w14:textId="77777777" w:rsidR="0087326F" w:rsidRDefault="0087326F" w:rsidP="00E6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599F" w14:textId="27635E32" w:rsidR="00B72C0E" w:rsidRDefault="00AF30C8">
    <w:pPr>
      <w:pStyle w:val="Footer"/>
    </w:pP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E9E9" w14:textId="77777777" w:rsidR="0087326F" w:rsidRDefault="0087326F" w:rsidP="00E656CD">
      <w:pPr>
        <w:spacing w:after="0" w:line="240" w:lineRule="auto"/>
      </w:pPr>
      <w:r>
        <w:separator/>
      </w:r>
    </w:p>
  </w:footnote>
  <w:footnote w:type="continuationSeparator" w:id="0">
    <w:p w14:paraId="4DC5FA97" w14:textId="77777777" w:rsidR="0087326F" w:rsidRDefault="0087326F" w:rsidP="00E65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81"/>
    <w:multiLevelType w:val="multilevel"/>
    <w:tmpl w:val="7B1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75464"/>
    <w:multiLevelType w:val="hybridMultilevel"/>
    <w:tmpl w:val="952A0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11A2B"/>
    <w:multiLevelType w:val="multilevel"/>
    <w:tmpl w:val="444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4690F"/>
    <w:multiLevelType w:val="multilevel"/>
    <w:tmpl w:val="698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1526F"/>
    <w:multiLevelType w:val="multilevel"/>
    <w:tmpl w:val="857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E71F7"/>
    <w:multiLevelType w:val="multilevel"/>
    <w:tmpl w:val="C74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64916"/>
    <w:multiLevelType w:val="multilevel"/>
    <w:tmpl w:val="251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40066"/>
    <w:multiLevelType w:val="multilevel"/>
    <w:tmpl w:val="F7D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21478"/>
    <w:multiLevelType w:val="multilevel"/>
    <w:tmpl w:val="DB9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96904">
    <w:abstractNumId w:val="2"/>
  </w:num>
  <w:num w:numId="2" w16cid:durableId="1708869768">
    <w:abstractNumId w:val="4"/>
  </w:num>
  <w:num w:numId="3" w16cid:durableId="1426882197">
    <w:abstractNumId w:val="5"/>
  </w:num>
  <w:num w:numId="4" w16cid:durableId="375130745">
    <w:abstractNumId w:val="7"/>
  </w:num>
  <w:num w:numId="5" w16cid:durableId="1998606361">
    <w:abstractNumId w:val="8"/>
  </w:num>
  <w:num w:numId="6" w16cid:durableId="1857228682">
    <w:abstractNumId w:val="0"/>
  </w:num>
  <w:num w:numId="7" w16cid:durableId="52773313">
    <w:abstractNumId w:val="6"/>
  </w:num>
  <w:num w:numId="8" w16cid:durableId="2032030165">
    <w:abstractNumId w:val="1"/>
  </w:num>
  <w:num w:numId="9" w16cid:durableId="319623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E1"/>
    <w:rsid w:val="0003157A"/>
    <w:rsid w:val="001750E1"/>
    <w:rsid w:val="0031788A"/>
    <w:rsid w:val="00440902"/>
    <w:rsid w:val="00555E4A"/>
    <w:rsid w:val="005819AF"/>
    <w:rsid w:val="005D494D"/>
    <w:rsid w:val="00615671"/>
    <w:rsid w:val="008575B1"/>
    <w:rsid w:val="008640D2"/>
    <w:rsid w:val="0087326F"/>
    <w:rsid w:val="00A861FF"/>
    <w:rsid w:val="00AC01E9"/>
    <w:rsid w:val="00AF30C8"/>
    <w:rsid w:val="00B72C0E"/>
    <w:rsid w:val="00C65398"/>
    <w:rsid w:val="00CF2CD9"/>
    <w:rsid w:val="00D7178D"/>
    <w:rsid w:val="00E656CD"/>
    <w:rsid w:val="00E973E3"/>
    <w:rsid w:val="00F5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5844"/>
  <w15:chartTrackingRefBased/>
  <w15:docId w15:val="{AB567320-9426-4A5E-AF7C-4057984E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9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6CD"/>
  </w:style>
  <w:style w:type="paragraph" w:styleId="Footer">
    <w:name w:val="footer"/>
    <w:basedOn w:val="Normal"/>
    <w:link w:val="FooterChar"/>
    <w:uiPriority w:val="99"/>
    <w:unhideWhenUsed/>
    <w:rsid w:val="00E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ushmadh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yforlunch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FACFD-B936-46AE-8E13-07EBDC9D9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Madhusoodhan</dc:creator>
  <cp:keywords/>
  <dc:description/>
  <cp:lastModifiedBy>Anush Madhusoodhan</cp:lastModifiedBy>
  <cp:revision>13</cp:revision>
  <dcterms:created xsi:type="dcterms:W3CDTF">2026-06-05T13:50:00Z</dcterms:created>
  <dcterms:modified xsi:type="dcterms:W3CDTF">2026-06-05T14:30:00Z</dcterms:modified>
</cp:coreProperties>
</file>