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57" w:rsidRDefault="00F91857" w:rsidP="00821208">
      <w:pPr>
        <w:pStyle w:val="Ttulo1"/>
      </w:pPr>
      <w:r>
        <w:t>Introducción</w:t>
      </w:r>
    </w:p>
    <w:p w:rsidR="00F91857" w:rsidRDefault="00F91857">
      <w:r>
        <w:t xml:space="preserve">Se va a realizar una aplicación con la cual poder </w:t>
      </w:r>
      <w:proofErr w:type="spellStart"/>
      <w:r>
        <w:t>trackear</w:t>
      </w:r>
      <w:proofErr w:type="spellEnd"/>
      <w:r>
        <w:t xml:space="preserve"> una escena en la que un objetivo principal es reconocer y gestionar rostros de personas que discurran por la misma.</w:t>
      </w:r>
    </w:p>
    <w:p w:rsidR="00F91857" w:rsidRDefault="00375E38" w:rsidP="00375E38">
      <w:r>
        <w:t>Para ello</w:t>
      </w:r>
      <w:r w:rsidR="00F91857">
        <w:t xml:space="preserve"> es necesario diseñar una arquitectura que</w:t>
      </w:r>
      <w:r>
        <w:t>,</w:t>
      </w:r>
      <w:r w:rsidR="00F91857">
        <w:t xml:space="preserve"> de manera simple y eficiente</w:t>
      </w:r>
      <w:r>
        <w:t>,</w:t>
      </w:r>
      <w:r w:rsidR="00F91857">
        <w:t xml:space="preserve"> gestione las imágenes obtenidas. Puesto que Amazon Web </w:t>
      </w:r>
      <w:proofErr w:type="spellStart"/>
      <w:r w:rsidR="00F91857">
        <w:t>Services</w:t>
      </w:r>
      <w:proofErr w:type="spellEnd"/>
      <w:r>
        <w:t xml:space="preserve"> (AWS en adelante)</w:t>
      </w:r>
      <w:r w:rsidR="00F91857">
        <w:t xml:space="preserve"> nos permite cubrir toda la casuística pertinente</w:t>
      </w:r>
      <w:r>
        <w:t>,</w:t>
      </w:r>
      <w:r w:rsidR="00F91857">
        <w:t xml:space="preserve"> se va a basar todo el diseño de la arquitectura en estos servicios. Además como la única restricción es la de realizar dicho proyecto empleando </w:t>
      </w:r>
      <w:r>
        <w:t>máquinas virtuales (VM en adelante), se utilizará</w:t>
      </w:r>
      <w:r w:rsidR="00F91857">
        <w:t xml:space="preserve"> EC2 de </w:t>
      </w:r>
      <w:r>
        <w:t>AWS</w:t>
      </w:r>
      <w:r w:rsidR="00F91857">
        <w:t xml:space="preserve"> </w:t>
      </w:r>
      <w:r>
        <w:t xml:space="preserve">por </w:t>
      </w:r>
      <w:r w:rsidR="00F91857">
        <w:t>est</w:t>
      </w:r>
      <w:r>
        <w:t>ar</w:t>
      </w:r>
      <w:r w:rsidR="00F91857">
        <w:t xml:space="preserve"> basado en instancias de </w:t>
      </w:r>
      <w:proofErr w:type="spellStart"/>
      <w:r>
        <w:t>VM</w:t>
      </w:r>
      <w:r w:rsidR="00F91857">
        <w:t>s</w:t>
      </w:r>
      <w:proofErr w:type="spellEnd"/>
      <w:r w:rsidR="00F91857">
        <w:t>.</w:t>
      </w:r>
    </w:p>
    <w:p w:rsidR="00375E38" w:rsidRDefault="00F91857" w:rsidP="00375E38">
      <w:pPr>
        <w:pStyle w:val="Ttulo1"/>
      </w:pPr>
      <w:bookmarkStart w:id="0" w:name="_Ref7084774"/>
      <w:r>
        <w:t>Diseño</w:t>
      </w:r>
      <w:bookmarkEnd w:id="0"/>
    </w:p>
    <w:p w:rsidR="00375E38" w:rsidRPr="00375E38" w:rsidRDefault="00375E38" w:rsidP="00375E38">
      <w:r>
        <w:t>El diseño que hemos considerado para nuestra arquitectura es el descrito a continuación</w:t>
      </w:r>
    </w:p>
    <w:p w:rsidR="00F91857" w:rsidRDefault="00821208">
      <w:r>
        <w:rPr>
          <w:noProof/>
          <w:lang w:eastAsia="es-ES"/>
        </w:rPr>
        <w:drawing>
          <wp:inline distT="0" distB="0" distL="0" distR="0" wp14:anchorId="0C3C3716" wp14:editId="6CD3029F">
            <wp:extent cx="4961614" cy="28991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44" t="12050" r="12094" b="8064"/>
                    <a:stretch/>
                  </pic:blipFill>
                  <pic:spPr bwMode="auto">
                    <a:xfrm>
                      <a:off x="0" y="0"/>
                      <a:ext cx="4969147" cy="290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857" w:rsidRDefault="00F91857">
      <w:r w:rsidRPr="00821208">
        <w:rPr>
          <w:b/>
        </w:rPr>
        <w:t>Componentes</w:t>
      </w:r>
      <w:r>
        <w:t>:</w:t>
      </w:r>
    </w:p>
    <w:p w:rsidR="00F91857" w:rsidRDefault="00F91857" w:rsidP="00F91857">
      <w:pPr>
        <w:pStyle w:val="Prrafodelista"/>
        <w:numPr>
          <w:ilvl w:val="0"/>
          <w:numId w:val="1"/>
        </w:numPr>
      </w:pPr>
      <w:r>
        <w:t xml:space="preserve">Amazon </w:t>
      </w:r>
      <w:proofErr w:type="spellStart"/>
      <w:r>
        <w:t>Cognitio</w:t>
      </w:r>
      <w:proofErr w:type="spellEnd"/>
      <w:r w:rsidR="00375E38">
        <w:t>:</w:t>
      </w:r>
      <w:r>
        <w:t xml:space="preserve"> Se encarga de la gestión de los diferentes usuarios que tendrán acceso al sistema. Su función principal es la gestión de identidades y autenticación en l</w:t>
      </w:r>
      <w:r w:rsidR="00375E38">
        <w:t>a nube de forma simple y segura</w:t>
      </w:r>
    </w:p>
    <w:p w:rsidR="00F91857" w:rsidRDefault="00F91857" w:rsidP="00F91857">
      <w:pPr>
        <w:pStyle w:val="Prrafodelista"/>
        <w:numPr>
          <w:ilvl w:val="0"/>
          <w:numId w:val="1"/>
        </w:numPr>
      </w:pPr>
      <w:r>
        <w:t>EC2</w:t>
      </w:r>
      <w:r w:rsidR="00375E38">
        <w:t>:</w:t>
      </w:r>
      <w:r>
        <w:t xml:space="preserve"> Proporciona una amplia selección de tipos de instancias optimizados para adaptarse a diferentes c</w:t>
      </w:r>
      <w:r w:rsidR="00375E38">
        <w:t>asos de uso. En este componente</w:t>
      </w:r>
      <w:r>
        <w:t xml:space="preserve"> se creará</w:t>
      </w:r>
      <w:r w:rsidR="00375E38">
        <w:t>n</w:t>
      </w:r>
      <w:r>
        <w:t xml:space="preserve"> las </w:t>
      </w:r>
      <w:proofErr w:type="spellStart"/>
      <w:r w:rsidR="00375E38">
        <w:t>VMs</w:t>
      </w:r>
      <w:proofErr w:type="spellEnd"/>
      <w:r>
        <w:t xml:space="preserve"> que nos permitirá</w:t>
      </w:r>
      <w:r w:rsidR="00375E38">
        <w:t>n</w:t>
      </w:r>
      <w:r>
        <w:t xml:space="preserve"> gestionar la información que será procesada por el sistema</w:t>
      </w:r>
    </w:p>
    <w:p w:rsidR="00375E38" w:rsidRDefault="00375E38" w:rsidP="00375E38">
      <w:pPr>
        <w:pStyle w:val="Prrafodelista"/>
        <w:numPr>
          <w:ilvl w:val="0"/>
          <w:numId w:val="1"/>
        </w:numPr>
      </w:pPr>
      <w:r>
        <w:t>X-</w:t>
      </w:r>
      <w:proofErr w:type="spellStart"/>
      <w:r>
        <w:t>Ray</w:t>
      </w:r>
      <w:proofErr w:type="spellEnd"/>
      <w:r>
        <w:t>:</w:t>
      </w:r>
      <w:r w:rsidR="00821208">
        <w:t xml:space="preserve"> Consiste en un depurador </w:t>
      </w:r>
      <w:r>
        <w:t>de aplicaciones distribuidas. Su</w:t>
      </w:r>
      <w:r w:rsidR="00821208">
        <w:t xml:space="preserve"> principal uso es en aplicaciones que utilizan </w:t>
      </w:r>
      <w:proofErr w:type="spellStart"/>
      <w:r w:rsidR="00821208">
        <w:t>microservicios</w:t>
      </w:r>
      <w:proofErr w:type="spellEnd"/>
      <w:r w:rsidR="00821208">
        <w:t xml:space="preserve"> o arquitecturas </w:t>
      </w:r>
      <w:proofErr w:type="spellStart"/>
      <w:r>
        <w:t>s</w:t>
      </w:r>
      <w:r w:rsidR="00821208">
        <w:t>e</w:t>
      </w:r>
      <w:r>
        <w:t>rverless</w:t>
      </w:r>
      <w:proofErr w:type="spellEnd"/>
    </w:p>
    <w:p w:rsidR="00821208" w:rsidRDefault="00375E38" w:rsidP="00375E38">
      <w:pPr>
        <w:pStyle w:val="Prrafodelista"/>
        <w:numPr>
          <w:ilvl w:val="0"/>
          <w:numId w:val="1"/>
        </w:numPr>
      </w:pPr>
      <w:r>
        <w:t xml:space="preserve">S3 </w:t>
      </w:r>
      <w:proofErr w:type="spellStart"/>
      <w:r>
        <w:t>Bucket</w:t>
      </w:r>
      <w:proofErr w:type="spellEnd"/>
      <w:r>
        <w:t>:</w:t>
      </w:r>
      <w:r>
        <w:t xml:space="preserve"> Almacenamiento de </w:t>
      </w:r>
      <w:r>
        <w:t xml:space="preserve">los </w:t>
      </w:r>
      <w:r>
        <w:t>objetos mu</w:t>
      </w:r>
      <w:r>
        <w:t>ltimedia que tratará el sistema</w:t>
      </w:r>
    </w:p>
    <w:p w:rsidR="00375E38" w:rsidRDefault="00821208" w:rsidP="00375E38">
      <w:pPr>
        <w:pStyle w:val="Prrafodelista"/>
        <w:numPr>
          <w:ilvl w:val="0"/>
          <w:numId w:val="1"/>
        </w:numPr>
      </w:pPr>
      <w:proofErr w:type="spellStart"/>
      <w:r>
        <w:t>Rekogni</w:t>
      </w:r>
      <w:bookmarkStart w:id="1" w:name="_GoBack"/>
      <w:bookmarkEnd w:id="1"/>
      <w:r>
        <w:t>tion</w:t>
      </w:r>
      <w:proofErr w:type="spellEnd"/>
      <w:r w:rsidR="00375E38">
        <w:t>:</w:t>
      </w:r>
      <w:r>
        <w:t xml:space="preserve"> Encargado de procesar un </w:t>
      </w:r>
      <w:proofErr w:type="spellStart"/>
      <w:r>
        <w:t>streaming</w:t>
      </w:r>
      <w:proofErr w:type="spellEnd"/>
      <w:r>
        <w:t xml:space="preserve"> de video o una serie de imágenes. Una de las funcionalidades principales es la detección de caras, siendo necesario para el sistema que</w:t>
      </w:r>
      <w:r w:rsidR="00375E38">
        <w:t xml:space="preserve"> se va a desarrollar</w:t>
      </w:r>
      <w:r w:rsidR="00375E38" w:rsidRPr="00375E38">
        <w:t xml:space="preserve"> </w:t>
      </w:r>
    </w:p>
    <w:p w:rsidR="00821208" w:rsidRDefault="00375E38" w:rsidP="00375E38">
      <w:pPr>
        <w:pStyle w:val="Prrafodelista"/>
        <w:numPr>
          <w:ilvl w:val="0"/>
          <w:numId w:val="1"/>
        </w:numPr>
      </w:pPr>
      <w:r>
        <w:t xml:space="preserve">Lambda: Implementación de la gran parte de la lógica del sistema, obteniendo los resultados procesados por </w:t>
      </w:r>
      <w:proofErr w:type="spellStart"/>
      <w:r>
        <w:t>Rekognition</w:t>
      </w:r>
      <w:proofErr w:type="spellEnd"/>
      <w:r>
        <w:t xml:space="preserve"> y lo almacena en la BBDD</w:t>
      </w:r>
    </w:p>
    <w:p w:rsidR="005F5DE7" w:rsidRPr="00821208" w:rsidRDefault="00821208" w:rsidP="00375E38">
      <w:pPr>
        <w:pStyle w:val="Prrafodelista"/>
        <w:numPr>
          <w:ilvl w:val="0"/>
          <w:numId w:val="1"/>
        </w:numPr>
      </w:pPr>
      <w:r w:rsidRPr="00821208">
        <w:t xml:space="preserve">MYSQL DB o </w:t>
      </w:r>
      <w:proofErr w:type="spellStart"/>
      <w:r w:rsidRPr="00821208">
        <w:t>DynamoDB</w:t>
      </w:r>
      <w:proofErr w:type="spellEnd"/>
      <w:r w:rsidRPr="00821208">
        <w:t>. Son dos alternativas para almacenar los resultados obtenidos del</w:t>
      </w:r>
      <w:r w:rsidR="00375E38">
        <w:t xml:space="preserve"> servicio AWS </w:t>
      </w:r>
      <w:proofErr w:type="spellStart"/>
      <w:r w:rsidR="00375E38">
        <w:t>Rekognition</w:t>
      </w:r>
      <w:proofErr w:type="spellEnd"/>
    </w:p>
    <w:sectPr w:rsidR="005F5DE7" w:rsidRPr="0082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F70E1"/>
    <w:multiLevelType w:val="hybridMultilevel"/>
    <w:tmpl w:val="7738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57"/>
    <w:rsid w:val="000C639E"/>
    <w:rsid w:val="00172484"/>
    <w:rsid w:val="00375E38"/>
    <w:rsid w:val="0041007B"/>
    <w:rsid w:val="005760A2"/>
    <w:rsid w:val="005D5249"/>
    <w:rsid w:val="005F5DE7"/>
    <w:rsid w:val="00783A7F"/>
    <w:rsid w:val="00821208"/>
    <w:rsid w:val="008E2910"/>
    <w:rsid w:val="00AE2E18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AD757-509C-4E77-93ED-2E7161F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1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85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18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1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2589C5F8-A6C6-48AD-8658-36D117DF3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MOYA MOYA</dc:creator>
  <cp:keywords/>
  <dc:description/>
  <cp:lastModifiedBy>HERNÁN INDÍBIL DE LA CRUZ CALVO</cp:lastModifiedBy>
  <cp:revision>4</cp:revision>
  <dcterms:created xsi:type="dcterms:W3CDTF">2019-04-25T09:23:00Z</dcterms:created>
  <dcterms:modified xsi:type="dcterms:W3CDTF">2019-04-25T17:59:00Z</dcterms:modified>
</cp:coreProperties>
</file>