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spacing w:before="280" w:after="280"/>
        <w:jc w:val="center"/>
        <w:rPr>
          <w:rFonts w:ascii="Helvetica" w:hAnsi="Helvetica" w:cs="宋体" w:eastAsia="宋体"/>
          <w:sz w:val="48"/>
          <w:szCs w:val="48"/>
          <w:lang w:val="zh-CN" w:eastAsia="zh-CN"/>
        </w:rPr>
      </w:pPr>
      <w:r>
        <w:rPr>
          <w:rFonts w:ascii="Helvetica" w:hAnsi="Helvetica" w:cs="宋体" w:eastAsia="宋体"/>
          <w:sz w:val="48"/>
          <w:szCs w:val="48"/>
          <w:lang w:val="en-US" w:eastAsia="zh-CN"/>
        </w:rPr>
        <w:t>盘点</w:t>
      </w:r>
      <w:r>
        <w:rPr>
          <w:rFonts w:ascii="Helvetica" w:hAnsi="Helvetica" w:cs="宋体" w:eastAsia="宋体"/>
          <w:sz w:val="48"/>
          <w:szCs w:val="48"/>
          <w:lang w:val="zh-CN" w:eastAsia="zh-CN"/>
        </w:rPr>
        <w:t>单</w:t>
      </w:r>
    </w:p>
    <w:p>
      <w:pPr>
        <w:pStyle w:val="A"/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</w:pPr>
      <w:r>
        <w:rPr>
          <w:rFonts w:ascii="Helvetica" w:hAnsi="Helvetica" w:cs="宋体" w:eastAsia="宋体"/>
          <w:sz w:val="30"/>
          <w:szCs w:val="30"/>
          <w:lang w:val="zh-TW" w:eastAsia="zh-TW"/>
        </w:rPr>
        <w:t>单号：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 xml:space="preserve">{{ 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en-US"/>
        </w:rPr>
        <w:t xml:space="preserve">obj.name 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>}}</w:t>
      </w:r>
    </w:p>
    <w:p>
      <w:pPr>
        <w:pStyle w:val="A"/>
        <w:rPr>
          <w:rFonts w:eastAsia="宋体" w:cs="宋体" w:ascii="Helvetica" w:hAnsi="Helvetica"/>
          <w:b/>
          <w:bCs/>
          <w:sz w:val="30"/>
          <w:szCs w:val="30"/>
          <w:lang w:val="zh-TW" w:eastAsia="zh-TW"/>
        </w:rPr>
      </w:pPr>
      <w:r>
        <w:rPr>
          <w:rFonts w:eastAsia="宋体" w:cs="宋体" w:ascii="Helvetica" w:hAnsi="Helvetica"/>
          <w:b/>
          <w:bCs/>
          <w:sz w:val="30"/>
          <w:szCs w:val="30"/>
          <w:lang w:val="zh-TW" w:eastAsia="zh-TW"/>
        </w:rPr>
      </w:r>
    </w:p>
    <w:p>
      <w:pPr>
        <w:pStyle w:val="A"/>
        <w:rPr>
          <w:rFonts w:eastAsia="宋体" w:cs="宋体" w:ascii="Helvetica" w:hAnsi="Helvetica"/>
          <w:lang w:val="zh-CN" w:eastAsia="zh-CN"/>
        </w:rPr>
      </w:pPr>
      <w:r>
        <w:rPr>
          <w:rFonts w:ascii="Helvetica" w:hAnsi="Helvetica" w:cs="宋体" w:eastAsia="宋体"/>
          <w:lang w:val="en-US" w:eastAsia="zh-CN"/>
        </w:rPr>
        <w:t>仓库：</w:t>
      </w:r>
      <w:r>
        <w:rPr>
          <w:rFonts w:eastAsia="宋体" w:cs="宋体" w:ascii="Helvetica" w:hAnsi="Helvetica"/>
          <w:lang w:val="en-US" w:eastAsia="zh-CN"/>
        </w:rPr>
        <w:t>{{ obj.warehouse_id }}</w:t>
        <w:tab/>
        <w:tab/>
        <w:tab/>
        <w:tab/>
        <w:tab/>
        <w:tab/>
      </w:r>
      <w:r>
        <w:rPr>
          <w:rFonts w:ascii="Helvetica" w:hAnsi="Helvetica" w:cs="宋体" w:eastAsia="宋体"/>
          <w:lang w:val="zh-CN" w:eastAsia="zh-CN"/>
        </w:rPr>
        <w:t>单据日期：</w:t>
      </w:r>
      <w:r>
        <w:rPr>
          <w:rFonts w:eastAsia="宋体" w:cs="宋体" w:ascii="Helvetica" w:hAnsi="Helvetica"/>
          <w:lang w:val="zh-CN" w:eastAsia="zh-CN"/>
        </w:rPr>
        <w:t>{{ obj.date }}</w:t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产品</w:t>
      </w:r>
      <w:r>
        <w:rPr>
          <w:rFonts w:ascii="Helvetica" w:hAnsi="Helvetica" w:cs="宋体" w:eastAsia="宋体"/>
          <w:lang w:val="zh-CN" w:eastAsia="zh-CN"/>
        </w:rPr>
        <w:t>：</w:t>
      </w:r>
      <w:r>
        <w:rPr>
          <w:rFonts w:eastAsia="宋体" w:cs="宋体" w:ascii="Helvetica" w:hAnsi="Helvetica"/>
          <w:lang w:val="en-US"/>
        </w:rPr>
        <w:t>{{ obj.</w:t>
      </w:r>
      <w:r>
        <w:rPr>
          <w:rFonts w:eastAsia="宋体" w:cs="宋体" w:ascii="Helvetica" w:hAnsi="Helvetica"/>
          <w:lang w:val="en-US" w:eastAsia="zh-CN"/>
        </w:rPr>
        <w:t>goods</w:t>
      </w:r>
      <w:r>
        <w:rPr>
          <w:rFonts w:eastAsia="宋体" w:cs="宋体" w:ascii="Helvetica" w:hAnsi="Helvetica"/>
          <w:lang w:val="en-US"/>
        </w:rPr>
        <w:t xml:space="preserve"> }}</w:t>
      </w:r>
      <w:r>
        <w:rPr>
          <w:rFonts w:eastAsia="宋体" w:cs="宋体" w:ascii="Helvetica" w:hAnsi="Helvetica"/>
          <w:lang w:val="en-US" w:eastAsia="zh-CN"/>
        </w:rPr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辅助数量不为</w:t>
      </w:r>
      <w:r>
        <w:rPr>
          <w:rFonts w:eastAsia="宋体" w:cs="宋体" w:ascii="Helvetica" w:hAnsi="Helvetica"/>
          <w:lang w:val="en-US" w:eastAsia="zh-CN"/>
        </w:rPr>
        <w:t>0</w:t>
      </w:r>
      <w:r>
        <w:rPr>
          <w:rFonts w:ascii="Helvetica" w:hAnsi="Helvetica" w:cs="宋体" w:eastAsia="宋体"/>
          <w:lang w:val="en-US" w:eastAsia="zh-CN"/>
        </w:rPr>
        <w:t>：</w:t>
      </w:r>
      <w:r>
        <w:rPr>
          <w:rFonts w:eastAsia="宋体" w:cs="宋体" w:ascii="Helvetica" w:hAnsi="Helvetica"/>
          <w:lang w:val="en-US" w:eastAsia="zh-CN"/>
        </w:rPr>
        <w:t>{{ obj.uos_not_zero }}</w:t>
      </w:r>
    </w:p>
    <w:p>
      <w:pPr>
        <w:pStyle w:val="A"/>
        <w:rPr>
          <w:rFonts w:eastAsia="宋体" w:cs="宋体" w:ascii="Helvetica" w:hAnsi="Helvetica"/>
          <w:b/>
          <w:bCs/>
          <w:sz w:val="30"/>
          <w:szCs w:val="30"/>
        </w:rPr>
      </w:pPr>
      <w:r>
        <w:rPr>
          <w:rFonts w:eastAsia="宋体" w:cs="宋体" w:ascii="Helvetica" w:hAnsi="Helvetica"/>
          <w:b/>
          <w:bCs/>
          <w:sz w:val="30"/>
          <w:szCs w:val="30"/>
        </w:rPr>
      </w:r>
    </w:p>
    <w:p>
      <w:pPr>
        <w:pStyle w:val="A"/>
        <w:rPr>
          <w:rFonts w:eastAsia="宋体" w:cs="宋体" w:ascii="Helvetica" w:hAnsi="Helvetica"/>
        </w:rPr>
      </w:pPr>
      <w:r>
        <w:rPr>
          <w:rFonts w:eastAsia="宋体" w:cs="宋体" w:ascii="Helvetica" w:hAnsi="Helvetica"/>
        </w:rPr>
      </w:r>
    </w:p>
    <w:tbl>
      <w:tblPr>
        <w:jc w:val="left"/>
        <w:tblInd w:w="176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74" w:type="dxa"/>
          <w:bottom w:w="80" w:type="dxa"/>
          <w:right w:w="80" w:type="dxa"/>
        </w:tblCellMar>
      </w:tblPr>
      <w:tblGrid>
        <w:gridCol w:w="681"/>
        <w:gridCol w:w="643"/>
        <w:gridCol w:w="660"/>
        <w:gridCol w:w="765"/>
        <w:gridCol w:w="614"/>
        <w:gridCol w:w="689"/>
        <w:gridCol w:w="614"/>
        <w:gridCol w:w="900"/>
        <w:gridCol w:w="734"/>
        <w:gridCol w:w="884"/>
        <w:gridCol w:w="794"/>
        <w:gridCol w:w="780"/>
        <w:gridCol w:w="773"/>
      </w:tblGrid>
      <w:tr>
        <w:trPr>
          <w:tblHeader w:val="true"/>
          <w:trHeight w:val="293" w:hRule="atLeast"/>
          <w:cantSplit w:val="false"/>
        </w:trPr>
        <w:tc>
          <w:tcPr>
            <w:tcW w:w="68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产品</w:t>
            </w:r>
          </w:p>
        </w:tc>
        <w:tc>
          <w:tcPr>
            <w:tcW w:w="64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属性</w:t>
            </w:r>
          </w:p>
        </w:tc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批号</w:t>
            </w:r>
          </w:p>
        </w:tc>
        <w:tc>
          <w:tcPr>
            <w:tcW w:w="76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盘点辅助库存</w:t>
            </w:r>
          </w:p>
        </w:tc>
        <w:tc>
          <w:tcPr>
            <w:tcW w:w="61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辅助单位</w:t>
            </w:r>
          </w:p>
        </w:tc>
        <w:tc>
          <w:tcPr>
            <w:tcW w:w="68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盘点库存</w:t>
            </w:r>
          </w:p>
        </w:tc>
        <w:tc>
          <w:tcPr>
            <w:tcW w:w="61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单位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系统辅助库存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系统库存</w:t>
            </w:r>
          </w:p>
        </w:tc>
        <w:tc>
          <w:tcPr>
            <w:tcW w:w="88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盘盈批号</w:t>
            </w:r>
          </w:p>
        </w:tc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盘亏批号</w:t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辅助盘盈盘亏</w:t>
            </w:r>
          </w:p>
        </w:tc>
        <w:tc>
          <w:tcPr>
            <w:tcW w:w="77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盘盈盘亏</w:t>
            </w:r>
          </w:p>
        </w:tc>
      </w:tr>
      <w:tr>
        <w:trPr>
          <w:trHeight w:val="1208" w:hRule="atLeast"/>
          <w:cantSplit w:val="false"/>
        </w:trPr>
        <w:tc>
          <w:tcPr>
            <w:tcW w:w="68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{%tr for line in obj.line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_</w:t>
            </w:r>
            <w:r>
              <w:rPr>
                <w:rFonts w:eastAsia="宋体" w:cs="宋体"/>
                <w:b w:val="false"/>
                <w:bCs w:val="false"/>
              </w:rPr>
              <w:t>ids %}</w:t>
            </w:r>
          </w:p>
        </w:tc>
        <w:tc>
          <w:tcPr>
            <w:tcW w:w="64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6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61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68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61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7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8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79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78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77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</w:tr>
      <w:tr>
        <w:trPr>
          <w:trHeight w:val="1264" w:hRule="atLeast"/>
          <w:cantSplit w:val="false"/>
        </w:trPr>
        <w:tc>
          <w:tcPr>
            <w:tcW w:w="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line.goods_id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line.attribute_id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  <w:lang w:val="en-US" w:eastAsia="zh-CN"/>
              </w:rPr>
            </w:pP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{{ line.lot }}</w:t>
            </w:r>
          </w:p>
        </w:tc>
        <w:tc>
          <w:tcPr>
            <w:tcW w:w="76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0" w:type="dxa"/>
            </w:tcMar>
          </w:tcPr>
          <w:p>
            <w:pPr>
              <w:pStyle w:val="2"/>
              <w:spacing w:before="280" w:after="280"/>
              <w:rPr>
                <w:rFonts w:eastAsia="宋体" w:cs="宋体"/>
                <w:b w:val="false"/>
                <w:bCs w:val="false"/>
                <w:lang w:val="en-US" w:eastAsia="zh-CN"/>
              </w:rPr>
            </w:pP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{{ line.inventory_uos_qty }}</w:t>
            </w:r>
          </w:p>
        </w:tc>
        <w:tc>
          <w:tcPr>
            <w:tcW w:w="61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0" w:type="dxa"/>
            </w:tcMar>
          </w:tcPr>
          <w:p>
            <w:pPr>
              <w:pStyle w:val="2"/>
              <w:spacing w:before="280" w:after="280"/>
              <w:rPr>
                <w:rFonts w:eastAsia="宋体" w:cs="宋体"/>
                <w:b w:val="false"/>
                <w:bCs w:val="false"/>
                <w:lang w:val="en-US" w:eastAsia="zh-CN"/>
              </w:rPr>
            </w:pP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{{ line.uos_id }}</w:t>
            </w:r>
          </w:p>
        </w:tc>
        <w:tc>
          <w:tcPr>
            <w:tcW w:w="68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0" w:type="dxa"/>
            </w:tcMar>
          </w:tcPr>
          <w:p>
            <w:pPr>
              <w:pStyle w:val="2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line.inventory_qty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  <w:sz w:val="20"/>
                <w:lang w:val="en-US"/>
              </w:rPr>
            </w:pPr>
            <w:r>
              <w:rPr>
                <w:rFonts w:eastAsia="宋体" w:cs="宋体"/>
                <w:b w:val="false"/>
                <w:bCs w:val="false"/>
                <w:sz w:val="20"/>
                <w:lang w:val="en-US"/>
              </w:rPr>
              <w:t>{{ line.uom_id</w:t>
            </w:r>
            <w:r>
              <w:rPr>
                <w:rFonts w:eastAsia="宋体" w:cs="宋体"/>
                <w:b w:val="false"/>
                <w:bCs w:val="false"/>
                <w:sz w:val="20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  <w:sz w:val="20"/>
                <w:lang w:val="en-US"/>
              </w:rPr>
              <w:t>}}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line.real_uos_qty }}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line.real_qty }}</w:t>
            </w:r>
          </w:p>
        </w:tc>
        <w:tc>
          <w:tcPr>
            <w:tcW w:w="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line.new_lot }}</w:t>
            </w:r>
          </w:p>
        </w:tc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line.new_lot_id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line.difference_uos_qty }}</w:t>
            </w:r>
          </w:p>
        </w:tc>
        <w:tc>
          <w:tcPr>
            <w:tcW w:w="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line.difference_qty }}</w:t>
            </w:r>
          </w:p>
        </w:tc>
      </w:tr>
      <w:tr>
        <w:trPr>
          <w:trHeight w:val="725" w:hRule="atLeast"/>
          <w:cantSplit w:val="false"/>
        </w:trPr>
        <w:tc>
          <w:tcPr>
            <w:tcW w:w="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{%tr endfor %}</w:t>
            </w:r>
          </w:p>
        </w:tc>
        <w:tc>
          <w:tcPr>
            <w:tcW w:w="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76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61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68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</w:tr>
    </w:tbl>
    <w:p>
      <w:pPr>
        <w:pStyle w:val="A"/>
        <w:widowControl w:val="false"/>
        <w:ind w:left="108" w:right="0" w:hanging="108"/>
        <w:rPr>
          <w:rFonts w:eastAsia="宋体" w:cs="宋体" w:ascii="Helvetica" w:hAnsi="Helvetica"/>
        </w:rPr>
      </w:pPr>
      <w:r>
        <w:rPr>
          <w:rFonts w:eastAsia="宋体" w:cs="宋体" w:ascii="Helvetica" w:hAnsi="Helvetica"/>
        </w:rPr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  <w:b w:val="false"/>
          <w:bCs w:val="false"/>
        </w:rPr>
      </w:pPr>
      <w:r>
        <w:rPr>
          <w:rFonts w:ascii="Helvetica" w:hAnsi="Helvetica" w:cs="宋体" w:eastAsia="宋体"/>
          <w:lang w:val="en-US" w:eastAsia="zh-CN"/>
        </w:rPr>
        <w:t>备注：</w:t>
      </w:r>
      <w:r>
        <w:rPr>
          <w:rFonts w:eastAsia="宋体" w:cs="宋体" w:ascii="Helvetica" w:hAnsi="Helvetica"/>
          <w:b w:val="false"/>
          <w:bCs w:val="false"/>
        </w:rPr>
        <w:t xml:space="preserve">{{ </w:t>
      </w:r>
      <w:r>
        <w:rPr>
          <w:rFonts w:eastAsia="宋体" w:cs="宋体" w:ascii="Helvetica" w:hAnsi="Helvetica"/>
          <w:b w:val="false"/>
          <w:bCs w:val="false"/>
          <w:lang w:val="en-US" w:eastAsia="zh-CN"/>
        </w:rPr>
        <w:t>obj</w:t>
      </w:r>
      <w:r>
        <w:rPr>
          <w:rFonts w:eastAsia="宋体" w:cs="宋体" w:ascii="Helvetica" w:hAnsi="Helvetica"/>
          <w:b w:val="false"/>
          <w:bCs w:val="false"/>
        </w:rPr>
        <w:t>.note</w:t>
      </w:r>
      <w:r>
        <w:rPr>
          <w:rFonts w:eastAsia="宋体" w:cs="宋体" w:ascii="Helvetica" w:hAnsi="Helvetica"/>
          <w:b w:val="false"/>
          <w:bCs w:val="false"/>
          <w:lang w:val="en-US" w:eastAsia="zh-CN"/>
        </w:rPr>
        <w:t xml:space="preserve"> </w:t>
      </w:r>
      <w:r>
        <w:rPr>
          <w:rFonts w:eastAsia="宋体" w:cs="宋体" w:ascii="Helvetica" w:hAnsi="Helvetica"/>
          <w:b w:val="false"/>
          <w:bCs w:val="false"/>
        </w:rPr>
        <w:t>}}</w:t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</w:rPr>
      </w:pPr>
      <w:r>
        <w:rPr>
          <w:rFonts w:eastAsia="宋体" w:cs="宋体" w:ascii="Helvetica" w:hAnsi="Helvetica"/>
        </w:rPr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zh-CN" w:eastAsia="zh-CN"/>
        </w:rPr>
        <w:t>制单人：</w:t>
      </w:r>
      <w:r>
        <w:rPr>
          <w:rFonts w:eastAsia="宋体" w:cs="宋体" w:ascii="Helvetica" w:hAnsi="Helvetica"/>
          <w:lang w:val="en-US"/>
        </w:rPr>
        <w:t>{{ obj.create_uid</w:t>
      </w:r>
      <w:r>
        <w:rPr>
          <w:rFonts w:eastAsia="宋体" w:cs="宋体" w:ascii="Helvetica" w:hAnsi="Helvetica"/>
          <w:lang w:val="en-US" w:eastAsia="zh-CN"/>
        </w:rPr>
        <w:t xml:space="preserve"> </w:t>
      </w:r>
      <w:r>
        <w:rPr>
          <w:rFonts w:eastAsia="宋体" w:cs="宋体" w:ascii="Helvetica" w:hAnsi="Helvetica"/>
          <w:lang w:val="en-US"/>
        </w:rPr>
        <w:t xml:space="preserve">}}            </w:t>
      </w:r>
      <w:r>
        <w:rPr>
          <w:rFonts w:eastAsia="宋体" w:cs="宋体" w:ascii="Helvetica" w:hAnsi="Helvetica"/>
          <w:lang w:val="en-US" w:eastAsia="zh-CN"/>
        </w:rPr>
        <w:tab/>
        <w:tab/>
        <w:tab/>
      </w:r>
      <w:r>
        <w:rPr>
          <w:rFonts w:ascii="Helvetica" w:hAnsi="Helvetica" w:cs="宋体" w:eastAsia="宋体"/>
          <w:lang w:val="zh-CN" w:eastAsia="zh-CN"/>
        </w:rPr>
        <w:t>最后修改人：</w:t>
      </w:r>
      <w:r>
        <w:rPr>
          <w:rFonts w:eastAsia="宋体" w:cs="宋体" w:ascii="Helvetica" w:hAnsi="Helvetica"/>
          <w:lang w:val="en-US"/>
        </w:rPr>
        <w:t>{{obj.write_uid</w:t>
      </w:r>
      <w:r>
        <w:rPr>
          <w:rFonts w:eastAsia="宋体" w:cs="宋体" w:ascii="Helvetica" w:hAnsi="Helvetica"/>
          <w:lang w:val="en-US" w:eastAsia="zh-CN"/>
        </w:rPr>
        <w:t xml:space="preserve"> </w:t>
      </w:r>
      <w:bookmarkStart w:id="0" w:name="_GoBack"/>
      <w:bookmarkEnd w:id="0"/>
      <w:r>
        <w:rPr>
          <w:rFonts w:eastAsia="宋体" w:cs="宋体" w:ascii="Helvetica" w:hAnsi="Helvetica"/>
          <w:lang w:val="en-US"/>
        </w:rPr>
        <w:t>}}</w:t>
      </w:r>
    </w:p>
    <w:p>
      <w:pPr>
        <w:pStyle w:val="A"/>
        <w:widowControl w:val="false"/>
        <w:spacing w:before="280" w:after="280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en-US" w:eastAsia="zh-CN"/>
        </w:rPr>
        <w:t>录单</w:t>
      </w:r>
      <w:r>
        <w:rPr>
          <w:rFonts w:ascii="Helvetica" w:hAnsi="Helvetica" w:cs="宋体" w:eastAsia="宋体"/>
          <w:lang w:val="zh-CN" w:eastAsia="zh-CN"/>
        </w:rPr>
        <w:t>日期</w:t>
      </w:r>
      <w:r>
        <w:rPr>
          <w:rFonts w:eastAsia="宋体" w:cs="宋体" w:ascii="Helvetica" w:hAnsi="Helvetica"/>
          <w:lang w:val="en-US"/>
        </w:rPr>
        <w:t>: {{ obj.create_</w:t>
      </w:r>
      <w:r>
        <w:rPr>
          <w:rFonts w:eastAsia="宋体" w:cs="宋体" w:ascii="Helvetica" w:hAnsi="Helvetica"/>
          <w:lang w:val="en-US" w:eastAsia="zh-CN"/>
        </w:rPr>
        <w:t>date</w:t>
      </w:r>
      <w:r>
        <w:rPr>
          <w:rFonts w:eastAsia="宋体" w:cs="宋体" w:ascii="Helvetica" w:hAnsi="Helvetica"/>
          <w:lang w:val="en-US"/>
        </w:rPr>
        <w:t xml:space="preserve"> }}              </w:t>
      </w:r>
      <w:r>
        <w:rPr>
          <w:rFonts w:eastAsia="宋体" w:cs="宋体" w:ascii="Helvetica" w:hAnsi="Helvetica"/>
          <w:lang w:val="en-US" w:eastAsia="zh-CN"/>
        </w:rPr>
        <w:tab/>
        <w:tab/>
        <w:tab/>
      </w:r>
      <w:r>
        <w:rPr>
          <w:rFonts w:ascii="Helvetica" w:hAnsi="Helvetica" w:cs="宋体" w:eastAsia="宋体"/>
          <w:lang w:val="zh-CN" w:eastAsia="zh-CN"/>
        </w:rPr>
        <w:t>最后修改日期：</w:t>
      </w:r>
      <w:r>
        <w:rPr>
          <w:rFonts w:eastAsia="宋体" w:cs="宋体" w:ascii="Helvetica" w:hAnsi="Helvetica"/>
          <w:lang w:val="en-US"/>
        </w:rPr>
        <w:t>{{ obj.write_</w:t>
      </w:r>
      <w:r>
        <w:rPr>
          <w:rFonts w:eastAsia="宋体" w:cs="宋体" w:ascii="Helvetica" w:hAnsi="Helvetica"/>
          <w:lang w:val="en-US" w:eastAsia="zh-CN"/>
        </w:rPr>
        <w:t>date</w:t>
      </w:r>
      <w:r>
        <w:rPr>
          <w:rFonts w:eastAsia="宋体" w:cs="宋体" w:ascii="Helvetica" w:hAnsi="Helvetica"/>
          <w:lang w:val="en-US"/>
        </w:rPr>
        <w:t xml:space="preserve"> 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spacing w:before="280" w:after="280"/>
      <w:jc w:val="center"/>
      <w:rPr/>
    </w:pPr>
    <w:r>
      <w:rPr/>
      <w:t>{{obj.create_uid.company_id}}</w:t>
    </w:r>
  </w:p>
  <w:p>
    <w:pPr>
      <w:pStyle w:val="Style19"/>
      <w:bidi w:val="0"/>
      <w:spacing w:before="280" w:after="280"/>
      <w:jc w:val="center"/>
      <w:rPr/>
    </w:pPr>
    <w:r>
      <w:rPr/>
      <w:t>{{obj.create_uid.company_id.bank_account_id}}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spacing w:before="280" w:after="280"/>
      <w:jc w:val="right"/>
      <w:rPr>
        <w:b/>
        <w:bCs/>
      </w:rPr>
    </w:pPr>
    <w:r>
      <w:rPr>
        <w:b/>
        <w:bCs/>
      </w:rPr>
      <w:t>{{obj.create_uid.company_id}}</w:t>
    </w:r>
  </w:p>
  <w:p>
    <w:pPr>
      <w:pStyle w:val="Style19"/>
      <w:bidi w:val="0"/>
      <w:spacing w:before="280" w:after="280"/>
      <w:jc w:val="right"/>
      <w:rPr/>
    </w:pPr>
    <w:r>
      <w:rPr/>
      <w:t xml:space="preserve"> </w:t>
    </w:r>
    <w:r>
      <w:rPr/>
      <w:t xml:space="preserve">{{obj.create_uid.company_id.street}} </w:t>
    </w:r>
  </w:p>
  <w:p>
    <w:pPr>
      <w:pStyle w:val="Style19"/>
      <w:bidi w:val="0"/>
      <w:spacing w:before="280" w:after="280"/>
      <w:jc w:val="right"/>
      <w:rPr/>
    </w:pPr>
    <w:r>
      <w:rPr/>
      <w:t>{{obj.create_uid.company_id.phone}}</w:t>
    </w:r>
  </w:p>
</w:hdr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qFormat="1" w:semiHidden="0"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qFormat="1"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qFormat="1"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uiPriority w:val="0"/>
    <w:qFormat/>
    <w:rPr/>
  </w:style>
  <w:style w:type="character" w:styleId="Internet">
    <w:name w:val="Internet 链接"/>
    <w:uiPriority w:val="0"/>
    <w:qFormat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 w:customStyle="1">
    <w:name w:val="页眉与页脚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A" w:customStyle="1">
    <w:name w:val="正文 A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zh-TW" w:eastAsia="zh-TW" w:bidi="hi-IN"/>
    </w:rPr>
  </w:style>
  <w:style w:type="paragraph" w:styleId="1" w:customStyle="1">
    <w:name w:val="表格样式 1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2" w:customStyle="1">
    <w:name w:val="表格样式 2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Style20">
    <w:name w:val="页眉"/>
    <w:basedOn w:val="Normal"/>
    <w:pPr/>
    <w:rPr/>
  </w:style>
  <w:style w:type="paragraph" w:styleId="Style21">
    <w:name w:val="页脚"/>
    <w:basedOn w:val="Normal"/>
    <w:pPr/>
    <w:rPr/>
  </w:style>
  <w:style w:type="table" w:default="1" w:styleId="4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Table Normal"/>
    <w:uiPriority w:val="0"/>
    <w:qFormat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dc:language>zh-CN</dc:language>
  <cp:lastModifiedBy>xiao</cp:lastModifiedBy>
  <dcterms:modified xsi:type="dcterms:W3CDTF">2016-09-26T07:58:20Z</dcterms:modified>
  <cp:revision>0</cp:revision>
</cp:coreProperties>
</file>