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данной лабораторной работы я собираюсь освоить процедуры оформления отчетов с помощью легковесного языка разметки Markdown.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терминал и перехожу в каталог курса сформированный при выполнении лабораторной работы No3 (рис. 1)</w:t>
      </w:r>
    </w:p>
    <w:p>
      <w:pPr>
        <w:pStyle w:val="CaptionedFigure"/>
      </w:pPr>
      <w:bookmarkStart w:id="24" w:name="fig:001"/>
      <w:r>
        <w:drawing>
          <wp:inline>
            <wp:extent cx="5334000" cy="136042"/>
            <wp:effectExtent b="0" l="0" r="0" t="0"/>
            <wp:docPr descr="Рис. 1: переход в каталог курс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 в каталог курса</w:t>
      </w:r>
    </w:p>
    <w:p>
      <w:pPr>
        <w:numPr>
          <w:ilvl w:val="0"/>
          <w:numId w:val="1002"/>
        </w:numPr>
        <w:pStyle w:val="Compact"/>
      </w:pPr>
      <w:r>
        <w:t xml:space="preserve">Обновляю локальный репозиторий, скачав изменения из удаленного репозитория (рис. 2)</w:t>
      </w:r>
    </w:p>
    <w:p>
      <w:pPr>
        <w:pStyle w:val="CaptionedFigure"/>
      </w:pPr>
      <w:bookmarkStart w:id="28" w:name="fig:002"/>
      <w:r>
        <w:drawing>
          <wp:inline>
            <wp:extent cx="5334000" cy="1412146"/>
            <wp:effectExtent b="0" l="0" r="0" t="0"/>
            <wp:docPr descr="Рис. 2: обновление репозитор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2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обновление репозитория</w:t>
      </w:r>
    </w:p>
    <w:p>
      <w:pPr>
        <w:numPr>
          <w:ilvl w:val="0"/>
          <w:numId w:val="1003"/>
        </w:numPr>
        <w:pStyle w:val="Compact"/>
      </w:pPr>
      <w:r>
        <w:t xml:space="preserve">Перехожу в каталог с шаблоном отчета по лабораторной работе No 4.Провожу компиляцию шаблона с использованием Makefile. Для этого ввожу команду make (рис. 3)</w:t>
      </w:r>
    </w:p>
    <w:p>
      <w:pPr>
        <w:pStyle w:val="CaptionedFigure"/>
      </w:pPr>
      <w:bookmarkStart w:id="32" w:name="fig:003"/>
      <w:r>
        <w:drawing>
          <wp:inline>
            <wp:extent cx="5334000" cy="422115"/>
            <wp:effectExtent b="0" l="0" r="0" t="0"/>
            <wp:docPr descr="Рис. 3: переход в каталог с шаблоном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переход в каталог с шаблоном</w:t>
      </w:r>
    </w:p>
    <w:p>
      <w:pPr>
        <w:numPr>
          <w:ilvl w:val="0"/>
          <w:numId w:val="1004"/>
        </w:numPr>
        <w:pStyle w:val="Compact"/>
      </w:pPr>
      <w:r>
        <w:t xml:space="preserve">Удаляю полученный файлы с использованием Makefile. Для этого ввожу команду make clean (рис. 4)</w:t>
      </w:r>
    </w:p>
    <w:p>
      <w:pPr>
        <w:pStyle w:val="CaptionedFigure"/>
      </w:pPr>
      <w:bookmarkStart w:id="36" w:name="fig:004"/>
      <w:r>
        <w:drawing>
          <wp:inline>
            <wp:extent cx="5334000" cy="628528"/>
            <wp:effectExtent b="0" l="0" r="0" t="0"/>
            <wp:docPr descr="Рис. 4: удаление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Открываю файл report.md c помощью редактора gedit.Внимательно изучаю структуру этого файла. (рис. 5)</w:t>
      </w:r>
    </w:p>
    <w:p>
      <w:pPr>
        <w:pStyle w:val="CaptionedFigure"/>
      </w:pPr>
      <w:bookmarkStart w:id="40" w:name="fig:005"/>
      <w:r>
        <w:drawing>
          <wp:inline>
            <wp:extent cx="5334000" cy="3000375"/>
            <wp:effectExtent b="0" l="0" r="0" t="0"/>
            <wp:docPr descr="Рис. 5: открываю файл markdown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открываю файл markdown</w:t>
      </w:r>
    </w:p>
    <w:p>
      <w:pPr>
        <w:numPr>
          <w:ilvl w:val="0"/>
          <w:numId w:val="1006"/>
        </w:numPr>
      </w:pPr>
      <w:r>
        <w:t xml:space="preserve">Заполняю отчет и компилирую отчет с использованием Makefile. Проверяю корректность полученных файлов.</w:t>
      </w:r>
    </w:p>
    <w:p>
      <w:pPr>
        <w:numPr>
          <w:ilvl w:val="0"/>
          <w:numId w:val="1006"/>
        </w:numPr>
      </w:pPr>
      <w:r>
        <w:t xml:space="preserve">Загружаю файлы на Github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освоила процедуры оформления отчетов с помощью легковесного языка разметки Markdown.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лабараторной работе No4</dc:title>
  <dc:creator>Коршунова Полина Юрьевна</dc:creator>
  <dc:language>ru-RU</dc:language>
  <cp:keywords/>
  <dcterms:created xsi:type="dcterms:W3CDTF">2022-10-28T12:12:10Z</dcterms:created>
  <dcterms:modified xsi:type="dcterms:W3CDTF">2022-10-28T12:12:10Z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