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03A746" w14:textId="77777777" w:rsidR="00070C91" w:rsidRPr="009E41C5" w:rsidRDefault="00AC257A" w:rsidP="00C0556A">
      <w:pPr>
        <w:jc w:val="center"/>
        <w:rPr>
          <w:lang w:eastAsia="fr-FR"/>
        </w:rPr>
      </w:pPr>
      <w:r w:rsidRPr="009E41C5">
        <w:rPr>
          <w:lang w:eastAsia="fr-FR"/>
        </w:rPr>
        <w:t>CONDIT</w:t>
      </w:r>
      <w:r w:rsidR="0076692A" w:rsidRPr="009E41C5">
        <w:rPr>
          <w:lang w:eastAsia="fr-FR"/>
        </w:rPr>
        <w:t>IONS GENERALES D’UTILISA</w:t>
      </w:r>
      <w:r w:rsidR="00070C91" w:rsidRPr="009E41C5">
        <w:rPr>
          <w:lang w:eastAsia="fr-FR"/>
        </w:rPr>
        <w:t>TION</w:t>
      </w:r>
    </w:p>
    <w:p w14:paraId="1D7B7FC8" w14:textId="77777777" w:rsidR="00E23BAD" w:rsidRPr="009E41C5" w:rsidRDefault="0076692A" w:rsidP="00C0556A">
      <w:pPr>
        <w:jc w:val="center"/>
        <w:rPr>
          <w:lang w:eastAsia="fr-FR"/>
        </w:rPr>
      </w:pPr>
      <w:r w:rsidRPr="009E41C5">
        <w:rPr>
          <w:lang w:eastAsia="fr-FR"/>
        </w:rPr>
        <w:t>DE L’API LEGIFRANCE</w:t>
      </w:r>
    </w:p>
    <w:tbl>
      <w:tblPr>
        <w:tblStyle w:val="Grilledutableau"/>
        <w:tblW w:w="0" w:type="auto"/>
        <w:tblLook w:val="04A0" w:firstRow="1" w:lastRow="0" w:firstColumn="1" w:lastColumn="0" w:noHBand="0" w:noVBand="1"/>
      </w:tblPr>
      <w:tblGrid>
        <w:gridCol w:w="9212"/>
      </w:tblGrid>
      <w:tr w:rsidR="00802966" w:rsidRPr="009E41C5" w14:paraId="324FCE26" w14:textId="77777777" w:rsidTr="00802966">
        <w:tc>
          <w:tcPr>
            <w:tcW w:w="9212" w:type="dxa"/>
          </w:tcPr>
          <w:p w14:paraId="672A6659" w14:textId="77777777" w:rsidR="00802966" w:rsidRPr="009E41C5" w:rsidRDefault="00802966" w:rsidP="00C94175">
            <w:pPr>
              <w:rPr>
                <w:lang w:eastAsia="fr-FR"/>
              </w:rPr>
            </w:pPr>
          </w:p>
          <w:p w14:paraId="3AC7738C" w14:textId="77777777" w:rsidR="00802966" w:rsidRDefault="00AB390D" w:rsidP="00C94175">
            <w:pPr>
              <w:rPr>
                <w:lang w:eastAsia="fr-FR"/>
              </w:rPr>
            </w:pPr>
            <w:r>
              <w:rPr>
                <w:lang w:eastAsia="fr-FR"/>
              </w:rPr>
              <w:t>Le service mis à disposition par la DILA a pour but de permettre une récupération et une réutilisation facilité des données publiées par la DILA sur le site Légifrance, et notamment les fonds de jurisprudence, de code, de textes consolidés.</w:t>
            </w:r>
          </w:p>
          <w:p w14:paraId="0A37501D" w14:textId="77777777" w:rsidR="00AB390D" w:rsidRDefault="00AB390D" w:rsidP="00C94175">
            <w:pPr>
              <w:rPr>
                <w:lang w:eastAsia="fr-FR"/>
              </w:rPr>
            </w:pPr>
          </w:p>
          <w:p w14:paraId="67E7CDCD" w14:textId="77777777" w:rsidR="00AB390D" w:rsidRPr="009E41C5" w:rsidRDefault="00AB390D" w:rsidP="00C94175">
            <w:pPr>
              <w:rPr>
                <w:lang w:eastAsia="fr-FR"/>
              </w:rPr>
            </w:pPr>
            <w:r>
              <w:rPr>
                <w:lang w:eastAsia="fr-FR"/>
              </w:rPr>
              <w:t>Ce service est mis à disposition gratuitement et sous certaines conditions détaillées dans les présentes</w:t>
            </w:r>
            <w:r w:rsidR="007201F2">
              <w:rPr>
                <w:lang w:eastAsia="fr-FR"/>
              </w:rPr>
              <w:t xml:space="preserve"> conditions générales d’utilisation</w:t>
            </w:r>
            <w:r>
              <w:rPr>
                <w:lang w:eastAsia="fr-FR"/>
              </w:rPr>
              <w:t>.</w:t>
            </w:r>
          </w:p>
          <w:p w14:paraId="5DAB6C7B" w14:textId="77777777" w:rsidR="00802966" w:rsidRPr="009E41C5" w:rsidRDefault="00802966" w:rsidP="00C94175">
            <w:pPr>
              <w:rPr>
                <w:lang w:eastAsia="fr-FR"/>
              </w:rPr>
            </w:pPr>
          </w:p>
        </w:tc>
      </w:tr>
    </w:tbl>
    <w:p w14:paraId="02EB378F" w14:textId="77777777" w:rsidR="00FC5E28" w:rsidRDefault="00FC5E28" w:rsidP="00C94175"/>
    <w:sdt>
      <w:sdtPr>
        <w:rPr>
          <w:rFonts w:asciiTheme="minorHAnsi" w:eastAsiaTheme="minorHAnsi" w:hAnsiTheme="minorHAnsi" w:cstheme="minorBidi"/>
          <w:b w:val="0"/>
          <w:bCs w:val="0"/>
          <w:color w:val="auto"/>
          <w:sz w:val="22"/>
          <w:szCs w:val="22"/>
          <w:lang w:eastAsia="en-US"/>
        </w:rPr>
        <w:id w:val="-1048064488"/>
        <w:docPartObj>
          <w:docPartGallery w:val="Table of Contents"/>
          <w:docPartUnique/>
        </w:docPartObj>
      </w:sdtPr>
      <w:sdtEndPr/>
      <w:sdtContent>
        <w:p w14:paraId="703FF18A" w14:textId="77777777" w:rsidR="00707F79" w:rsidRDefault="00707F79" w:rsidP="00C94175">
          <w:pPr>
            <w:pStyle w:val="En-ttedetabledesmatires"/>
          </w:pPr>
          <w:r>
            <w:t>Contenu</w:t>
          </w:r>
        </w:p>
        <w:p w14:paraId="75D8FACF" w14:textId="77777777" w:rsidR="007B2BD2" w:rsidRDefault="00707F79">
          <w:pPr>
            <w:pStyle w:val="TM1"/>
            <w:tabs>
              <w:tab w:val="left" w:pos="440"/>
              <w:tab w:val="right" w:leader="dot" w:pos="9062"/>
            </w:tabs>
            <w:rPr>
              <w:rFonts w:eastAsiaTheme="minorEastAsia"/>
              <w:noProof/>
              <w:lang w:eastAsia="fr-FR"/>
            </w:rPr>
          </w:pPr>
          <w:r>
            <w:fldChar w:fldCharType="begin"/>
          </w:r>
          <w:r>
            <w:instrText xml:space="preserve"> TOC \o "1-3" \h \z \u </w:instrText>
          </w:r>
          <w:r>
            <w:fldChar w:fldCharType="separate"/>
          </w:r>
          <w:hyperlink w:anchor="_Toc49272224" w:history="1">
            <w:r w:rsidR="007B2BD2" w:rsidRPr="00F75EB0">
              <w:rPr>
                <w:rStyle w:val="Lienhypertexte"/>
                <w:noProof/>
              </w:rPr>
              <w:t>I.</w:t>
            </w:r>
            <w:r w:rsidR="007B2BD2">
              <w:rPr>
                <w:rFonts w:eastAsiaTheme="minorEastAsia"/>
                <w:noProof/>
                <w:lang w:eastAsia="fr-FR"/>
              </w:rPr>
              <w:tab/>
            </w:r>
            <w:r w:rsidR="007B2BD2" w:rsidRPr="00F75EB0">
              <w:rPr>
                <w:rStyle w:val="Lienhypertexte"/>
                <w:noProof/>
              </w:rPr>
              <w:t>Définitions</w:t>
            </w:r>
            <w:r w:rsidR="007B2BD2">
              <w:rPr>
                <w:noProof/>
                <w:webHidden/>
              </w:rPr>
              <w:tab/>
            </w:r>
            <w:r w:rsidR="007B2BD2">
              <w:rPr>
                <w:noProof/>
                <w:webHidden/>
              </w:rPr>
              <w:fldChar w:fldCharType="begin"/>
            </w:r>
            <w:r w:rsidR="007B2BD2">
              <w:rPr>
                <w:noProof/>
                <w:webHidden/>
              </w:rPr>
              <w:instrText xml:space="preserve"> PAGEREF _Toc49272224 \h </w:instrText>
            </w:r>
            <w:r w:rsidR="007B2BD2">
              <w:rPr>
                <w:noProof/>
                <w:webHidden/>
              </w:rPr>
            </w:r>
            <w:r w:rsidR="007B2BD2">
              <w:rPr>
                <w:noProof/>
                <w:webHidden/>
              </w:rPr>
              <w:fldChar w:fldCharType="separate"/>
            </w:r>
            <w:r w:rsidR="007B2BD2">
              <w:rPr>
                <w:noProof/>
                <w:webHidden/>
              </w:rPr>
              <w:t>2</w:t>
            </w:r>
            <w:r w:rsidR="007B2BD2">
              <w:rPr>
                <w:noProof/>
                <w:webHidden/>
              </w:rPr>
              <w:fldChar w:fldCharType="end"/>
            </w:r>
          </w:hyperlink>
        </w:p>
        <w:p w14:paraId="201ABC21" w14:textId="77777777" w:rsidR="007B2BD2" w:rsidRDefault="007B2BD2">
          <w:pPr>
            <w:pStyle w:val="TM1"/>
            <w:tabs>
              <w:tab w:val="left" w:pos="440"/>
              <w:tab w:val="right" w:leader="dot" w:pos="9062"/>
            </w:tabs>
            <w:rPr>
              <w:rFonts w:eastAsiaTheme="minorEastAsia"/>
              <w:noProof/>
              <w:lang w:eastAsia="fr-FR"/>
            </w:rPr>
          </w:pPr>
          <w:hyperlink w:anchor="_Toc49272225" w:history="1">
            <w:r w:rsidRPr="00F75EB0">
              <w:rPr>
                <w:rStyle w:val="Lienhypertexte"/>
                <w:noProof/>
              </w:rPr>
              <w:t>I.</w:t>
            </w:r>
            <w:r>
              <w:rPr>
                <w:rFonts w:eastAsiaTheme="minorEastAsia"/>
                <w:noProof/>
                <w:lang w:eastAsia="fr-FR"/>
              </w:rPr>
              <w:tab/>
            </w:r>
            <w:r w:rsidRPr="00F75EB0">
              <w:rPr>
                <w:rStyle w:val="Lienhypertexte"/>
                <w:noProof/>
              </w:rPr>
              <w:t>Objet et champ d’application des présentes CGU</w:t>
            </w:r>
            <w:r>
              <w:rPr>
                <w:noProof/>
                <w:webHidden/>
              </w:rPr>
              <w:tab/>
            </w:r>
            <w:r>
              <w:rPr>
                <w:noProof/>
                <w:webHidden/>
              </w:rPr>
              <w:fldChar w:fldCharType="begin"/>
            </w:r>
            <w:r>
              <w:rPr>
                <w:noProof/>
                <w:webHidden/>
              </w:rPr>
              <w:instrText xml:space="preserve"> PAGEREF _Toc49272225 \h </w:instrText>
            </w:r>
            <w:r>
              <w:rPr>
                <w:noProof/>
                <w:webHidden/>
              </w:rPr>
            </w:r>
            <w:r>
              <w:rPr>
                <w:noProof/>
                <w:webHidden/>
              </w:rPr>
              <w:fldChar w:fldCharType="separate"/>
            </w:r>
            <w:r>
              <w:rPr>
                <w:noProof/>
                <w:webHidden/>
              </w:rPr>
              <w:t>2</w:t>
            </w:r>
            <w:r>
              <w:rPr>
                <w:noProof/>
                <w:webHidden/>
              </w:rPr>
              <w:fldChar w:fldCharType="end"/>
            </w:r>
          </w:hyperlink>
        </w:p>
        <w:p w14:paraId="3CB00B3D" w14:textId="77777777" w:rsidR="007B2BD2" w:rsidRDefault="007B2BD2">
          <w:pPr>
            <w:pStyle w:val="TM2"/>
            <w:tabs>
              <w:tab w:val="left" w:pos="880"/>
              <w:tab w:val="right" w:leader="dot" w:pos="9062"/>
            </w:tabs>
            <w:rPr>
              <w:rFonts w:eastAsiaTheme="minorEastAsia"/>
              <w:noProof/>
              <w:lang w:eastAsia="fr-FR"/>
            </w:rPr>
          </w:pPr>
          <w:hyperlink w:anchor="_Toc49272226" w:history="1">
            <w:r w:rsidRPr="00F75EB0">
              <w:rPr>
                <w:rStyle w:val="Lienhypertexte"/>
                <w:noProof/>
              </w:rPr>
              <w:t>I.1</w:t>
            </w:r>
            <w:r>
              <w:rPr>
                <w:rFonts w:eastAsiaTheme="minorEastAsia"/>
                <w:noProof/>
                <w:lang w:eastAsia="fr-FR"/>
              </w:rPr>
              <w:tab/>
            </w:r>
            <w:r w:rsidRPr="00F75EB0">
              <w:rPr>
                <w:rStyle w:val="Lienhypertexte"/>
                <w:noProof/>
              </w:rPr>
              <w:t>Généralités</w:t>
            </w:r>
            <w:r>
              <w:rPr>
                <w:noProof/>
                <w:webHidden/>
              </w:rPr>
              <w:tab/>
            </w:r>
            <w:r>
              <w:rPr>
                <w:noProof/>
                <w:webHidden/>
              </w:rPr>
              <w:fldChar w:fldCharType="begin"/>
            </w:r>
            <w:r>
              <w:rPr>
                <w:noProof/>
                <w:webHidden/>
              </w:rPr>
              <w:instrText xml:space="preserve"> PAGEREF _Toc49272226 \h </w:instrText>
            </w:r>
            <w:r>
              <w:rPr>
                <w:noProof/>
                <w:webHidden/>
              </w:rPr>
            </w:r>
            <w:r>
              <w:rPr>
                <w:noProof/>
                <w:webHidden/>
              </w:rPr>
              <w:fldChar w:fldCharType="separate"/>
            </w:r>
            <w:r>
              <w:rPr>
                <w:noProof/>
                <w:webHidden/>
              </w:rPr>
              <w:t>2</w:t>
            </w:r>
            <w:r>
              <w:rPr>
                <w:noProof/>
                <w:webHidden/>
              </w:rPr>
              <w:fldChar w:fldCharType="end"/>
            </w:r>
          </w:hyperlink>
        </w:p>
        <w:p w14:paraId="48AC076A" w14:textId="77777777" w:rsidR="007B2BD2" w:rsidRDefault="007B2BD2">
          <w:pPr>
            <w:pStyle w:val="TM2"/>
            <w:tabs>
              <w:tab w:val="left" w:pos="880"/>
              <w:tab w:val="right" w:leader="dot" w:pos="9062"/>
            </w:tabs>
            <w:rPr>
              <w:rFonts w:eastAsiaTheme="minorEastAsia"/>
              <w:noProof/>
              <w:lang w:eastAsia="fr-FR"/>
            </w:rPr>
          </w:pPr>
          <w:hyperlink w:anchor="_Toc49272227" w:history="1">
            <w:r w:rsidRPr="00F75EB0">
              <w:rPr>
                <w:rStyle w:val="Lienhypertexte"/>
                <w:noProof/>
              </w:rPr>
              <w:t>I.2</w:t>
            </w:r>
            <w:r>
              <w:rPr>
                <w:rFonts w:eastAsiaTheme="minorEastAsia"/>
                <w:noProof/>
                <w:lang w:eastAsia="fr-FR"/>
              </w:rPr>
              <w:tab/>
            </w:r>
            <w:r w:rsidRPr="00F75EB0">
              <w:rPr>
                <w:rStyle w:val="Lienhypertexte"/>
                <w:noProof/>
              </w:rPr>
              <w:t>Acceptation des CGU</w:t>
            </w:r>
            <w:r>
              <w:rPr>
                <w:noProof/>
                <w:webHidden/>
              </w:rPr>
              <w:tab/>
            </w:r>
            <w:r>
              <w:rPr>
                <w:noProof/>
                <w:webHidden/>
              </w:rPr>
              <w:fldChar w:fldCharType="begin"/>
            </w:r>
            <w:r>
              <w:rPr>
                <w:noProof/>
                <w:webHidden/>
              </w:rPr>
              <w:instrText xml:space="preserve"> PAGEREF _Toc49272227 \h </w:instrText>
            </w:r>
            <w:r>
              <w:rPr>
                <w:noProof/>
                <w:webHidden/>
              </w:rPr>
            </w:r>
            <w:r>
              <w:rPr>
                <w:noProof/>
                <w:webHidden/>
              </w:rPr>
              <w:fldChar w:fldCharType="separate"/>
            </w:r>
            <w:r>
              <w:rPr>
                <w:noProof/>
                <w:webHidden/>
              </w:rPr>
              <w:t>3</w:t>
            </w:r>
            <w:r>
              <w:rPr>
                <w:noProof/>
                <w:webHidden/>
              </w:rPr>
              <w:fldChar w:fldCharType="end"/>
            </w:r>
          </w:hyperlink>
        </w:p>
        <w:p w14:paraId="0AA548B3" w14:textId="77777777" w:rsidR="007B2BD2" w:rsidRDefault="007B2BD2">
          <w:pPr>
            <w:pStyle w:val="TM2"/>
            <w:tabs>
              <w:tab w:val="left" w:pos="880"/>
              <w:tab w:val="right" w:leader="dot" w:pos="9062"/>
            </w:tabs>
            <w:rPr>
              <w:rFonts w:eastAsiaTheme="minorEastAsia"/>
              <w:noProof/>
              <w:lang w:eastAsia="fr-FR"/>
            </w:rPr>
          </w:pPr>
          <w:hyperlink w:anchor="_Toc49272228" w:history="1">
            <w:r w:rsidRPr="00F75EB0">
              <w:rPr>
                <w:rStyle w:val="Lienhypertexte"/>
                <w:noProof/>
              </w:rPr>
              <w:t>I.3</w:t>
            </w:r>
            <w:r>
              <w:rPr>
                <w:rFonts w:eastAsiaTheme="minorEastAsia"/>
                <w:noProof/>
                <w:lang w:eastAsia="fr-FR"/>
              </w:rPr>
              <w:tab/>
            </w:r>
            <w:r w:rsidRPr="00F75EB0">
              <w:rPr>
                <w:rStyle w:val="Lienhypertexte"/>
                <w:noProof/>
              </w:rPr>
              <w:t>Modification des CGU et de l’API Légifrance</w:t>
            </w:r>
            <w:r>
              <w:rPr>
                <w:noProof/>
                <w:webHidden/>
              </w:rPr>
              <w:tab/>
            </w:r>
            <w:r>
              <w:rPr>
                <w:noProof/>
                <w:webHidden/>
              </w:rPr>
              <w:fldChar w:fldCharType="begin"/>
            </w:r>
            <w:r>
              <w:rPr>
                <w:noProof/>
                <w:webHidden/>
              </w:rPr>
              <w:instrText xml:space="preserve"> PAGEREF _Toc49272228 \h </w:instrText>
            </w:r>
            <w:r>
              <w:rPr>
                <w:noProof/>
                <w:webHidden/>
              </w:rPr>
            </w:r>
            <w:r>
              <w:rPr>
                <w:noProof/>
                <w:webHidden/>
              </w:rPr>
              <w:fldChar w:fldCharType="separate"/>
            </w:r>
            <w:r>
              <w:rPr>
                <w:noProof/>
                <w:webHidden/>
              </w:rPr>
              <w:t>3</w:t>
            </w:r>
            <w:r>
              <w:rPr>
                <w:noProof/>
                <w:webHidden/>
              </w:rPr>
              <w:fldChar w:fldCharType="end"/>
            </w:r>
          </w:hyperlink>
        </w:p>
        <w:p w14:paraId="01E2B0AE" w14:textId="77777777" w:rsidR="007B2BD2" w:rsidRDefault="007B2BD2">
          <w:pPr>
            <w:pStyle w:val="TM1"/>
            <w:tabs>
              <w:tab w:val="left" w:pos="440"/>
              <w:tab w:val="right" w:leader="dot" w:pos="9062"/>
            </w:tabs>
            <w:rPr>
              <w:rFonts w:eastAsiaTheme="minorEastAsia"/>
              <w:noProof/>
              <w:lang w:eastAsia="fr-FR"/>
            </w:rPr>
          </w:pPr>
          <w:hyperlink w:anchor="_Toc49272229" w:history="1">
            <w:r w:rsidRPr="00F75EB0">
              <w:rPr>
                <w:rStyle w:val="Lienhypertexte"/>
                <w:noProof/>
              </w:rPr>
              <w:t>II.</w:t>
            </w:r>
            <w:r>
              <w:rPr>
                <w:rFonts w:eastAsiaTheme="minorEastAsia"/>
                <w:noProof/>
                <w:lang w:eastAsia="fr-FR"/>
              </w:rPr>
              <w:tab/>
            </w:r>
            <w:r w:rsidRPr="00F75EB0">
              <w:rPr>
                <w:rStyle w:val="Lienhypertexte"/>
                <w:noProof/>
              </w:rPr>
              <w:t>Mentions légales</w:t>
            </w:r>
            <w:r>
              <w:rPr>
                <w:noProof/>
                <w:webHidden/>
              </w:rPr>
              <w:tab/>
            </w:r>
            <w:r>
              <w:rPr>
                <w:noProof/>
                <w:webHidden/>
              </w:rPr>
              <w:fldChar w:fldCharType="begin"/>
            </w:r>
            <w:r>
              <w:rPr>
                <w:noProof/>
                <w:webHidden/>
              </w:rPr>
              <w:instrText xml:space="preserve"> PAGEREF _Toc49272229 \h </w:instrText>
            </w:r>
            <w:r>
              <w:rPr>
                <w:noProof/>
                <w:webHidden/>
              </w:rPr>
            </w:r>
            <w:r>
              <w:rPr>
                <w:noProof/>
                <w:webHidden/>
              </w:rPr>
              <w:fldChar w:fldCharType="separate"/>
            </w:r>
            <w:r>
              <w:rPr>
                <w:noProof/>
                <w:webHidden/>
              </w:rPr>
              <w:t>3</w:t>
            </w:r>
            <w:r>
              <w:rPr>
                <w:noProof/>
                <w:webHidden/>
              </w:rPr>
              <w:fldChar w:fldCharType="end"/>
            </w:r>
          </w:hyperlink>
        </w:p>
        <w:p w14:paraId="70A0B8C8" w14:textId="77777777" w:rsidR="007B2BD2" w:rsidRDefault="007B2BD2">
          <w:pPr>
            <w:pStyle w:val="TM1"/>
            <w:tabs>
              <w:tab w:val="right" w:leader="dot" w:pos="9062"/>
            </w:tabs>
            <w:rPr>
              <w:rFonts w:eastAsiaTheme="minorEastAsia"/>
              <w:noProof/>
              <w:lang w:eastAsia="fr-FR"/>
            </w:rPr>
          </w:pPr>
          <w:hyperlink w:anchor="_Toc49272230" w:history="1">
            <w:r w:rsidRPr="00F75EB0">
              <w:rPr>
                <w:rStyle w:val="Lienhypertexte"/>
                <w:noProof/>
              </w:rPr>
              <w:t>https://legifrance.gouv.fr/contenu/pied-de-page/mentions-legales</w:t>
            </w:r>
            <w:r>
              <w:rPr>
                <w:noProof/>
                <w:webHidden/>
              </w:rPr>
              <w:tab/>
            </w:r>
            <w:r>
              <w:rPr>
                <w:noProof/>
                <w:webHidden/>
              </w:rPr>
              <w:fldChar w:fldCharType="begin"/>
            </w:r>
            <w:r>
              <w:rPr>
                <w:noProof/>
                <w:webHidden/>
              </w:rPr>
              <w:instrText xml:space="preserve"> PAGEREF _Toc49272230 \h </w:instrText>
            </w:r>
            <w:r>
              <w:rPr>
                <w:noProof/>
                <w:webHidden/>
              </w:rPr>
            </w:r>
            <w:r>
              <w:rPr>
                <w:noProof/>
                <w:webHidden/>
              </w:rPr>
              <w:fldChar w:fldCharType="separate"/>
            </w:r>
            <w:r>
              <w:rPr>
                <w:noProof/>
                <w:webHidden/>
              </w:rPr>
              <w:t>3</w:t>
            </w:r>
            <w:r>
              <w:rPr>
                <w:noProof/>
                <w:webHidden/>
              </w:rPr>
              <w:fldChar w:fldCharType="end"/>
            </w:r>
          </w:hyperlink>
        </w:p>
        <w:p w14:paraId="60DDCBFD" w14:textId="77777777" w:rsidR="007B2BD2" w:rsidRDefault="007B2BD2">
          <w:pPr>
            <w:pStyle w:val="TM1"/>
            <w:tabs>
              <w:tab w:val="left" w:pos="660"/>
              <w:tab w:val="right" w:leader="dot" w:pos="9062"/>
            </w:tabs>
            <w:rPr>
              <w:rFonts w:eastAsiaTheme="minorEastAsia"/>
              <w:noProof/>
              <w:lang w:eastAsia="fr-FR"/>
            </w:rPr>
          </w:pPr>
          <w:hyperlink w:anchor="_Toc49272231" w:history="1">
            <w:r w:rsidRPr="00F75EB0">
              <w:rPr>
                <w:rStyle w:val="Lienhypertexte"/>
                <w:noProof/>
              </w:rPr>
              <w:t>III.</w:t>
            </w:r>
            <w:r>
              <w:rPr>
                <w:rFonts w:eastAsiaTheme="minorEastAsia"/>
                <w:noProof/>
                <w:lang w:eastAsia="fr-FR"/>
              </w:rPr>
              <w:tab/>
            </w:r>
            <w:r w:rsidRPr="00F75EB0">
              <w:rPr>
                <w:rStyle w:val="Lienhypertexte"/>
                <w:noProof/>
              </w:rPr>
              <w:t>Description de l’API Légifrance</w:t>
            </w:r>
            <w:r>
              <w:rPr>
                <w:noProof/>
                <w:webHidden/>
              </w:rPr>
              <w:tab/>
            </w:r>
            <w:r>
              <w:rPr>
                <w:noProof/>
                <w:webHidden/>
              </w:rPr>
              <w:fldChar w:fldCharType="begin"/>
            </w:r>
            <w:r>
              <w:rPr>
                <w:noProof/>
                <w:webHidden/>
              </w:rPr>
              <w:instrText xml:space="preserve"> PAGEREF _Toc49272231 \h </w:instrText>
            </w:r>
            <w:r>
              <w:rPr>
                <w:noProof/>
                <w:webHidden/>
              </w:rPr>
            </w:r>
            <w:r>
              <w:rPr>
                <w:noProof/>
                <w:webHidden/>
              </w:rPr>
              <w:fldChar w:fldCharType="separate"/>
            </w:r>
            <w:r>
              <w:rPr>
                <w:noProof/>
                <w:webHidden/>
              </w:rPr>
              <w:t>4</w:t>
            </w:r>
            <w:r>
              <w:rPr>
                <w:noProof/>
                <w:webHidden/>
              </w:rPr>
              <w:fldChar w:fldCharType="end"/>
            </w:r>
          </w:hyperlink>
        </w:p>
        <w:p w14:paraId="37E79914" w14:textId="77777777" w:rsidR="007B2BD2" w:rsidRDefault="007B2BD2">
          <w:pPr>
            <w:pStyle w:val="TM2"/>
            <w:tabs>
              <w:tab w:val="left" w:pos="880"/>
              <w:tab w:val="right" w:leader="dot" w:pos="9062"/>
            </w:tabs>
            <w:rPr>
              <w:rFonts w:eastAsiaTheme="minorEastAsia"/>
              <w:noProof/>
              <w:lang w:eastAsia="fr-FR"/>
            </w:rPr>
          </w:pPr>
          <w:hyperlink w:anchor="_Toc49272232" w:history="1">
            <w:r w:rsidRPr="00F75EB0">
              <w:rPr>
                <w:rStyle w:val="Lienhypertexte"/>
                <w:noProof/>
              </w:rPr>
              <w:t>III.1</w:t>
            </w:r>
            <w:r>
              <w:rPr>
                <w:rFonts w:eastAsiaTheme="minorEastAsia"/>
                <w:noProof/>
                <w:lang w:eastAsia="fr-FR"/>
              </w:rPr>
              <w:tab/>
            </w:r>
            <w:r w:rsidRPr="00F75EB0">
              <w:rPr>
                <w:rStyle w:val="Lienhypertexte"/>
                <w:noProof/>
              </w:rPr>
              <w:t>Description de l’API Légifrance</w:t>
            </w:r>
            <w:r>
              <w:rPr>
                <w:noProof/>
                <w:webHidden/>
              </w:rPr>
              <w:tab/>
            </w:r>
            <w:r>
              <w:rPr>
                <w:noProof/>
                <w:webHidden/>
              </w:rPr>
              <w:fldChar w:fldCharType="begin"/>
            </w:r>
            <w:r>
              <w:rPr>
                <w:noProof/>
                <w:webHidden/>
              </w:rPr>
              <w:instrText xml:space="preserve"> PAGEREF _Toc49272232 \h </w:instrText>
            </w:r>
            <w:r>
              <w:rPr>
                <w:noProof/>
                <w:webHidden/>
              </w:rPr>
            </w:r>
            <w:r>
              <w:rPr>
                <w:noProof/>
                <w:webHidden/>
              </w:rPr>
              <w:fldChar w:fldCharType="separate"/>
            </w:r>
            <w:r>
              <w:rPr>
                <w:noProof/>
                <w:webHidden/>
              </w:rPr>
              <w:t>4</w:t>
            </w:r>
            <w:r>
              <w:rPr>
                <w:noProof/>
                <w:webHidden/>
              </w:rPr>
              <w:fldChar w:fldCharType="end"/>
            </w:r>
          </w:hyperlink>
        </w:p>
        <w:p w14:paraId="4AE86AE2" w14:textId="77777777" w:rsidR="007B2BD2" w:rsidRDefault="007B2BD2">
          <w:pPr>
            <w:pStyle w:val="TM2"/>
            <w:tabs>
              <w:tab w:val="left" w:pos="880"/>
              <w:tab w:val="right" w:leader="dot" w:pos="9062"/>
            </w:tabs>
            <w:rPr>
              <w:rFonts w:eastAsiaTheme="minorEastAsia"/>
              <w:noProof/>
              <w:lang w:eastAsia="fr-FR"/>
            </w:rPr>
          </w:pPr>
          <w:hyperlink w:anchor="_Toc49272233" w:history="1">
            <w:r w:rsidRPr="00F75EB0">
              <w:rPr>
                <w:rStyle w:val="Lienhypertexte"/>
                <w:noProof/>
              </w:rPr>
              <w:t>III.2</w:t>
            </w:r>
            <w:r>
              <w:rPr>
                <w:rFonts w:eastAsiaTheme="minorEastAsia"/>
                <w:noProof/>
                <w:lang w:eastAsia="fr-FR"/>
              </w:rPr>
              <w:tab/>
            </w:r>
            <w:r w:rsidRPr="00F75EB0">
              <w:rPr>
                <w:rStyle w:val="Lienhypertexte"/>
                <w:noProof/>
              </w:rPr>
              <w:t>Mise à disposition de l’API</w:t>
            </w:r>
            <w:r>
              <w:rPr>
                <w:noProof/>
                <w:webHidden/>
              </w:rPr>
              <w:tab/>
            </w:r>
            <w:r>
              <w:rPr>
                <w:noProof/>
                <w:webHidden/>
              </w:rPr>
              <w:fldChar w:fldCharType="begin"/>
            </w:r>
            <w:r>
              <w:rPr>
                <w:noProof/>
                <w:webHidden/>
              </w:rPr>
              <w:instrText xml:space="preserve"> PAGEREF _Toc49272233 \h </w:instrText>
            </w:r>
            <w:r>
              <w:rPr>
                <w:noProof/>
                <w:webHidden/>
              </w:rPr>
            </w:r>
            <w:r>
              <w:rPr>
                <w:noProof/>
                <w:webHidden/>
              </w:rPr>
              <w:fldChar w:fldCharType="separate"/>
            </w:r>
            <w:r>
              <w:rPr>
                <w:noProof/>
                <w:webHidden/>
              </w:rPr>
              <w:t>4</w:t>
            </w:r>
            <w:r>
              <w:rPr>
                <w:noProof/>
                <w:webHidden/>
              </w:rPr>
              <w:fldChar w:fldCharType="end"/>
            </w:r>
          </w:hyperlink>
        </w:p>
        <w:p w14:paraId="5159390A" w14:textId="77777777" w:rsidR="007B2BD2" w:rsidRDefault="007B2BD2">
          <w:pPr>
            <w:pStyle w:val="TM2"/>
            <w:tabs>
              <w:tab w:val="left" w:pos="880"/>
              <w:tab w:val="right" w:leader="dot" w:pos="9062"/>
            </w:tabs>
            <w:rPr>
              <w:rFonts w:eastAsiaTheme="minorEastAsia"/>
              <w:noProof/>
              <w:lang w:eastAsia="fr-FR"/>
            </w:rPr>
          </w:pPr>
          <w:hyperlink w:anchor="_Toc49272234" w:history="1">
            <w:r w:rsidRPr="00F75EB0">
              <w:rPr>
                <w:rStyle w:val="Lienhypertexte"/>
                <w:noProof/>
              </w:rPr>
              <w:t>III.3</w:t>
            </w:r>
            <w:r>
              <w:rPr>
                <w:rFonts w:eastAsiaTheme="minorEastAsia"/>
                <w:noProof/>
                <w:lang w:eastAsia="fr-FR"/>
              </w:rPr>
              <w:tab/>
            </w:r>
            <w:r w:rsidRPr="00F75EB0">
              <w:rPr>
                <w:rStyle w:val="Lienhypertexte"/>
                <w:noProof/>
              </w:rPr>
              <w:t>Conditions d’accès à PISTE et à l’API Légifrance</w:t>
            </w:r>
            <w:r>
              <w:rPr>
                <w:noProof/>
                <w:webHidden/>
              </w:rPr>
              <w:tab/>
            </w:r>
            <w:r>
              <w:rPr>
                <w:noProof/>
                <w:webHidden/>
              </w:rPr>
              <w:fldChar w:fldCharType="begin"/>
            </w:r>
            <w:r>
              <w:rPr>
                <w:noProof/>
                <w:webHidden/>
              </w:rPr>
              <w:instrText xml:space="preserve"> PAGEREF _Toc49272234 \h </w:instrText>
            </w:r>
            <w:r>
              <w:rPr>
                <w:noProof/>
                <w:webHidden/>
              </w:rPr>
            </w:r>
            <w:r>
              <w:rPr>
                <w:noProof/>
                <w:webHidden/>
              </w:rPr>
              <w:fldChar w:fldCharType="separate"/>
            </w:r>
            <w:r>
              <w:rPr>
                <w:noProof/>
                <w:webHidden/>
              </w:rPr>
              <w:t>4</w:t>
            </w:r>
            <w:r>
              <w:rPr>
                <w:noProof/>
                <w:webHidden/>
              </w:rPr>
              <w:fldChar w:fldCharType="end"/>
            </w:r>
          </w:hyperlink>
        </w:p>
        <w:p w14:paraId="66EE25C6" w14:textId="77777777" w:rsidR="007B2BD2" w:rsidRDefault="007B2BD2">
          <w:pPr>
            <w:pStyle w:val="TM1"/>
            <w:tabs>
              <w:tab w:val="left" w:pos="660"/>
              <w:tab w:val="right" w:leader="dot" w:pos="9062"/>
            </w:tabs>
            <w:rPr>
              <w:rFonts w:eastAsiaTheme="minorEastAsia"/>
              <w:noProof/>
              <w:lang w:eastAsia="fr-FR"/>
            </w:rPr>
          </w:pPr>
          <w:hyperlink w:anchor="_Toc49272235" w:history="1">
            <w:r w:rsidRPr="00F75EB0">
              <w:rPr>
                <w:rStyle w:val="Lienhypertexte"/>
                <w:noProof/>
              </w:rPr>
              <w:t>IV.</w:t>
            </w:r>
            <w:r>
              <w:rPr>
                <w:rFonts w:eastAsiaTheme="minorEastAsia"/>
                <w:noProof/>
                <w:lang w:eastAsia="fr-FR"/>
              </w:rPr>
              <w:tab/>
            </w:r>
            <w:r w:rsidRPr="00F75EB0">
              <w:rPr>
                <w:rStyle w:val="Lienhypertexte"/>
                <w:noProof/>
              </w:rPr>
              <w:t>Engagements de l’API Légifrance</w:t>
            </w:r>
            <w:r>
              <w:rPr>
                <w:noProof/>
                <w:webHidden/>
              </w:rPr>
              <w:tab/>
            </w:r>
            <w:r>
              <w:rPr>
                <w:noProof/>
                <w:webHidden/>
              </w:rPr>
              <w:fldChar w:fldCharType="begin"/>
            </w:r>
            <w:r>
              <w:rPr>
                <w:noProof/>
                <w:webHidden/>
              </w:rPr>
              <w:instrText xml:space="preserve"> PAGEREF _Toc49272235 \h </w:instrText>
            </w:r>
            <w:r>
              <w:rPr>
                <w:noProof/>
                <w:webHidden/>
              </w:rPr>
            </w:r>
            <w:r>
              <w:rPr>
                <w:noProof/>
                <w:webHidden/>
              </w:rPr>
              <w:fldChar w:fldCharType="separate"/>
            </w:r>
            <w:r>
              <w:rPr>
                <w:noProof/>
                <w:webHidden/>
              </w:rPr>
              <w:t>4</w:t>
            </w:r>
            <w:r>
              <w:rPr>
                <w:noProof/>
                <w:webHidden/>
              </w:rPr>
              <w:fldChar w:fldCharType="end"/>
            </w:r>
          </w:hyperlink>
        </w:p>
        <w:p w14:paraId="592C0168" w14:textId="77777777" w:rsidR="007B2BD2" w:rsidRDefault="007B2BD2">
          <w:pPr>
            <w:pStyle w:val="TM2"/>
            <w:tabs>
              <w:tab w:val="left" w:pos="880"/>
              <w:tab w:val="right" w:leader="dot" w:pos="9062"/>
            </w:tabs>
            <w:rPr>
              <w:rFonts w:eastAsiaTheme="minorEastAsia"/>
              <w:noProof/>
              <w:lang w:eastAsia="fr-FR"/>
            </w:rPr>
          </w:pPr>
          <w:hyperlink w:anchor="_Toc49272236" w:history="1">
            <w:r w:rsidRPr="00F75EB0">
              <w:rPr>
                <w:rStyle w:val="Lienhypertexte"/>
                <w:noProof/>
              </w:rPr>
              <w:t>IV.1</w:t>
            </w:r>
            <w:r>
              <w:rPr>
                <w:rFonts w:eastAsiaTheme="minorEastAsia"/>
                <w:noProof/>
                <w:lang w:eastAsia="fr-FR"/>
              </w:rPr>
              <w:tab/>
            </w:r>
            <w:r w:rsidRPr="00F75EB0">
              <w:rPr>
                <w:rStyle w:val="Lienhypertexte"/>
                <w:noProof/>
              </w:rPr>
              <w:t>Disponibilité de l’API Légifrance</w:t>
            </w:r>
            <w:r>
              <w:rPr>
                <w:noProof/>
                <w:webHidden/>
              </w:rPr>
              <w:tab/>
            </w:r>
            <w:r>
              <w:rPr>
                <w:noProof/>
                <w:webHidden/>
              </w:rPr>
              <w:fldChar w:fldCharType="begin"/>
            </w:r>
            <w:r>
              <w:rPr>
                <w:noProof/>
                <w:webHidden/>
              </w:rPr>
              <w:instrText xml:space="preserve"> PAGEREF _Toc49272236 \h </w:instrText>
            </w:r>
            <w:r>
              <w:rPr>
                <w:noProof/>
                <w:webHidden/>
              </w:rPr>
            </w:r>
            <w:r>
              <w:rPr>
                <w:noProof/>
                <w:webHidden/>
              </w:rPr>
              <w:fldChar w:fldCharType="separate"/>
            </w:r>
            <w:r>
              <w:rPr>
                <w:noProof/>
                <w:webHidden/>
              </w:rPr>
              <w:t>4</w:t>
            </w:r>
            <w:r>
              <w:rPr>
                <w:noProof/>
                <w:webHidden/>
              </w:rPr>
              <w:fldChar w:fldCharType="end"/>
            </w:r>
          </w:hyperlink>
        </w:p>
        <w:p w14:paraId="083EE2E1" w14:textId="77777777" w:rsidR="007B2BD2" w:rsidRDefault="007B2BD2">
          <w:pPr>
            <w:pStyle w:val="TM2"/>
            <w:tabs>
              <w:tab w:val="left" w:pos="880"/>
              <w:tab w:val="right" w:leader="dot" w:pos="9062"/>
            </w:tabs>
            <w:rPr>
              <w:rFonts w:eastAsiaTheme="minorEastAsia"/>
              <w:noProof/>
              <w:lang w:eastAsia="fr-FR"/>
            </w:rPr>
          </w:pPr>
          <w:hyperlink w:anchor="_Toc49272237" w:history="1">
            <w:r w:rsidRPr="00F75EB0">
              <w:rPr>
                <w:rStyle w:val="Lienhypertexte"/>
                <w:noProof/>
              </w:rPr>
              <w:t>IV.2</w:t>
            </w:r>
            <w:r>
              <w:rPr>
                <w:rFonts w:eastAsiaTheme="minorEastAsia"/>
                <w:noProof/>
                <w:lang w:eastAsia="fr-FR"/>
              </w:rPr>
              <w:tab/>
            </w:r>
            <w:r w:rsidRPr="00F75EB0">
              <w:rPr>
                <w:rStyle w:val="Lienhypertexte"/>
                <w:noProof/>
              </w:rPr>
              <w:t>Gestion de l’API Légifrance</w:t>
            </w:r>
            <w:r>
              <w:rPr>
                <w:noProof/>
                <w:webHidden/>
              </w:rPr>
              <w:tab/>
            </w:r>
            <w:r>
              <w:rPr>
                <w:noProof/>
                <w:webHidden/>
              </w:rPr>
              <w:fldChar w:fldCharType="begin"/>
            </w:r>
            <w:r>
              <w:rPr>
                <w:noProof/>
                <w:webHidden/>
              </w:rPr>
              <w:instrText xml:space="preserve"> PAGEREF _Toc49272237 \h </w:instrText>
            </w:r>
            <w:r>
              <w:rPr>
                <w:noProof/>
                <w:webHidden/>
              </w:rPr>
            </w:r>
            <w:r>
              <w:rPr>
                <w:noProof/>
                <w:webHidden/>
              </w:rPr>
              <w:fldChar w:fldCharType="separate"/>
            </w:r>
            <w:r>
              <w:rPr>
                <w:noProof/>
                <w:webHidden/>
              </w:rPr>
              <w:t>4</w:t>
            </w:r>
            <w:r>
              <w:rPr>
                <w:noProof/>
                <w:webHidden/>
              </w:rPr>
              <w:fldChar w:fldCharType="end"/>
            </w:r>
          </w:hyperlink>
        </w:p>
        <w:p w14:paraId="6F927B05" w14:textId="77777777" w:rsidR="007B2BD2" w:rsidRDefault="007B2BD2">
          <w:pPr>
            <w:pStyle w:val="TM2"/>
            <w:tabs>
              <w:tab w:val="left" w:pos="880"/>
              <w:tab w:val="right" w:leader="dot" w:pos="9062"/>
            </w:tabs>
            <w:rPr>
              <w:rFonts w:eastAsiaTheme="minorEastAsia"/>
              <w:noProof/>
              <w:lang w:eastAsia="fr-FR"/>
            </w:rPr>
          </w:pPr>
          <w:hyperlink w:anchor="_Toc49272238" w:history="1">
            <w:r w:rsidRPr="00F75EB0">
              <w:rPr>
                <w:rStyle w:val="Lienhypertexte"/>
                <w:noProof/>
              </w:rPr>
              <w:t>IV.3</w:t>
            </w:r>
            <w:r>
              <w:rPr>
                <w:rFonts w:eastAsiaTheme="minorEastAsia"/>
                <w:noProof/>
                <w:lang w:eastAsia="fr-FR"/>
              </w:rPr>
              <w:tab/>
            </w:r>
            <w:r w:rsidRPr="00F75EB0">
              <w:rPr>
                <w:rStyle w:val="Lienhypertexte"/>
                <w:noProof/>
              </w:rPr>
              <w:t>Restrictions de l’API Légifrance par quotas</w:t>
            </w:r>
            <w:r>
              <w:rPr>
                <w:noProof/>
                <w:webHidden/>
              </w:rPr>
              <w:tab/>
            </w:r>
            <w:r>
              <w:rPr>
                <w:noProof/>
                <w:webHidden/>
              </w:rPr>
              <w:fldChar w:fldCharType="begin"/>
            </w:r>
            <w:r>
              <w:rPr>
                <w:noProof/>
                <w:webHidden/>
              </w:rPr>
              <w:instrText xml:space="preserve"> PAGEREF _Toc49272238 \h </w:instrText>
            </w:r>
            <w:r>
              <w:rPr>
                <w:noProof/>
                <w:webHidden/>
              </w:rPr>
            </w:r>
            <w:r>
              <w:rPr>
                <w:noProof/>
                <w:webHidden/>
              </w:rPr>
              <w:fldChar w:fldCharType="separate"/>
            </w:r>
            <w:r>
              <w:rPr>
                <w:noProof/>
                <w:webHidden/>
              </w:rPr>
              <w:t>5</w:t>
            </w:r>
            <w:r>
              <w:rPr>
                <w:noProof/>
                <w:webHidden/>
              </w:rPr>
              <w:fldChar w:fldCharType="end"/>
            </w:r>
          </w:hyperlink>
        </w:p>
        <w:p w14:paraId="6186723D" w14:textId="77777777" w:rsidR="007B2BD2" w:rsidRDefault="007B2BD2">
          <w:pPr>
            <w:pStyle w:val="TM1"/>
            <w:tabs>
              <w:tab w:val="left" w:pos="440"/>
              <w:tab w:val="right" w:leader="dot" w:pos="9062"/>
            </w:tabs>
            <w:rPr>
              <w:rFonts w:eastAsiaTheme="minorEastAsia"/>
              <w:noProof/>
              <w:lang w:eastAsia="fr-FR"/>
            </w:rPr>
          </w:pPr>
          <w:hyperlink w:anchor="_Toc49272239" w:history="1">
            <w:r w:rsidRPr="00F75EB0">
              <w:rPr>
                <w:rStyle w:val="Lienhypertexte"/>
                <w:noProof/>
              </w:rPr>
              <w:t>V.</w:t>
            </w:r>
            <w:r>
              <w:rPr>
                <w:rFonts w:eastAsiaTheme="minorEastAsia"/>
                <w:noProof/>
                <w:lang w:eastAsia="fr-FR"/>
              </w:rPr>
              <w:tab/>
            </w:r>
            <w:r w:rsidRPr="00F75EB0">
              <w:rPr>
                <w:rStyle w:val="Lienhypertexte"/>
                <w:noProof/>
              </w:rPr>
              <w:t>Engagements des Utilisateurs</w:t>
            </w:r>
            <w:r>
              <w:rPr>
                <w:noProof/>
                <w:webHidden/>
              </w:rPr>
              <w:tab/>
            </w:r>
            <w:r>
              <w:rPr>
                <w:noProof/>
                <w:webHidden/>
              </w:rPr>
              <w:fldChar w:fldCharType="begin"/>
            </w:r>
            <w:r>
              <w:rPr>
                <w:noProof/>
                <w:webHidden/>
              </w:rPr>
              <w:instrText xml:space="preserve"> PAGEREF _Toc49272239 \h </w:instrText>
            </w:r>
            <w:r>
              <w:rPr>
                <w:noProof/>
                <w:webHidden/>
              </w:rPr>
            </w:r>
            <w:r>
              <w:rPr>
                <w:noProof/>
                <w:webHidden/>
              </w:rPr>
              <w:fldChar w:fldCharType="separate"/>
            </w:r>
            <w:r>
              <w:rPr>
                <w:noProof/>
                <w:webHidden/>
              </w:rPr>
              <w:t>5</w:t>
            </w:r>
            <w:r>
              <w:rPr>
                <w:noProof/>
                <w:webHidden/>
              </w:rPr>
              <w:fldChar w:fldCharType="end"/>
            </w:r>
          </w:hyperlink>
        </w:p>
        <w:p w14:paraId="7DD97F13" w14:textId="77777777" w:rsidR="007B2BD2" w:rsidRDefault="007B2BD2">
          <w:pPr>
            <w:pStyle w:val="TM2"/>
            <w:tabs>
              <w:tab w:val="left" w:pos="880"/>
              <w:tab w:val="right" w:leader="dot" w:pos="9062"/>
            </w:tabs>
            <w:rPr>
              <w:rFonts w:eastAsiaTheme="minorEastAsia"/>
              <w:noProof/>
              <w:lang w:eastAsia="fr-FR"/>
            </w:rPr>
          </w:pPr>
          <w:hyperlink w:anchor="_Toc49272240" w:history="1">
            <w:r w:rsidRPr="00F75EB0">
              <w:rPr>
                <w:rStyle w:val="Lienhypertexte"/>
                <w:noProof/>
              </w:rPr>
              <w:t>V.1</w:t>
            </w:r>
            <w:r>
              <w:rPr>
                <w:rFonts w:eastAsiaTheme="minorEastAsia"/>
                <w:noProof/>
                <w:lang w:eastAsia="fr-FR"/>
              </w:rPr>
              <w:tab/>
            </w:r>
            <w:r w:rsidRPr="00F75EB0">
              <w:rPr>
                <w:rStyle w:val="Lienhypertexte"/>
                <w:noProof/>
              </w:rPr>
              <w:t>Responsabilité de l’Utilisateur</w:t>
            </w:r>
            <w:r>
              <w:rPr>
                <w:noProof/>
                <w:webHidden/>
              </w:rPr>
              <w:tab/>
            </w:r>
            <w:r>
              <w:rPr>
                <w:noProof/>
                <w:webHidden/>
              </w:rPr>
              <w:fldChar w:fldCharType="begin"/>
            </w:r>
            <w:r>
              <w:rPr>
                <w:noProof/>
                <w:webHidden/>
              </w:rPr>
              <w:instrText xml:space="preserve"> PAGEREF _Toc49272240 \h </w:instrText>
            </w:r>
            <w:r>
              <w:rPr>
                <w:noProof/>
                <w:webHidden/>
              </w:rPr>
            </w:r>
            <w:r>
              <w:rPr>
                <w:noProof/>
                <w:webHidden/>
              </w:rPr>
              <w:fldChar w:fldCharType="separate"/>
            </w:r>
            <w:r>
              <w:rPr>
                <w:noProof/>
                <w:webHidden/>
              </w:rPr>
              <w:t>5</w:t>
            </w:r>
            <w:r>
              <w:rPr>
                <w:noProof/>
                <w:webHidden/>
              </w:rPr>
              <w:fldChar w:fldCharType="end"/>
            </w:r>
          </w:hyperlink>
        </w:p>
        <w:p w14:paraId="1BECF1D8" w14:textId="77777777" w:rsidR="007B2BD2" w:rsidRDefault="007B2BD2">
          <w:pPr>
            <w:pStyle w:val="TM2"/>
            <w:tabs>
              <w:tab w:val="left" w:pos="880"/>
              <w:tab w:val="right" w:leader="dot" w:pos="9062"/>
            </w:tabs>
            <w:rPr>
              <w:rFonts w:eastAsiaTheme="minorEastAsia"/>
              <w:noProof/>
              <w:lang w:eastAsia="fr-FR"/>
            </w:rPr>
          </w:pPr>
          <w:hyperlink w:anchor="_Toc49272241" w:history="1">
            <w:r w:rsidRPr="00F75EB0">
              <w:rPr>
                <w:rStyle w:val="Lienhypertexte"/>
                <w:noProof/>
              </w:rPr>
              <w:t>V.2</w:t>
            </w:r>
            <w:r>
              <w:rPr>
                <w:rFonts w:eastAsiaTheme="minorEastAsia"/>
                <w:noProof/>
                <w:lang w:eastAsia="fr-FR"/>
              </w:rPr>
              <w:tab/>
            </w:r>
            <w:r w:rsidRPr="00F75EB0">
              <w:rPr>
                <w:rStyle w:val="Lienhypertexte"/>
                <w:noProof/>
              </w:rPr>
              <w:t>Sécurité des équipements informatiques utilisés pour accéder à l’API Légifrance</w:t>
            </w:r>
            <w:r>
              <w:rPr>
                <w:noProof/>
                <w:webHidden/>
              </w:rPr>
              <w:tab/>
            </w:r>
            <w:r>
              <w:rPr>
                <w:noProof/>
                <w:webHidden/>
              </w:rPr>
              <w:fldChar w:fldCharType="begin"/>
            </w:r>
            <w:r>
              <w:rPr>
                <w:noProof/>
                <w:webHidden/>
              </w:rPr>
              <w:instrText xml:space="preserve"> PAGEREF _Toc49272241 \h </w:instrText>
            </w:r>
            <w:r>
              <w:rPr>
                <w:noProof/>
                <w:webHidden/>
              </w:rPr>
            </w:r>
            <w:r>
              <w:rPr>
                <w:noProof/>
                <w:webHidden/>
              </w:rPr>
              <w:fldChar w:fldCharType="separate"/>
            </w:r>
            <w:r>
              <w:rPr>
                <w:noProof/>
                <w:webHidden/>
              </w:rPr>
              <w:t>5</w:t>
            </w:r>
            <w:r>
              <w:rPr>
                <w:noProof/>
                <w:webHidden/>
              </w:rPr>
              <w:fldChar w:fldCharType="end"/>
            </w:r>
          </w:hyperlink>
        </w:p>
        <w:p w14:paraId="6C069B58" w14:textId="77777777" w:rsidR="007B2BD2" w:rsidRDefault="007B2BD2">
          <w:pPr>
            <w:pStyle w:val="TM2"/>
            <w:tabs>
              <w:tab w:val="left" w:pos="880"/>
              <w:tab w:val="right" w:leader="dot" w:pos="9062"/>
            </w:tabs>
            <w:rPr>
              <w:rFonts w:eastAsiaTheme="minorEastAsia"/>
              <w:noProof/>
              <w:lang w:eastAsia="fr-FR"/>
            </w:rPr>
          </w:pPr>
          <w:hyperlink w:anchor="_Toc49272242" w:history="1">
            <w:r w:rsidRPr="00F75EB0">
              <w:rPr>
                <w:rStyle w:val="Lienhypertexte"/>
                <w:noProof/>
              </w:rPr>
              <w:t>V.3</w:t>
            </w:r>
            <w:r>
              <w:rPr>
                <w:rFonts w:eastAsiaTheme="minorEastAsia"/>
                <w:noProof/>
                <w:lang w:eastAsia="fr-FR"/>
              </w:rPr>
              <w:tab/>
            </w:r>
            <w:r w:rsidRPr="00F75EB0">
              <w:rPr>
                <w:rStyle w:val="Lienhypertexte"/>
                <w:noProof/>
              </w:rPr>
              <w:t>Compromission de vos identifiants Oauth ou d’accès à PISTE</w:t>
            </w:r>
            <w:r>
              <w:rPr>
                <w:noProof/>
                <w:webHidden/>
              </w:rPr>
              <w:tab/>
            </w:r>
            <w:r>
              <w:rPr>
                <w:noProof/>
                <w:webHidden/>
              </w:rPr>
              <w:fldChar w:fldCharType="begin"/>
            </w:r>
            <w:r>
              <w:rPr>
                <w:noProof/>
                <w:webHidden/>
              </w:rPr>
              <w:instrText xml:space="preserve"> PAGEREF _Toc49272242 \h </w:instrText>
            </w:r>
            <w:r>
              <w:rPr>
                <w:noProof/>
                <w:webHidden/>
              </w:rPr>
            </w:r>
            <w:r>
              <w:rPr>
                <w:noProof/>
                <w:webHidden/>
              </w:rPr>
              <w:fldChar w:fldCharType="separate"/>
            </w:r>
            <w:r>
              <w:rPr>
                <w:noProof/>
                <w:webHidden/>
              </w:rPr>
              <w:t>6</w:t>
            </w:r>
            <w:r>
              <w:rPr>
                <w:noProof/>
                <w:webHidden/>
              </w:rPr>
              <w:fldChar w:fldCharType="end"/>
            </w:r>
          </w:hyperlink>
        </w:p>
        <w:p w14:paraId="548281CB" w14:textId="77777777" w:rsidR="007B2BD2" w:rsidRDefault="007B2BD2">
          <w:pPr>
            <w:pStyle w:val="TM1"/>
            <w:tabs>
              <w:tab w:val="left" w:pos="660"/>
              <w:tab w:val="right" w:leader="dot" w:pos="9062"/>
            </w:tabs>
            <w:rPr>
              <w:rFonts w:eastAsiaTheme="minorEastAsia"/>
              <w:noProof/>
              <w:lang w:eastAsia="fr-FR"/>
            </w:rPr>
          </w:pPr>
          <w:hyperlink w:anchor="_Toc49272243" w:history="1">
            <w:r w:rsidRPr="00F75EB0">
              <w:rPr>
                <w:rStyle w:val="Lienhypertexte"/>
                <w:noProof/>
              </w:rPr>
              <w:t>VI.</w:t>
            </w:r>
            <w:r>
              <w:rPr>
                <w:rFonts w:eastAsiaTheme="minorEastAsia"/>
                <w:noProof/>
                <w:lang w:eastAsia="fr-FR"/>
              </w:rPr>
              <w:tab/>
            </w:r>
            <w:r w:rsidRPr="00F75EB0">
              <w:rPr>
                <w:rStyle w:val="Lienhypertexte"/>
                <w:noProof/>
              </w:rPr>
              <w:t>Responsabilité de la DILA</w:t>
            </w:r>
            <w:r>
              <w:rPr>
                <w:noProof/>
                <w:webHidden/>
              </w:rPr>
              <w:tab/>
            </w:r>
            <w:r>
              <w:rPr>
                <w:noProof/>
                <w:webHidden/>
              </w:rPr>
              <w:fldChar w:fldCharType="begin"/>
            </w:r>
            <w:r>
              <w:rPr>
                <w:noProof/>
                <w:webHidden/>
              </w:rPr>
              <w:instrText xml:space="preserve"> PAGEREF _Toc49272243 \h </w:instrText>
            </w:r>
            <w:r>
              <w:rPr>
                <w:noProof/>
                <w:webHidden/>
              </w:rPr>
            </w:r>
            <w:r>
              <w:rPr>
                <w:noProof/>
                <w:webHidden/>
              </w:rPr>
              <w:fldChar w:fldCharType="separate"/>
            </w:r>
            <w:r>
              <w:rPr>
                <w:noProof/>
                <w:webHidden/>
              </w:rPr>
              <w:t>6</w:t>
            </w:r>
            <w:r>
              <w:rPr>
                <w:noProof/>
                <w:webHidden/>
              </w:rPr>
              <w:fldChar w:fldCharType="end"/>
            </w:r>
          </w:hyperlink>
        </w:p>
        <w:p w14:paraId="2DBA2848" w14:textId="77777777" w:rsidR="007B2BD2" w:rsidRDefault="007B2BD2">
          <w:pPr>
            <w:pStyle w:val="TM2"/>
            <w:tabs>
              <w:tab w:val="left" w:pos="880"/>
              <w:tab w:val="right" w:leader="dot" w:pos="9062"/>
            </w:tabs>
            <w:rPr>
              <w:rFonts w:eastAsiaTheme="minorEastAsia"/>
              <w:noProof/>
              <w:lang w:eastAsia="fr-FR"/>
            </w:rPr>
          </w:pPr>
          <w:hyperlink w:anchor="_Toc49272244" w:history="1">
            <w:r w:rsidRPr="00F75EB0">
              <w:rPr>
                <w:rStyle w:val="Lienhypertexte"/>
                <w:noProof/>
              </w:rPr>
              <w:t>VI.1</w:t>
            </w:r>
            <w:r>
              <w:rPr>
                <w:rFonts w:eastAsiaTheme="minorEastAsia"/>
                <w:noProof/>
                <w:lang w:eastAsia="fr-FR"/>
              </w:rPr>
              <w:tab/>
            </w:r>
            <w:r w:rsidRPr="00F75EB0">
              <w:rPr>
                <w:rStyle w:val="Lienhypertexte"/>
                <w:noProof/>
              </w:rPr>
              <w:t>Sur les données exposées sur l’API</w:t>
            </w:r>
            <w:r>
              <w:rPr>
                <w:noProof/>
                <w:webHidden/>
              </w:rPr>
              <w:tab/>
            </w:r>
            <w:r>
              <w:rPr>
                <w:noProof/>
                <w:webHidden/>
              </w:rPr>
              <w:fldChar w:fldCharType="begin"/>
            </w:r>
            <w:r>
              <w:rPr>
                <w:noProof/>
                <w:webHidden/>
              </w:rPr>
              <w:instrText xml:space="preserve"> PAGEREF _Toc49272244 \h </w:instrText>
            </w:r>
            <w:r>
              <w:rPr>
                <w:noProof/>
                <w:webHidden/>
              </w:rPr>
            </w:r>
            <w:r>
              <w:rPr>
                <w:noProof/>
                <w:webHidden/>
              </w:rPr>
              <w:fldChar w:fldCharType="separate"/>
            </w:r>
            <w:r>
              <w:rPr>
                <w:noProof/>
                <w:webHidden/>
              </w:rPr>
              <w:t>6</w:t>
            </w:r>
            <w:r>
              <w:rPr>
                <w:noProof/>
                <w:webHidden/>
              </w:rPr>
              <w:fldChar w:fldCharType="end"/>
            </w:r>
          </w:hyperlink>
        </w:p>
        <w:p w14:paraId="59A81C56" w14:textId="77777777" w:rsidR="007B2BD2" w:rsidRDefault="007B2BD2">
          <w:pPr>
            <w:pStyle w:val="TM2"/>
            <w:tabs>
              <w:tab w:val="left" w:pos="880"/>
              <w:tab w:val="right" w:leader="dot" w:pos="9062"/>
            </w:tabs>
            <w:rPr>
              <w:rFonts w:eastAsiaTheme="minorEastAsia"/>
              <w:noProof/>
              <w:lang w:eastAsia="fr-FR"/>
            </w:rPr>
          </w:pPr>
          <w:hyperlink w:anchor="_Toc49272245" w:history="1">
            <w:r w:rsidRPr="00F75EB0">
              <w:rPr>
                <w:rStyle w:val="Lienhypertexte"/>
                <w:noProof/>
              </w:rPr>
              <w:t>VI.2</w:t>
            </w:r>
            <w:r>
              <w:rPr>
                <w:rFonts w:eastAsiaTheme="minorEastAsia"/>
                <w:noProof/>
                <w:lang w:eastAsia="fr-FR"/>
              </w:rPr>
              <w:tab/>
            </w:r>
            <w:r w:rsidRPr="00F75EB0">
              <w:rPr>
                <w:rStyle w:val="Lienhypertexte"/>
                <w:noProof/>
              </w:rPr>
              <w:t>Usage commercial des données et de l’API</w:t>
            </w:r>
            <w:r>
              <w:rPr>
                <w:noProof/>
                <w:webHidden/>
              </w:rPr>
              <w:tab/>
            </w:r>
            <w:r>
              <w:rPr>
                <w:noProof/>
                <w:webHidden/>
              </w:rPr>
              <w:fldChar w:fldCharType="begin"/>
            </w:r>
            <w:r>
              <w:rPr>
                <w:noProof/>
                <w:webHidden/>
              </w:rPr>
              <w:instrText xml:space="preserve"> PAGEREF _Toc49272245 \h </w:instrText>
            </w:r>
            <w:r>
              <w:rPr>
                <w:noProof/>
                <w:webHidden/>
              </w:rPr>
            </w:r>
            <w:r>
              <w:rPr>
                <w:noProof/>
                <w:webHidden/>
              </w:rPr>
              <w:fldChar w:fldCharType="separate"/>
            </w:r>
            <w:r>
              <w:rPr>
                <w:noProof/>
                <w:webHidden/>
              </w:rPr>
              <w:t>6</w:t>
            </w:r>
            <w:r>
              <w:rPr>
                <w:noProof/>
                <w:webHidden/>
              </w:rPr>
              <w:fldChar w:fldCharType="end"/>
            </w:r>
          </w:hyperlink>
        </w:p>
        <w:p w14:paraId="2153E257" w14:textId="77777777" w:rsidR="007B2BD2" w:rsidRDefault="007B2BD2">
          <w:pPr>
            <w:pStyle w:val="TM1"/>
            <w:tabs>
              <w:tab w:val="left" w:pos="660"/>
              <w:tab w:val="right" w:leader="dot" w:pos="9062"/>
            </w:tabs>
            <w:rPr>
              <w:rFonts w:eastAsiaTheme="minorEastAsia"/>
              <w:noProof/>
              <w:lang w:eastAsia="fr-FR"/>
            </w:rPr>
          </w:pPr>
          <w:hyperlink w:anchor="_Toc49272246" w:history="1">
            <w:r w:rsidRPr="00F75EB0">
              <w:rPr>
                <w:rStyle w:val="Lienhypertexte"/>
                <w:noProof/>
              </w:rPr>
              <w:t>VII.</w:t>
            </w:r>
            <w:r>
              <w:rPr>
                <w:rFonts w:eastAsiaTheme="minorEastAsia"/>
                <w:noProof/>
                <w:lang w:eastAsia="fr-FR"/>
              </w:rPr>
              <w:tab/>
            </w:r>
            <w:r w:rsidRPr="00F75EB0">
              <w:rPr>
                <w:rStyle w:val="Lienhypertexte"/>
                <w:noProof/>
              </w:rPr>
              <w:t>Manquements aux CGU</w:t>
            </w:r>
            <w:r>
              <w:rPr>
                <w:noProof/>
                <w:webHidden/>
              </w:rPr>
              <w:tab/>
            </w:r>
            <w:r>
              <w:rPr>
                <w:noProof/>
                <w:webHidden/>
              </w:rPr>
              <w:fldChar w:fldCharType="begin"/>
            </w:r>
            <w:r>
              <w:rPr>
                <w:noProof/>
                <w:webHidden/>
              </w:rPr>
              <w:instrText xml:space="preserve"> PAGEREF _Toc49272246 \h </w:instrText>
            </w:r>
            <w:r>
              <w:rPr>
                <w:noProof/>
                <w:webHidden/>
              </w:rPr>
            </w:r>
            <w:r>
              <w:rPr>
                <w:noProof/>
                <w:webHidden/>
              </w:rPr>
              <w:fldChar w:fldCharType="separate"/>
            </w:r>
            <w:r>
              <w:rPr>
                <w:noProof/>
                <w:webHidden/>
              </w:rPr>
              <w:t>7</w:t>
            </w:r>
            <w:r>
              <w:rPr>
                <w:noProof/>
                <w:webHidden/>
              </w:rPr>
              <w:fldChar w:fldCharType="end"/>
            </w:r>
          </w:hyperlink>
        </w:p>
        <w:p w14:paraId="2A1EE7F1" w14:textId="77777777" w:rsidR="007B2BD2" w:rsidRDefault="007B2BD2">
          <w:pPr>
            <w:pStyle w:val="TM2"/>
            <w:tabs>
              <w:tab w:val="left" w:pos="880"/>
              <w:tab w:val="right" w:leader="dot" w:pos="9062"/>
            </w:tabs>
            <w:rPr>
              <w:rFonts w:eastAsiaTheme="minorEastAsia"/>
              <w:noProof/>
              <w:lang w:eastAsia="fr-FR"/>
            </w:rPr>
          </w:pPr>
          <w:hyperlink w:anchor="_Toc49272247" w:history="1">
            <w:r w:rsidRPr="00F75EB0">
              <w:rPr>
                <w:rStyle w:val="Lienhypertexte"/>
                <w:noProof/>
              </w:rPr>
              <w:t>VII.1</w:t>
            </w:r>
            <w:r>
              <w:rPr>
                <w:rFonts w:eastAsiaTheme="minorEastAsia"/>
                <w:noProof/>
                <w:lang w:eastAsia="fr-FR"/>
              </w:rPr>
              <w:tab/>
            </w:r>
            <w:r w:rsidRPr="00F75EB0">
              <w:rPr>
                <w:rStyle w:val="Lienhypertexte"/>
                <w:noProof/>
              </w:rPr>
              <w:t>Suspension ou résiliation des comptes problématiques</w:t>
            </w:r>
            <w:r>
              <w:rPr>
                <w:noProof/>
                <w:webHidden/>
              </w:rPr>
              <w:tab/>
            </w:r>
            <w:r>
              <w:rPr>
                <w:noProof/>
                <w:webHidden/>
              </w:rPr>
              <w:fldChar w:fldCharType="begin"/>
            </w:r>
            <w:r>
              <w:rPr>
                <w:noProof/>
                <w:webHidden/>
              </w:rPr>
              <w:instrText xml:space="preserve"> PAGEREF _Toc49272247 \h </w:instrText>
            </w:r>
            <w:r>
              <w:rPr>
                <w:noProof/>
                <w:webHidden/>
              </w:rPr>
            </w:r>
            <w:r>
              <w:rPr>
                <w:noProof/>
                <w:webHidden/>
              </w:rPr>
              <w:fldChar w:fldCharType="separate"/>
            </w:r>
            <w:r>
              <w:rPr>
                <w:noProof/>
                <w:webHidden/>
              </w:rPr>
              <w:t>7</w:t>
            </w:r>
            <w:r>
              <w:rPr>
                <w:noProof/>
                <w:webHidden/>
              </w:rPr>
              <w:fldChar w:fldCharType="end"/>
            </w:r>
          </w:hyperlink>
        </w:p>
        <w:p w14:paraId="7EB4D533" w14:textId="77777777" w:rsidR="007B2BD2" w:rsidRDefault="007B2BD2">
          <w:pPr>
            <w:pStyle w:val="TM1"/>
            <w:tabs>
              <w:tab w:val="left" w:pos="660"/>
              <w:tab w:val="right" w:leader="dot" w:pos="9062"/>
            </w:tabs>
            <w:rPr>
              <w:rFonts w:eastAsiaTheme="minorEastAsia"/>
              <w:noProof/>
              <w:lang w:eastAsia="fr-FR"/>
            </w:rPr>
          </w:pPr>
          <w:hyperlink w:anchor="_Toc49272248" w:history="1">
            <w:r w:rsidRPr="00F75EB0">
              <w:rPr>
                <w:rStyle w:val="Lienhypertexte"/>
                <w:noProof/>
              </w:rPr>
              <w:t>VIII.</w:t>
            </w:r>
            <w:r>
              <w:rPr>
                <w:rFonts w:eastAsiaTheme="minorEastAsia"/>
                <w:noProof/>
                <w:lang w:eastAsia="fr-FR"/>
              </w:rPr>
              <w:tab/>
            </w:r>
            <w:r w:rsidRPr="00F75EB0">
              <w:rPr>
                <w:rStyle w:val="Lienhypertexte"/>
                <w:noProof/>
              </w:rPr>
              <w:t>Notifications</w:t>
            </w:r>
            <w:r>
              <w:rPr>
                <w:noProof/>
                <w:webHidden/>
              </w:rPr>
              <w:tab/>
            </w:r>
            <w:r>
              <w:rPr>
                <w:noProof/>
                <w:webHidden/>
              </w:rPr>
              <w:fldChar w:fldCharType="begin"/>
            </w:r>
            <w:r>
              <w:rPr>
                <w:noProof/>
                <w:webHidden/>
              </w:rPr>
              <w:instrText xml:space="preserve"> PAGEREF _Toc49272248 \h </w:instrText>
            </w:r>
            <w:r>
              <w:rPr>
                <w:noProof/>
                <w:webHidden/>
              </w:rPr>
            </w:r>
            <w:r>
              <w:rPr>
                <w:noProof/>
                <w:webHidden/>
              </w:rPr>
              <w:fldChar w:fldCharType="separate"/>
            </w:r>
            <w:r>
              <w:rPr>
                <w:noProof/>
                <w:webHidden/>
              </w:rPr>
              <w:t>7</w:t>
            </w:r>
            <w:r>
              <w:rPr>
                <w:noProof/>
                <w:webHidden/>
              </w:rPr>
              <w:fldChar w:fldCharType="end"/>
            </w:r>
          </w:hyperlink>
        </w:p>
        <w:p w14:paraId="7A63FEC2" w14:textId="77777777" w:rsidR="007B2BD2" w:rsidRDefault="007B2BD2">
          <w:pPr>
            <w:pStyle w:val="TM1"/>
            <w:tabs>
              <w:tab w:val="left" w:pos="660"/>
              <w:tab w:val="right" w:leader="dot" w:pos="9062"/>
            </w:tabs>
            <w:rPr>
              <w:rFonts w:eastAsiaTheme="minorEastAsia"/>
              <w:noProof/>
              <w:lang w:eastAsia="fr-FR"/>
            </w:rPr>
          </w:pPr>
          <w:hyperlink w:anchor="_Toc49272249" w:history="1">
            <w:r w:rsidRPr="00F75EB0">
              <w:rPr>
                <w:rStyle w:val="Lienhypertexte"/>
                <w:noProof/>
              </w:rPr>
              <w:t>IX.</w:t>
            </w:r>
            <w:r>
              <w:rPr>
                <w:rFonts w:eastAsiaTheme="minorEastAsia"/>
                <w:noProof/>
                <w:lang w:eastAsia="fr-FR"/>
              </w:rPr>
              <w:tab/>
            </w:r>
            <w:r w:rsidRPr="00F75EB0">
              <w:rPr>
                <w:rStyle w:val="Lienhypertexte"/>
                <w:noProof/>
              </w:rPr>
              <w:t>Propriété intellectuelle</w:t>
            </w:r>
            <w:r>
              <w:rPr>
                <w:noProof/>
                <w:webHidden/>
              </w:rPr>
              <w:tab/>
            </w:r>
            <w:r>
              <w:rPr>
                <w:noProof/>
                <w:webHidden/>
              </w:rPr>
              <w:fldChar w:fldCharType="begin"/>
            </w:r>
            <w:r>
              <w:rPr>
                <w:noProof/>
                <w:webHidden/>
              </w:rPr>
              <w:instrText xml:space="preserve"> PAGEREF _Toc49272249 \h </w:instrText>
            </w:r>
            <w:r>
              <w:rPr>
                <w:noProof/>
                <w:webHidden/>
              </w:rPr>
            </w:r>
            <w:r>
              <w:rPr>
                <w:noProof/>
                <w:webHidden/>
              </w:rPr>
              <w:fldChar w:fldCharType="separate"/>
            </w:r>
            <w:r>
              <w:rPr>
                <w:noProof/>
                <w:webHidden/>
              </w:rPr>
              <w:t>7</w:t>
            </w:r>
            <w:r>
              <w:rPr>
                <w:noProof/>
                <w:webHidden/>
              </w:rPr>
              <w:fldChar w:fldCharType="end"/>
            </w:r>
          </w:hyperlink>
        </w:p>
        <w:p w14:paraId="693154C8" w14:textId="77777777" w:rsidR="007B2BD2" w:rsidRDefault="007B2BD2">
          <w:pPr>
            <w:pStyle w:val="TM1"/>
            <w:tabs>
              <w:tab w:val="left" w:pos="440"/>
              <w:tab w:val="right" w:leader="dot" w:pos="9062"/>
            </w:tabs>
            <w:rPr>
              <w:rFonts w:eastAsiaTheme="minorEastAsia"/>
              <w:noProof/>
              <w:lang w:eastAsia="fr-FR"/>
            </w:rPr>
          </w:pPr>
          <w:hyperlink w:anchor="_Toc49272250" w:history="1">
            <w:r w:rsidRPr="00F75EB0">
              <w:rPr>
                <w:rStyle w:val="Lienhypertexte"/>
                <w:noProof/>
              </w:rPr>
              <w:t>X.</w:t>
            </w:r>
            <w:r>
              <w:rPr>
                <w:rFonts w:eastAsiaTheme="minorEastAsia"/>
                <w:noProof/>
                <w:lang w:eastAsia="fr-FR"/>
              </w:rPr>
              <w:tab/>
            </w:r>
            <w:r w:rsidRPr="00F75EB0">
              <w:rPr>
                <w:rStyle w:val="Lienhypertexte"/>
                <w:noProof/>
              </w:rPr>
              <w:t>Données personnelles</w:t>
            </w:r>
            <w:r>
              <w:rPr>
                <w:noProof/>
                <w:webHidden/>
              </w:rPr>
              <w:tab/>
            </w:r>
            <w:r>
              <w:rPr>
                <w:noProof/>
                <w:webHidden/>
              </w:rPr>
              <w:fldChar w:fldCharType="begin"/>
            </w:r>
            <w:r>
              <w:rPr>
                <w:noProof/>
                <w:webHidden/>
              </w:rPr>
              <w:instrText xml:space="preserve"> PAGEREF _Toc49272250 \h </w:instrText>
            </w:r>
            <w:r>
              <w:rPr>
                <w:noProof/>
                <w:webHidden/>
              </w:rPr>
            </w:r>
            <w:r>
              <w:rPr>
                <w:noProof/>
                <w:webHidden/>
              </w:rPr>
              <w:fldChar w:fldCharType="separate"/>
            </w:r>
            <w:r>
              <w:rPr>
                <w:noProof/>
                <w:webHidden/>
              </w:rPr>
              <w:t>7</w:t>
            </w:r>
            <w:r>
              <w:rPr>
                <w:noProof/>
                <w:webHidden/>
              </w:rPr>
              <w:fldChar w:fldCharType="end"/>
            </w:r>
          </w:hyperlink>
        </w:p>
        <w:p w14:paraId="6A05A809" w14:textId="77777777" w:rsidR="00707F79" w:rsidRDefault="00707F79" w:rsidP="00C94175">
          <w:r>
            <w:rPr>
              <w:b/>
              <w:bCs/>
            </w:rPr>
            <w:fldChar w:fldCharType="end"/>
          </w:r>
        </w:p>
      </w:sdtContent>
    </w:sdt>
    <w:p w14:paraId="5A39BBE3" w14:textId="77777777" w:rsidR="00707F79" w:rsidRPr="009E41C5" w:rsidRDefault="00707F79" w:rsidP="00C94175"/>
    <w:p w14:paraId="34C4E4DB" w14:textId="77777777" w:rsidR="00BF3425" w:rsidRPr="009E41C5" w:rsidRDefault="00BF3425" w:rsidP="00C94175">
      <w:pPr>
        <w:pStyle w:val="Titre1"/>
        <w:numPr>
          <w:ilvl w:val="0"/>
          <w:numId w:val="1"/>
        </w:numPr>
      </w:pPr>
      <w:bookmarkStart w:id="0" w:name="_Toc49272224"/>
      <w:r w:rsidRPr="009E41C5">
        <w:t>Définitions</w:t>
      </w:r>
      <w:bookmarkStart w:id="1" w:name="_GoBack"/>
      <w:bookmarkEnd w:id="0"/>
      <w:bookmarkEnd w:id="1"/>
    </w:p>
    <w:p w14:paraId="5D58A714" w14:textId="77777777" w:rsidR="00BD5306" w:rsidRDefault="00BD5306" w:rsidP="00C94175">
      <w:pPr>
        <w:rPr>
          <w:b/>
        </w:rPr>
      </w:pPr>
      <w:r>
        <w:rPr>
          <w:b/>
        </w:rPr>
        <w:t xml:space="preserve">« API » : </w:t>
      </w:r>
      <w:r w:rsidRPr="00BD5306">
        <w:t>Une API</w:t>
      </w:r>
      <w:r>
        <w:t xml:space="preserve"> </w:t>
      </w:r>
      <w:r w:rsidRPr="009E41C5">
        <w:t>est une</w:t>
      </w:r>
      <w:r w:rsidRPr="009E41C5">
        <w:rPr>
          <w:b/>
        </w:rPr>
        <w:t xml:space="preserve"> </w:t>
      </w:r>
      <w:r w:rsidRPr="009E41C5">
        <w:t>interface de programmation applicative</w:t>
      </w:r>
      <w:r w:rsidR="00B3287C">
        <w:t>,</w:t>
      </w:r>
      <w:r w:rsidRPr="009E41C5">
        <w:t xml:space="preserve"> comprenant un ensemble de méthodes, fonctions et classes</w:t>
      </w:r>
      <w:r w:rsidR="00B3287C">
        <w:t>,</w:t>
      </w:r>
      <w:r w:rsidRPr="009E41C5">
        <w:t xml:space="preserve"> mise à disposition par l’intermédiaire d’une interface</w:t>
      </w:r>
      <w:r>
        <w:t xml:space="preserve"> dont </w:t>
      </w:r>
      <w:r w:rsidRPr="009E41C5">
        <w:t>le but</w:t>
      </w:r>
      <w:r>
        <w:t xml:space="preserve"> est </w:t>
      </w:r>
      <w:r w:rsidRPr="009E41C5">
        <w:t xml:space="preserve">d’offrir des </w:t>
      </w:r>
      <w:r w:rsidR="009F3C9B">
        <w:t>services</w:t>
      </w:r>
      <w:r w:rsidRPr="009E41C5">
        <w:t xml:space="preserve"> à d'autres logiciels</w:t>
      </w:r>
      <w:r>
        <w:t>.</w:t>
      </w:r>
    </w:p>
    <w:p w14:paraId="0FF75D56" w14:textId="77777777" w:rsidR="00CF7283" w:rsidRPr="009E41C5" w:rsidRDefault="00CF7283" w:rsidP="00C94175">
      <w:r w:rsidRPr="009E41C5">
        <w:rPr>
          <w:b/>
        </w:rPr>
        <w:t>« API Légifrance »</w:t>
      </w:r>
      <w:r w:rsidR="003D69C8">
        <w:rPr>
          <w:b/>
        </w:rPr>
        <w:t xml:space="preserve"> </w:t>
      </w:r>
      <w:r w:rsidRPr="009E41C5">
        <w:rPr>
          <w:b/>
        </w:rPr>
        <w:t>:</w:t>
      </w:r>
      <w:r w:rsidR="00E019B1" w:rsidRPr="009E41C5">
        <w:rPr>
          <w:b/>
        </w:rPr>
        <w:t xml:space="preserve"> </w:t>
      </w:r>
      <w:r w:rsidR="00E019B1" w:rsidRPr="009E41C5">
        <w:t>L’API Légifrance est une</w:t>
      </w:r>
      <w:r w:rsidRPr="009E41C5">
        <w:rPr>
          <w:b/>
        </w:rPr>
        <w:t xml:space="preserve"> </w:t>
      </w:r>
      <w:r w:rsidR="00814645" w:rsidRPr="009E41C5">
        <w:t>interface de programmation</w:t>
      </w:r>
      <w:r w:rsidR="00E019B1" w:rsidRPr="009E41C5">
        <w:t xml:space="preserve"> applicative </w:t>
      </w:r>
      <w:r w:rsidR="00FC3E5F">
        <w:t xml:space="preserve">dont </w:t>
      </w:r>
      <w:r w:rsidR="00E019B1" w:rsidRPr="009E41C5">
        <w:t>le but</w:t>
      </w:r>
      <w:r w:rsidR="00FC3E5F">
        <w:t xml:space="preserve"> est </w:t>
      </w:r>
      <w:r w:rsidR="00BD5306">
        <w:t>de mettre à disposition les données juridiques dont la DILA est responsable</w:t>
      </w:r>
      <w:r w:rsidR="00B055DD">
        <w:t xml:space="preserve"> et publié</w:t>
      </w:r>
      <w:r w:rsidR="00B3287C">
        <w:t>e</w:t>
      </w:r>
      <w:r w:rsidR="00B055DD">
        <w:t>s sur Légifrance</w:t>
      </w:r>
      <w:r w:rsidR="00CE3BA7">
        <w:t xml:space="preserve"> en </w:t>
      </w:r>
      <w:r w:rsidR="00CB0A13">
        <w:t>permettant</w:t>
      </w:r>
      <w:r w:rsidR="00CE3BA7">
        <w:t xml:space="preserve"> de</w:t>
      </w:r>
      <w:r w:rsidR="00CB0A13">
        <w:t xml:space="preserve"> faire de</w:t>
      </w:r>
      <w:r w:rsidR="00CE3BA7">
        <w:t>s Requêtes à l</w:t>
      </w:r>
      <w:r w:rsidR="00EC1C6D">
        <w:t>’API vi</w:t>
      </w:r>
      <w:r w:rsidR="00CE3BA7">
        <w:t>a</w:t>
      </w:r>
      <w:r w:rsidR="00EC1C6D">
        <w:t xml:space="preserve"> la</w:t>
      </w:r>
      <w:r w:rsidR="00CE3BA7">
        <w:t xml:space="preserve"> plateforme PISTE</w:t>
      </w:r>
      <w:r w:rsidR="00BD5306">
        <w:t>.</w:t>
      </w:r>
    </w:p>
    <w:p w14:paraId="45F5E656" w14:textId="77777777" w:rsidR="009C03D0" w:rsidRPr="009E41C5" w:rsidRDefault="00BF3425" w:rsidP="00C94175">
      <w:r w:rsidRPr="009E41C5">
        <w:rPr>
          <w:b/>
        </w:rPr>
        <w:t>« CGU »</w:t>
      </w:r>
      <w:r w:rsidRPr="009E41C5">
        <w:t xml:space="preserve"> : </w:t>
      </w:r>
      <w:r w:rsidR="00CE7B27" w:rsidRPr="009E41C5">
        <w:t xml:space="preserve">Les </w:t>
      </w:r>
      <w:r w:rsidRPr="009E41C5">
        <w:t>présentes Conditions Générales d’Util</w:t>
      </w:r>
      <w:r w:rsidR="00CE7B27" w:rsidRPr="009E41C5">
        <w:t xml:space="preserve">isation de </w:t>
      </w:r>
      <w:r w:rsidR="00117688" w:rsidRPr="009E41C5">
        <w:t>l’API</w:t>
      </w:r>
      <w:r w:rsidR="00CE7B27" w:rsidRPr="009E41C5">
        <w:t xml:space="preserve"> forment</w:t>
      </w:r>
      <w:r w:rsidRPr="009E41C5">
        <w:t xml:space="preserve"> un contrat entre les </w:t>
      </w:r>
      <w:r w:rsidR="00CE7B27" w:rsidRPr="009E41C5">
        <w:t xml:space="preserve">Utilisateurs et la DILA concernant l’utilisation </w:t>
      </w:r>
      <w:r w:rsidR="00E447C8">
        <w:t>de l’</w:t>
      </w:r>
      <w:r w:rsidR="00096307">
        <w:t>API Légifrance</w:t>
      </w:r>
      <w:r w:rsidR="00A534C0" w:rsidRPr="009E41C5">
        <w:t>.</w:t>
      </w:r>
    </w:p>
    <w:p w14:paraId="045EA518" w14:textId="77777777" w:rsidR="00A534C0" w:rsidRPr="009E41C5" w:rsidRDefault="00A534C0" w:rsidP="00C94175">
      <w:r w:rsidRPr="009E41C5">
        <w:rPr>
          <w:b/>
        </w:rPr>
        <w:t>« DILA »</w:t>
      </w:r>
      <w:r w:rsidRPr="009E41C5">
        <w:t xml:space="preserve"> : la direction de l’information légale et administrative (DILA) est une direction d’administration centrale des </w:t>
      </w:r>
      <w:r w:rsidR="00B46F18">
        <w:t>services</w:t>
      </w:r>
      <w:r w:rsidRPr="009E41C5">
        <w:t xml:space="preserve"> du Premier ministre, placée sous l’autorité du secrétaire général du Gouvernement français.</w:t>
      </w:r>
    </w:p>
    <w:p w14:paraId="72378CB2" w14:textId="77777777" w:rsidR="00027369" w:rsidRDefault="00027369" w:rsidP="00C94175">
      <w:r w:rsidRPr="009E41C5">
        <w:rPr>
          <w:b/>
        </w:rPr>
        <w:t>« PISTE »</w:t>
      </w:r>
      <w:r w:rsidRPr="009E41C5">
        <w:t xml:space="preserve"> : </w:t>
      </w:r>
      <w:r w:rsidR="003D2A13">
        <w:t xml:space="preserve">la </w:t>
      </w:r>
      <w:r w:rsidRPr="009E41C5">
        <w:t xml:space="preserve">Plateforme d’Intermédiation des </w:t>
      </w:r>
      <w:r w:rsidR="00B46F18">
        <w:t>services</w:t>
      </w:r>
      <w:r w:rsidRPr="009E41C5">
        <w:t xml:space="preserve"> pour la T</w:t>
      </w:r>
      <w:r w:rsidR="003D2A13">
        <w:t xml:space="preserve">ransformation de l’Etat </w:t>
      </w:r>
      <w:r w:rsidR="006C0425" w:rsidRPr="009E41C5">
        <w:t xml:space="preserve">est </w:t>
      </w:r>
      <w:r w:rsidRPr="009E41C5">
        <w:t xml:space="preserve">une plateforme mutualisée des </w:t>
      </w:r>
      <w:r w:rsidR="00B46F18">
        <w:t>services</w:t>
      </w:r>
      <w:r w:rsidRPr="009E41C5">
        <w:t xml:space="preserve"> </w:t>
      </w:r>
      <w:r w:rsidR="006C0425" w:rsidRPr="009E41C5">
        <w:t>d’</w:t>
      </w:r>
      <w:r w:rsidRPr="009E41C5">
        <w:t>API de l’État et de la sphère publique, mise en œuvre par l’Agence pour l’Informatique Financière de l’État (AIFE).</w:t>
      </w:r>
    </w:p>
    <w:p w14:paraId="2512B29F" w14:textId="77777777" w:rsidR="007F26B6" w:rsidRPr="009E41C5" w:rsidRDefault="007F26B6" w:rsidP="00C94175">
      <w:r w:rsidRPr="007F26B6">
        <w:rPr>
          <w:b/>
        </w:rPr>
        <w:t>« Requête »</w:t>
      </w:r>
      <w:r>
        <w:t xml:space="preserve"> : une requête est une demande réalisée par un logiciel </w:t>
      </w:r>
      <w:r w:rsidRPr="007F26B6">
        <w:t>pour accéder aux données d'une base de données ou d'autres systèmes d'information</w:t>
      </w:r>
      <w:r w:rsidR="00006A82">
        <w:t xml:space="preserve"> et visant à obtenir une réponse spécifique.</w:t>
      </w:r>
    </w:p>
    <w:p w14:paraId="1151A569" w14:textId="77777777" w:rsidR="007C0C24" w:rsidRPr="009E41C5" w:rsidRDefault="007C0C24" w:rsidP="00C94175">
      <w:r w:rsidRPr="009E41C5">
        <w:rPr>
          <w:b/>
        </w:rPr>
        <w:t>« </w:t>
      </w:r>
      <w:r w:rsidR="00F31225" w:rsidRPr="009E41C5">
        <w:rPr>
          <w:b/>
        </w:rPr>
        <w:t>Utilisateur</w:t>
      </w:r>
      <w:r w:rsidRPr="009E41C5">
        <w:rPr>
          <w:b/>
        </w:rPr>
        <w:t> »</w:t>
      </w:r>
      <w:r w:rsidRPr="009E41C5">
        <w:t xml:space="preserve"> : les </w:t>
      </w:r>
      <w:r w:rsidR="00117688" w:rsidRPr="009E41C5">
        <w:t>u</w:t>
      </w:r>
      <w:r w:rsidR="00F31225" w:rsidRPr="009E41C5">
        <w:t>tilisateur</w:t>
      </w:r>
      <w:r w:rsidR="00117688" w:rsidRPr="009E41C5">
        <w:t>s de l’API</w:t>
      </w:r>
      <w:r w:rsidR="0032624D">
        <w:t xml:space="preserve"> comprennent </w:t>
      </w:r>
      <w:r w:rsidRPr="009E41C5">
        <w:t>les personnes</w:t>
      </w:r>
      <w:r w:rsidR="0056591C" w:rsidRPr="009E41C5">
        <w:t xml:space="preserve"> physiques</w:t>
      </w:r>
      <w:r w:rsidR="00117688" w:rsidRPr="009E41C5">
        <w:t xml:space="preserve"> (développeurs ou responsable</w:t>
      </w:r>
      <w:r w:rsidR="002403A1" w:rsidRPr="009E41C5">
        <w:t>s</w:t>
      </w:r>
      <w:r w:rsidR="00117688" w:rsidRPr="009E41C5">
        <w:t>)</w:t>
      </w:r>
      <w:r w:rsidR="0056591C" w:rsidRPr="009E41C5">
        <w:t xml:space="preserve"> ou </w:t>
      </w:r>
      <w:r w:rsidR="002403A1" w:rsidRPr="009E41C5">
        <w:t xml:space="preserve">personnes </w:t>
      </w:r>
      <w:r w:rsidR="0056591C" w:rsidRPr="009E41C5">
        <w:t>morales</w:t>
      </w:r>
      <w:r w:rsidR="002403A1" w:rsidRPr="009E41C5">
        <w:t xml:space="preserve"> s’inscrivant sur</w:t>
      </w:r>
      <w:r w:rsidR="0032624D">
        <w:t xml:space="preserve"> PI</w:t>
      </w:r>
      <w:r w:rsidR="001B5562">
        <w:t xml:space="preserve">STE et </w:t>
      </w:r>
      <w:r w:rsidR="002403A1" w:rsidRPr="009E41C5">
        <w:t>ayant choisi</w:t>
      </w:r>
      <w:r w:rsidR="001B5562">
        <w:t>es</w:t>
      </w:r>
      <w:r w:rsidR="002403A1" w:rsidRPr="009E41C5">
        <w:t xml:space="preserve"> de consommer</w:t>
      </w:r>
      <w:r w:rsidR="003A5301" w:rsidRPr="009E41C5">
        <w:t xml:space="preserve"> l’API</w:t>
      </w:r>
      <w:r w:rsidR="00763C28">
        <w:t xml:space="preserve"> Légifrance</w:t>
      </w:r>
      <w:r w:rsidR="001B5562">
        <w:t xml:space="preserve"> en</w:t>
      </w:r>
      <w:r w:rsidR="00DA2B40" w:rsidRPr="009E41C5">
        <w:t xml:space="preserve"> </w:t>
      </w:r>
      <w:r w:rsidR="001B5562">
        <w:t>faisant</w:t>
      </w:r>
      <w:r w:rsidR="004F21B1">
        <w:t xml:space="preserve"> des R</w:t>
      </w:r>
      <w:r w:rsidR="00DA2B40" w:rsidRPr="009E41C5">
        <w:t>equêtes</w:t>
      </w:r>
      <w:r w:rsidR="003A5301" w:rsidRPr="009E41C5">
        <w:t xml:space="preserve"> sur celle-ci</w:t>
      </w:r>
      <w:r w:rsidR="00554D01" w:rsidRPr="009E41C5">
        <w:t>.</w:t>
      </w:r>
    </w:p>
    <w:p w14:paraId="4B1299CD" w14:textId="77777777" w:rsidR="00BF3425" w:rsidRPr="009E41C5" w:rsidRDefault="00BF3425" w:rsidP="00C94175">
      <w:pPr>
        <w:pStyle w:val="Titre1"/>
      </w:pPr>
      <w:bookmarkStart w:id="2" w:name="_Toc49272225"/>
      <w:r w:rsidRPr="009E41C5">
        <w:t>Objet et champ d’application des présentes CGU</w:t>
      </w:r>
      <w:bookmarkEnd w:id="2"/>
    </w:p>
    <w:p w14:paraId="5AC213A2" w14:textId="77777777" w:rsidR="00F6080C" w:rsidRPr="00612C49" w:rsidRDefault="00F6080C" w:rsidP="00C94175">
      <w:pPr>
        <w:pStyle w:val="Titre2"/>
      </w:pPr>
      <w:bookmarkStart w:id="3" w:name="_Toc49272226"/>
      <w:r w:rsidRPr="00612C49">
        <w:t>Généralités</w:t>
      </w:r>
      <w:bookmarkEnd w:id="3"/>
    </w:p>
    <w:p w14:paraId="26F9E29F" w14:textId="77777777" w:rsidR="00E421D0" w:rsidRPr="009E41C5" w:rsidRDefault="009C03D0" w:rsidP="00C94175">
      <w:r w:rsidRPr="009E41C5">
        <w:t xml:space="preserve">Les présentes </w:t>
      </w:r>
      <w:r w:rsidR="0089042D" w:rsidRPr="009E41C5">
        <w:t>CGU</w:t>
      </w:r>
      <w:r w:rsidRPr="009E41C5">
        <w:t xml:space="preserve"> ont pour objet de définir les conditions dans lesquelles </w:t>
      </w:r>
      <w:r w:rsidR="00AC257A" w:rsidRPr="009E41C5">
        <w:t xml:space="preserve">la </w:t>
      </w:r>
      <w:r w:rsidR="0089042D" w:rsidRPr="009E41C5">
        <w:t>DILA</w:t>
      </w:r>
      <w:r w:rsidR="00AC257A" w:rsidRPr="009E41C5">
        <w:t xml:space="preserve"> </w:t>
      </w:r>
      <w:r w:rsidRPr="009E41C5">
        <w:t>met à disposition</w:t>
      </w:r>
      <w:r w:rsidR="00975396" w:rsidRPr="009E41C5">
        <w:t xml:space="preserve"> </w:t>
      </w:r>
      <w:r w:rsidR="00AB3B33" w:rsidRPr="009E41C5">
        <w:t>son</w:t>
      </w:r>
      <w:r w:rsidR="0089042D" w:rsidRPr="009E41C5">
        <w:t xml:space="preserve"> </w:t>
      </w:r>
      <w:r w:rsidR="00096307">
        <w:t>API Légifrance</w:t>
      </w:r>
      <w:r w:rsidRPr="009E41C5">
        <w:t>, ainsi que les obligations réciproques de chaque partie dan</w:t>
      </w:r>
      <w:r w:rsidR="00D4429B" w:rsidRPr="009E41C5">
        <w:t>s le cadre de l’</w:t>
      </w:r>
      <w:r w:rsidR="00A7185C">
        <w:t>utilisation de ladite</w:t>
      </w:r>
      <w:r w:rsidR="00F27772" w:rsidRPr="009E41C5">
        <w:t xml:space="preserve"> </w:t>
      </w:r>
      <w:r w:rsidR="00096307">
        <w:t>API Légifrance</w:t>
      </w:r>
      <w:r w:rsidRPr="009E41C5">
        <w:t>.</w:t>
      </w:r>
    </w:p>
    <w:p w14:paraId="3A98CFC8" w14:textId="77777777" w:rsidR="0089042D" w:rsidRPr="009E41C5" w:rsidRDefault="006C60FD" w:rsidP="00C94175">
      <w:r w:rsidRPr="009E41C5">
        <w:t>L</w:t>
      </w:r>
      <w:r w:rsidR="0089042D" w:rsidRPr="009E41C5">
        <w:t xml:space="preserve">es documents listés ci-dessous </w:t>
      </w:r>
      <w:r w:rsidR="00E25F8A" w:rsidRPr="009E41C5">
        <w:t>font pleinement</w:t>
      </w:r>
      <w:r w:rsidRPr="009E41C5">
        <w:t xml:space="preserve"> partie</w:t>
      </w:r>
      <w:r w:rsidR="000F7362" w:rsidRPr="009E41C5">
        <w:t xml:space="preserve"> du</w:t>
      </w:r>
      <w:r w:rsidRPr="009E41C5">
        <w:t xml:space="preserve"> champ d</w:t>
      </w:r>
      <w:r w:rsidR="00E25F8A" w:rsidRPr="009E41C5">
        <w:t>e</w:t>
      </w:r>
      <w:r w:rsidR="00C600C9" w:rsidRPr="009E41C5">
        <w:t>s CGU</w:t>
      </w:r>
      <w:r w:rsidR="007F5ABB" w:rsidRPr="009E41C5">
        <w:t xml:space="preserve"> </w:t>
      </w:r>
      <w:r w:rsidR="0089042D" w:rsidRPr="009E41C5">
        <w:t>:</w:t>
      </w:r>
    </w:p>
    <w:p w14:paraId="5D1928E1" w14:textId="1AEC8B20" w:rsidR="006C60FD" w:rsidRPr="009E41C5" w:rsidRDefault="006C60FD" w:rsidP="000D4110">
      <w:pPr>
        <w:pStyle w:val="Paragraphedeliste"/>
        <w:numPr>
          <w:ilvl w:val="0"/>
          <w:numId w:val="5"/>
        </w:numPr>
      </w:pPr>
      <w:r>
        <w:lastRenderedPageBreak/>
        <w:t>Mentions légales</w:t>
      </w:r>
      <w:r w:rsidR="000D4110">
        <w:t xml:space="preserve"> : </w:t>
      </w:r>
      <w:hyperlink r:id="rId12">
        <w:r w:rsidR="000D4110" w:rsidRPr="199446BB">
          <w:rPr>
            <w:rStyle w:val="Lienhypertexte"/>
          </w:rPr>
          <w:t>https://legifrance.gouv.fr/contenu/pied-de-page/mentions-legales</w:t>
        </w:r>
      </w:hyperlink>
      <w:r w:rsidR="000D4110">
        <w:t xml:space="preserve"> </w:t>
      </w:r>
      <w:r>
        <w:t> ;</w:t>
      </w:r>
    </w:p>
    <w:p w14:paraId="6F385D84" w14:textId="77777777" w:rsidR="00065B5A" w:rsidRPr="00617804" w:rsidRDefault="00AF2F0F" w:rsidP="00C94175">
      <w:pPr>
        <w:pStyle w:val="Paragraphedeliste"/>
        <w:numPr>
          <w:ilvl w:val="0"/>
          <w:numId w:val="5"/>
        </w:numPr>
      </w:pPr>
      <w:r w:rsidRPr="00617804">
        <w:t xml:space="preserve">CGU </w:t>
      </w:r>
      <w:r w:rsidR="00A44325" w:rsidRPr="00617804">
        <w:t xml:space="preserve">de </w:t>
      </w:r>
      <w:r w:rsidRPr="00617804">
        <w:t>PISTE </w:t>
      </w:r>
      <w:r w:rsidR="00617804" w:rsidRPr="00617804">
        <w:t xml:space="preserve">dont le </w:t>
      </w:r>
      <w:r w:rsidR="00617804">
        <w:t>champ</w:t>
      </w:r>
      <w:r w:rsidR="00617804" w:rsidRPr="00617804">
        <w:t xml:space="preserve"> est restreint à l’utilisation de la plateforme PISTE </w:t>
      </w:r>
      <w:r w:rsidRPr="00617804">
        <w:t>;</w:t>
      </w:r>
    </w:p>
    <w:p w14:paraId="662067D4" w14:textId="01629CDB" w:rsidR="00AF2F0F" w:rsidRPr="00617804" w:rsidRDefault="00AF2F0F" w:rsidP="00C94175">
      <w:pPr>
        <w:pStyle w:val="Paragraphedeliste"/>
        <w:numPr>
          <w:ilvl w:val="0"/>
          <w:numId w:val="5"/>
        </w:numPr>
      </w:pPr>
      <w:r>
        <w:t>CGU des API de Légifrance</w:t>
      </w:r>
      <w:r w:rsidR="00617804">
        <w:t xml:space="preserve"> dont le champ concerne</w:t>
      </w:r>
      <w:r w:rsidR="00E52A5D">
        <w:t xml:space="preserve"> uniquement </w:t>
      </w:r>
      <w:r w:rsidR="00617804">
        <w:t>l’utilisation de l’API Légifrance</w:t>
      </w:r>
      <w:r w:rsidR="00745A89">
        <w:t>.</w:t>
      </w:r>
    </w:p>
    <w:p w14:paraId="7733916C" w14:textId="77777777" w:rsidR="00C63DF6" w:rsidRDefault="00B9561B" w:rsidP="00C94175">
      <w:r>
        <w:t>En cas de contradiction entre l</w:t>
      </w:r>
      <w:r w:rsidR="00FC3263" w:rsidRPr="00617804">
        <w:t>es documents</w:t>
      </w:r>
      <w:r>
        <w:t xml:space="preserve"> listés ci-dessus</w:t>
      </w:r>
      <w:r w:rsidR="00FC3263" w:rsidRPr="00617804">
        <w:t>, ce sont les CGU des API Légifrance qui prévaudront.</w:t>
      </w:r>
      <w:r w:rsidR="00C63DF6" w:rsidRPr="009E41C5">
        <w:t xml:space="preserve"> </w:t>
      </w:r>
    </w:p>
    <w:p w14:paraId="5C700E1D" w14:textId="77777777" w:rsidR="004A7200" w:rsidRPr="009E41C5" w:rsidRDefault="004A7200" w:rsidP="00C94175">
      <w:r w:rsidRPr="009E41C5">
        <w:t>Les  CGU</w:t>
      </w:r>
      <w:r w:rsidR="00241175">
        <w:t xml:space="preserve"> PISTE et API Légifrance</w:t>
      </w:r>
      <w:r w:rsidRPr="009E41C5">
        <w:t xml:space="preserve"> sont  accessibles sur le site</w:t>
      </w:r>
      <w:r w:rsidR="001C269D">
        <w:t xml:space="preserve"> de</w:t>
      </w:r>
      <w:r w:rsidRPr="009E41C5">
        <w:t xml:space="preserve"> PISTE.</w:t>
      </w:r>
    </w:p>
    <w:p w14:paraId="28095D71" w14:textId="77777777" w:rsidR="000D006D" w:rsidRDefault="000D006D" w:rsidP="00C94175">
      <w:pPr>
        <w:pStyle w:val="Titre2"/>
      </w:pPr>
      <w:bookmarkStart w:id="4" w:name="_Toc49272227"/>
      <w:r w:rsidRPr="009E41C5">
        <w:t>Acceptation des CGU</w:t>
      </w:r>
      <w:bookmarkEnd w:id="4"/>
    </w:p>
    <w:p w14:paraId="237EE12D" w14:textId="77777777" w:rsidR="00B521BF" w:rsidRDefault="000F7499" w:rsidP="00C94175">
      <w:r>
        <w:t>S’agissant</w:t>
      </w:r>
      <w:r w:rsidR="003929F5">
        <w:t xml:space="preserve"> </w:t>
      </w:r>
      <w:r>
        <w:t>d’</w:t>
      </w:r>
      <w:r w:rsidR="003929F5">
        <w:t>accepter</w:t>
      </w:r>
      <w:r w:rsidR="00F6689B">
        <w:t xml:space="preserve"> valablement</w:t>
      </w:r>
      <w:r w:rsidR="003929F5">
        <w:t xml:space="preserve"> les CGU de l’API Légifrance, l</w:t>
      </w:r>
      <w:r w:rsidR="00FB3629">
        <w:t>’Utili</w:t>
      </w:r>
      <w:r w:rsidR="00C51DF0">
        <w:t>sateur doit</w:t>
      </w:r>
      <w:r w:rsidR="00FA7723">
        <w:t xml:space="preserve"> </w:t>
      </w:r>
      <w:r w:rsidR="00B521BF">
        <w:t>:</w:t>
      </w:r>
    </w:p>
    <w:p w14:paraId="2A96BB74" w14:textId="77777777" w:rsidR="00B521BF" w:rsidRDefault="00B521BF" w:rsidP="00C94175">
      <w:pPr>
        <w:pStyle w:val="Paragraphedeliste"/>
        <w:numPr>
          <w:ilvl w:val="0"/>
          <w:numId w:val="5"/>
        </w:numPr>
      </w:pPr>
      <w:r w:rsidRPr="00B521BF">
        <w:t xml:space="preserve">soit </w:t>
      </w:r>
      <w:r>
        <w:t>être majeur ;</w:t>
      </w:r>
    </w:p>
    <w:p w14:paraId="7250D7C5" w14:textId="77777777" w:rsidR="00FB3629" w:rsidRDefault="00B521BF" w:rsidP="00C94175">
      <w:pPr>
        <w:pStyle w:val="Paragraphedeliste"/>
        <w:numPr>
          <w:ilvl w:val="0"/>
          <w:numId w:val="5"/>
        </w:numPr>
      </w:pPr>
      <w:r w:rsidRPr="00F6689B">
        <w:t>soit s’il est mineur,</w:t>
      </w:r>
      <w:r w:rsidR="00C51DF0" w:rsidRPr="00F6689B">
        <w:t xml:space="preserve"> </w:t>
      </w:r>
      <w:r w:rsidR="0028633D">
        <w:t>demander</w:t>
      </w:r>
      <w:r w:rsidR="003929F5" w:rsidRPr="00F6689B">
        <w:t xml:space="preserve"> </w:t>
      </w:r>
      <w:r w:rsidR="00873949">
        <w:t>au</w:t>
      </w:r>
      <w:r w:rsidR="006D2C85">
        <w:t xml:space="preserve"> </w:t>
      </w:r>
      <w:r w:rsidR="003929F5" w:rsidRPr="00F6689B">
        <w:t xml:space="preserve">titulaire de l’autorité parentale </w:t>
      </w:r>
      <w:r w:rsidR="006D2C85">
        <w:t xml:space="preserve">ou être autorisé par lui, à </w:t>
      </w:r>
      <w:r w:rsidR="003929F5" w:rsidRPr="00F6689B">
        <w:t>accepte</w:t>
      </w:r>
      <w:r w:rsidR="00873949">
        <w:t>r</w:t>
      </w:r>
      <w:r w:rsidR="003929F5" w:rsidRPr="00F6689B">
        <w:t xml:space="preserve"> les</w:t>
      </w:r>
      <w:r w:rsidR="00F6689B" w:rsidRPr="00F6689B">
        <w:t xml:space="preserve"> présentes</w:t>
      </w:r>
      <w:r w:rsidR="003929F5" w:rsidRPr="00F6689B">
        <w:t xml:space="preserve"> CGU</w:t>
      </w:r>
      <w:r w:rsidR="00CC47C2">
        <w:t>, ainsi que</w:t>
      </w:r>
      <w:r w:rsidR="00F6689B" w:rsidRPr="00F6689B">
        <w:t xml:space="preserve"> la collecte des données personnelles du mineur définie à l’article « Données personnelles »</w:t>
      </w:r>
      <w:r w:rsidR="00F85DC8" w:rsidRPr="00F6689B">
        <w:t>.</w:t>
      </w:r>
    </w:p>
    <w:p w14:paraId="2056AE58" w14:textId="77777777" w:rsidR="00F6689B" w:rsidRPr="00F6689B" w:rsidRDefault="00F6689B" w:rsidP="00C94175">
      <w:r>
        <w:t xml:space="preserve">Dans le cas contraire, </w:t>
      </w:r>
      <w:r w:rsidR="00DE10F4">
        <w:t>l’Utilisateur</w:t>
      </w:r>
      <w:r>
        <w:t xml:space="preserve"> ne doit </w:t>
      </w:r>
      <w:r w:rsidR="00A33995">
        <w:t>en aucun cas</w:t>
      </w:r>
      <w:r>
        <w:t xml:space="preserve"> utiliser l’API Légifrance.</w:t>
      </w:r>
    </w:p>
    <w:p w14:paraId="193B7B7B" w14:textId="77777777" w:rsidR="00F6080C" w:rsidRDefault="00E401C3" w:rsidP="00C94175">
      <w:r>
        <w:t>S’agissant de l</w:t>
      </w:r>
      <w:r w:rsidR="006F1C6D">
        <w:t xml:space="preserve">’information de l’Utilisateur et son </w:t>
      </w:r>
      <w:r w:rsidR="00F6080C">
        <w:t>acceptation des CGU</w:t>
      </w:r>
      <w:r>
        <w:t>, celle-ci</w:t>
      </w:r>
      <w:r w:rsidR="00F6080C">
        <w:t xml:space="preserve"> est faite en deux temps :</w:t>
      </w:r>
    </w:p>
    <w:p w14:paraId="18792762" w14:textId="77777777" w:rsidR="00F6080C" w:rsidRDefault="006F1C6D" w:rsidP="00C94175">
      <w:pPr>
        <w:pStyle w:val="Paragraphedeliste"/>
        <w:numPr>
          <w:ilvl w:val="0"/>
          <w:numId w:val="5"/>
        </w:numPr>
      </w:pPr>
      <w:r>
        <w:t>l</w:t>
      </w:r>
      <w:r w:rsidR="00C14DD6">
        <w:t>ors de l’inscription à la plateforme</w:t>
      </w:r>
      <w:r w:rsidR="00F6080C">
        <w:t xml:space="preserve"> PISTE,</w:t>
      </w:r>
      <w:r w:rsidR="00AC09FA">
        <w:t xml:space="preserve"> s’agissant des</w:t>
      </w:r>
      <w:r w:rsidR="00F6080C">
        <w:t xml:space="preserve"> CGU </w:t>
      </w:r>
      <w:r w:rsidR="00AC09FA">
        <w:t xml:space="preserve">de PISTE </w:t>
      </w:r>
      <w:r w:rsidR="00F6080C">
        <w:t>;</w:t>
      </w:r>
    </w:p>
    <w:p w14:paraId="29370B95" w14:textId="77777777" w:rsidR="006F1C6D" w:rsidRDefault="006F1C6D" w:rsidP="00C94175">
      <w:pPr>
        <w:pStyle w:val="Paragraphedeliste"/>
        <w:numPr>
          <w:ilvl w:val="0"/>
          <w:numId w:val="5"/>
        </w:numPr>
      </w:pPr>
      <w:r>
        <w:t>et l</w:t>
      </w:r>
      <w:r w:rsidR="00F6080C">
        <w:t xml:space="preserve">ors </w:t>
      </w:r>
      <w:r w:rsidR="00AC09FA">
        <w:t>du choix d’utiliser l’API Légifrance</w:t>
      </w:r>
      <w:r w:rsidR="00F6080C">
        <w:t xml:space="preserve"> </w:t>
      </w:r>
      <w:r>
        <w:t>dans le catalogue d’API offert par PISTE.</w:t>
      </w:r>
    </w:p>
    <w:p w14:paraId="00135E5F" w14:textId="77777777" w:rsidR="000D006D" w:rsidRDefault="001D31DD" w:rsidP="00C94175">
      <w:r>
        <w:t>L</w:t>
      </w:r>
      <w:r w:rsidR="00C63DF6" w:rsidRPr="009E41C5">
        <w:t>’Utilis</w:t>
      </w:r>
      <w:r>
        <w:t>ateur, et le cas échéant son mandataire, reconnaissent</w:t>
      </w:r>
      <w:r w:rsidR="00B31FFB">
        <w:t xml:space="preserve"> ainsi</w:t>
      </w:r>
      <w:r>
        <w:t xml:space="preserve"> </w:t>
      </w:r>
      <w:r w:rsidR="00C63DF6" w:rsidRPr="009E41C5">
        <w:t>avoir pris entièrement connaissance</w:t>
      </w:r>
      <w:r>
        <w:t xml:space="preserve"> de l’ensemble des CGU</w:t>
      </w:r>
      <w:r w:rsidR="002014CE">
        <w:t xml:space="preserve"> avant l’utilisation de l’API Légifrance</w:t>
      </w:r>
      <w:r w:rsidR="00C63DF6" w:rsidRPr="009E41C5">
        <w:t xml:space="preserve"> et les acceptent sans réserve, selon la procédure mise en place sur le site</w:t>
      </w:r>
      <w:r w:rsidR="004E30B1">
        <w:t xml:space="preserve"> de PISTE</w:t>
      </w:r>
      <w:r w:rsidR="00C63DF6" w:rsidRPr="009E41C5">
        <w:t xml:space="preserve"> (par exemple en cochant une case).</w:t>
      </w:r>
    </w:p>
    <w:p w14:paraId="356FF216" w14:textId="77777777" w:rsidR="000D006D" w:rsidRPr="009E41C5" w:rsidRDefault="000D006D" w:rsidP="00C94175">
      <w:pPr>
        <w:pStyle w:val="Titre2"/>
      </w:pPr>
      <w:bookmarkStart w:id="5" w:name="_Toc49272228"/>
      <w:r w:rsidRPr="009E41C5">
        <w:t>Modification des CGU</w:t>
      </w:r>
      <w:r w:rsidR="005321A8">
        <w:t xml:space="preserve"> et de l’API Légifrance</w:t>
      </w:r>
      <w:bookmarkEnd w:id="5"/>
    </w:p>
    <w:p w14:paraId="645B1BD7" w14:textId="77777777" w:rsidR="005E6EF8" w:rsidRDefault="000D006D" w:rsidP="00C94175">
      <w:r w:rsidRPr="009E41C5">
        <w:t>La DILA peut être amenée à tout moment à</w:t>
      </w:r>
      <w:r w:rsidR="00186D84">
        <w:t xml:space="preserve"> procéder à des modifications de l’</w:t>
      </w:r>
      <w:r w:rsidR="00096307">
        <w:t>API Légifrance</w:t>
      </w:r>
      <w:r w:rsidR="005E6EF8">
        <w:t xml:space="preserve"> et</w:t>
      </w:r>
      <w:r w:rsidR="00DB0A6B">
        <w:t xml:space="preserve"> / ou </w:t>
      </w:r>
      <w:r w:rsidR="005E6EF8">
        <w:t xml:space="preserve"> des présentes CGU.</w:t>
      </w:r>
    </w:p>
    <w:p w14:paraId="4DDD8DEB" w14:textId="77777777" w:rsidR="00FC3263" w:rsidRPr="009E41C5" w:rsidRDefault="000D006D" w:rsidP="00C94175">
      <w:r w:rsidRPr="005321A8">
        <w:t>Les Utilisateurs seront informés de toute modification, par tout moyen à la convenance de la DILA. Les dernières CGU en vigueur seront consultables sur le site de PISTE et acc</w:t>
      </w:r>
      <w:r w:rsidR="00DA696F" w:rsidRPr="005321A8">
        <w:t>essibles à tout Utilisateur.</w:t>
      </w:r>
    </w:p>
    <w:p w14:paraId="0A638298" w14:textId="77777777" w:rsidR="009C03D0" w:rsidRPr="009E41C5" w:rsidRDefault="009C03D0" w:rsidP="00C94175">
      <w:pPr>
        <w:pStyle w:val="Titre1"/>
      </w:pPr>
      <w:bookmarkStart w:id="6" w:name="_Toc49272229"/>
      <w:r w:rsidRPr="009E41C5">
        <w:t>Mentions légales</w:t>
      </w:r>
      <w:bookmarkEnd w:id="6"/>
    </w:p>
    <w:p w14:paraId="56E4CD66" w14:textId="77777777" w:rsidR="009C03D0" w:rsidRPr="009E41C5" w:rsidRDefault="009C03D0" w:rsidP="00C94175">
      <w:r w:rsidRPr="009E41C5">
        <w:t>L</w:t>
      </w:r>
      <w:r w:rsidR="00EF08C3" w:rsidRPr="009E41C5">
        <w:t xml:space="preserve">e responsable </w:t>
      </w:r>
      <w:r w:rsidR="00913017">
        <w:t>de l’API Légifrance</w:t>
      </w:r>
      <w:r w:rsidRPr="009E41C5">
        <w:t xml:space="preserve"> est la </w:t>
      </w:r>
      <w:r w:rsidR="000F7362" w:rsidRPr="009E41C5">
        <w:t>DILA</w:t>
      </w:r>
      <w:r w:rsidR="00AC257A" w:rsidRPr="009E41C5">
        <w:t>.</w:t>
      </w:r>
    </w:p>
    <w:p w14:paraId="1FCA5B33" w14:textId="77777777" w:rsidR="009C03D0" w:rsidRPr="009E41C5" w:rsidRDefault="009C03D0" w:rsidP="00C94175">
      <w:r w:rsidRPr="009E41C5">
        <w:t>Pour plus d’information sur la DILA, veuillez consulter la page « mentions légales » suivantes :</w:t>
      </w:r>
    </w:p>
    <w:p w14:paraId="2031A372" w14:textId="1C97E5AA" w:rsidR="009D0F96" w:rsidRDefault="00F40140" w:rsidP="199446BB">
      <w:pPr>
        <w:pStyle w:val="Titre1"/>
        <w:numPr>
          <w:ilvl w:val="0"/>
          <w:numId w:val="0"/>
        </w:numPr>
        <w:ind w:firstLine="708"/>
      </w:pPr>
      <w:hyperlink r:id="rId13" w:history="1">
        <w:bookmarkStart w:id="7" w:name="_Toc49272230"/>
        <w:r w:rsidRPr="00BE16F0">
          <w:rPr>
            <w:rStyle w:val="Lienhypertexte"/>
            <w:b w:val="0"/>
          </w:rPr>
          <w:t>https://legifrance.gouv.fr/contenu/pied-de-page/mentions-legales</w:t>
        </w:r>
        <w:bookmarkEnd w:id="7"/>
      </w:hyperlink>
      <w:r w:rsidR="009D0F96">
        <w:t xml:space="preserve"> </w:t>
      </w:r>
    </w:p>
    <w:p w14:paraId="41C8F396" w14:textId="77777777" w:rsidR="0024797A" w:rsidRPr="0024797A" w:rsidRDefault="0024797A" w:rsidP="00C94175"/>
    <w:p w14:paraId="55DD3505" w14:textId="77777777" w:rsidR="007A5D82" w:rsidRPr="007A5D82" w:rsidRDefault="008A111B" w:rsidP="00C94175">
      <w:pPr>
        <w:pStyle w:val="Titre1"/>
      </w:pPr>
      <w:bookmarkStart w:id="8" w:name="_Toc49272231"/>
      <w:r>
        <w:lastRenderedPageBreak/>
        <w:t>Description de l’</w:t>
      </w:r>
      <w:r w:rsidR="00096307">
        <w:t>API Légifrance</w:t>
      </w:r>
      <w:bookmarkEnd w:id="8"/>
    </w:p>
    <w:p w14:paraId="21FE7920" w14:textId="77777777" w:rsidR="00553056" w:rsidRDefault="00553056" w:rsidP="00C94175">
      <w:pPr>
        <w:pStyle w:val="Titre2"/>
      </w:pPr>
      <w:bookmarkStart w:id="9" w:name="_Toc49272232"/>
      <w:r>
        <w:t>Description de l’API Légifrance</w:t>
      </w:r>
      <w:bookmarkEnd w:id="9"/>
    </w:p>
    <w:p w14:paraId="4B3DE852" w14:textId="77777777" w:rsidR="00553056" w:rsidRPr="00562071" w:rsidRDefault="00553056" w:rsidP="00C94175">
      <w:r w:rsidRPr="00562071">
        <w:t>L’API Légifrance a pour but de faciliter :</w:t>
      </w:r>
    </w:p>
    <w:p w14:paraId="41A480C6" w14:textId="77777777" w:rsidR="00553056" w:rsidRPr="00562071" w:rsidRDefault="00553056" w:rsidP="00C94175">
      <w:pPr>
        <w:pStyle w:val="Paragraphedeliste"/>
        <w:numPr>
          <w:ilvl w:val="0"/>
          <w:numId w:val="5"/>
        </w:numPr>
      </w:pPr>
      <w:r w:rsidRPr="00562071">
        <w:t xml:space="preserve"> la mise à disposition des données juridiques des fonds dont la DILA est responsable et publié</w:t>
      </w:r>
      <w:r w:rsidR="005265DC" w:rsidRPr="00562071">
        <w:t>s</w:t>
      </w:r>
      <w:r w:rsidRPr="00562071">
        <w:t xml:space="preserve"> sur Légifrance ;</w:t>
      </w:r>
    </w:p>
    <w:p w14:paraId="2E7B9601" w14:textId="77777777" w:rsidR="00553056" w:rsidRPr="00562071" w:rsidRDefault="00553056" w:rsidP="00C94175">
      <w:pPr>
        <w:pStyle w:val="Paragraphedeliste"/>
        <w:numPr>
          <w:ilvl w:val="0"/>
          <w:numId w:val="5"/>
        </w:numPr>
      </w:pPr>
      <w:r w:rsidRPr="00562071">
        <w:t>de  permettre une réutilisation facilitée et rapide de ces données grâce à des formats adaptés.</w:t>
      </w:r>
    </w:p>
    <w:p w14:paraId="4AB88704" w14:textId="77777777" w:rsidR="007A5D82" w:rsidRPr="009E41C5" w:rsidRDefault="007A5D82" w:rsidP="00C94175">
      <w:pPr>
        <w:pStyle w:val="Titre2"/>
      </w:pPr>
      <w:bookmarkStart w:id="10" w:name="_Toc49272233"/>
      <w:r>
        <w:t>Mise à disposition de l’API</w:t>
      </w:r>
      <w:bookmarkEnd w:id="10"/>
    </w:p>
    <w:p w14:paraId="147220DC" w14:textId="77777777" w:rsidR="007A5D82" w:rsidRDefault="007A5D82" w:rsidP="00C94175">
      <w:r>
        <w:t>L’API Légifrance</w:t>
      </w:r>
      <w:r w:rsidRPr="009E41C5">
        <w:t xml:space="preserve"> est mis</w:t>
      </w:r>
      <w:r>
        <w:t>e</w:t>
      </w:r>
      <w:r w:rsidRPr="009E41C5">
        <w:t xml:space="preserve"> à disposition </w:t>
      </w:r>
      <w:r>
        <w:t>dans le catalogue d’interfaces applicatives de PISTE.</w:t>
      </w:r>
    </w:p>
    <w:p w14:paraId="61191CCA" w14:textId="77777777" w:rsidR="007A5D82" w:rsidRDefault="007A5D82" w:rsidP="00C94175">
      <w:r>
        <w:t>Cette mise à disposition est gratuite</w:t>
      </w:r>
      <w:r w:rsidR="00FB3629">
        <w:t>.</w:t>
      </w:r>
    </w:p>
    <w:p w14:paraId="2EAFD5D9" w14:textId="77777777" w:rsidR="007A5D82" w:rsidRDefault="007A5D82" w:rsidP="00C94175">
      <w:r>
        <w:t>Toutefois, pour consommer l’API Légifrance il est nécessaire de :</w:t>
      </w:r>
    </w:p>
    <w:p w14:paraId="7795E91E" w14:textId="77777777" w:rsidR="007A5D82" w:rsidRDefault="007A5D82" w:rsidP="00C94175">
      <w:pPr>
        <w:pStyle w:val="Paragraphedeliste"/>
        <w:numPr>
          <w:ilvl w:val="0"/>
          <w:numId w:val="5"/>
        </w:numPr>
      </w:pPr>
      <w:r>
        <w:t xml:space="preserve">S’inscrire </w:t>
      </w:r>
      <w:r w:rsidRPr="009E41C5">
        <w:t>sur PISTE</w:t>
      </w:r>
      <w:r>
        <w:t> et accepter les CGU de PISTE ;</w:t>
      </w:r>
    </w:p>
    <w:p w14:paraId="445CD1D0" w14:textId="77777777" w:rsidR="007A5D82" w:rsidRPr="009E41C5" w:rsidRDefault="007A5D82" w:rsidP="00C94175">
      <w:pPr>
        <w:pStyle w:val="Paragraphedeliste"/>
        <w:numPr>
          <w:ilvl w:val="0"/>
          <w:numId w:val="5"/>
        </w:numPr>
      </w:pPr>
      <w:r>
        <w:t>Choisir d’utiliser l’API Légifrance dans le catalogue d’API de PISTE et accepter les CGU de l’API Légifrance.</w:t>
      </w:r>
      <w:r w:rsidRPr="009E41C5">
        <w:t xml:space="preserve"> </w:t>
      </w:r>
    </w:p>
    <w:p w14:paraId="1E64CC29" w14:textId="77777777" w:rsidR="0051524F" w:rsidRPr="009E41C5" w:rsidRDefault="001505AE" w:rsidP="00C94175">
      <w:pPr>
        <w:pStyle w:val="Titre2"/>
      </w:pPr>
      <w:r>
        <w:t xml:space="preserve"> </w:t>
      </w:r>
      <w:bookmarkStart w:id="11" w:name="_Toc49272234"/>
      <w:r>
        <w:t>Conditions d’a</w:t>
      </w:r>
      <w:r w:rsidR="00AD4F38">
        <w:t xml:space="preserve">ccès </w:t>
      </w:r>
      <w:r w:rsidR="00FD128C">
        <w:t>à PISTE et à l’API Légifrance</w:t>
      </w:r>
      <w:bookmarkEnd w:id="11"/>
    </w:p>
    <w:p w14:paraId="358C3725" w14:textId="3E27C589" w:rsidR="00553056" w:rsidRPr="00553056" w:rsidRDefault="00553056" w:rsidP="00C94175">
      <w:r>
        <w:t>Les Utilisateurs sont responsables des</w:t>
      </w:r>
      <w:r w:rsidR="00EE7D08">
        <w:t xml:space="preserve"> identifiants</w:t>
      </w:r>
      <w:r>
        <w:t xml:space="preserve"> utilisés pour accéder à l’API Légifrance </w:t>
      </w:r>
      <w:r w:rsidR="6C36DA39">
        <w:t xml:space="preserve">et </w:t>
      </w:r>
      <w:r>
        <w:t>doivent respecter l’état de l’art en matière de sécurité informatique</w:t>
      </w:r>
      <w:r w:rsidR="731FA249">
        <w:t xml:space="preserve"> dans l’usage de ces identifiants</w:t>
      </w:r>
      <w:r>
        <w:t>.</w:t>
      </w:r>
    </w:p>
    <w:p w14:paraId="0C3147AB" w14:textId="77777777" w:rsidR="00A07C3A" w:rsidRDefault="00FD128C" w:rsidP="00C94175">
      <w:r>
        <w:t>L’accès à PISTE se fait par</w:t>
      </w:r>
      <w:r w:rsidR="00A07C3A">
        <w:t xml:space="preserve"> un compte</w:t>
      </w:r>
      <w:r>
        <w:t xml:space="preserve"> nominatif, protégé par un identifiant et mot de passe</w:t>
      </w:r>
      <w:r w:rsidR="005E7352">
        <w:t xml:space="preserve"> sécurisés.</w:t>
      </w:r>
    </w:p>
    <w:p w14:paraId="0C79402C" w14:textId="77777777" w:rsidR="00E15AFD" w:rsidRDefault="00003C11" w:rsidP="00C94175">
      <w:r>
        <w:t>L’</w:t>
      </w:r>
      <w:r w:rsidR="00D8093E">
        <w:t>accès à l’</w:t>
      </w:r>
      <w:r>
        <w:t>API</w:t>
      </w:r>
      <w:r w:rsidR="00FE57E5">
        <w:t xml:space="preserve"> </w:t>
      </w:r>
      <w:r w:rsidR="00E305F2">
        <w:t xml:space="preserve">Légifrance </w:t>
      </w:r>
      <w:r w:rsidR="00D8093E">
        <w:t>est réalisé</w:t>
      </w:r>
      <w:r w:rsidR="00A07C3A">
        <w:t xml:space="preserve"> </w:t>
      </w:r>
      <w:r w:rsidR="00E305F2">
        <w:t>via PISTE</w:t>
      </w:r>
      <w:r w:rsidR="00BE5750">
        <w:t>,</w:t>
      </w:r>
      <w:r w:rsidR="00E305F2">
        <w:t xml:space="preserve"> </w:t>
      </w:r>
      <w:r w:rsidR="00CA3DC2">
        <w:t xml:space="preserve">après </w:t>
      </w:r>
      <w:r w:rsidR="00E15AFD" w:rsidRPr="009E41C5">
        <w:t>authentification</w:t>
      </w:r>
      <w:r w:rsidR="00A07C3A">
        <w:t xml:space="preserve"> </w:t>
      </w:r>
      <w:r w:rsidR="00CA3DC2">
        <w:t>par le protocole</w:t>
      </w:r>
      <w:r w:rsidR="00CA3DC2" w:rsidRPr="009E41C5">
        <w:t xml:space="preserve"> </w:t>
      </w:r>
      <w:proofErr w:type="spellStart"/>
      <w:r w:rsidR="00A07C3A">
        <w:t>Oauth</w:t>
      </w:r>
      <w:proofErr w:type="spellEnd"/>
      <w:r w:rsidR="00661003">
        <w:t xml:space="preserve"> 2.0</w:t>
      </w:r>
      <w:r w:rsidR="00FD128C">
        <w:t xml:space="preserve"> dans chaque Requête</w:t>
      </w:r>
      <w:r w:rsidR="00E15AFD" w:rsidRPr="009E41C5">
        <w:t>.</w:t>
      </w:r>
    </w:p>
    <w:p w14:paraId="79AB129C" w14:textId="77777777" w:rsidR="005B23E2" w:rsidRPr="009E41C5" w:rsidRDefault="005B23E2" w:rsidP="00C94175">
      <w:r w:rsidRPr="009E41C5">
        <w:t>ATTENTION : vos clés d’authentification à l’API</w:t>
      </w:r>
      <w:r w:rsidR="00670E76">
        <w:t xml:space="preserve"> Légifrance</w:t>
      </w:r>
      <w:r w:rsidRPr="009E41C5">
        <w:t xml:space="preserve"> sont strictement réservées à votre application et ne doivent en aucun cas être rendues publiques ou divulguées à un tiers.</w:t>
      </w:r>
    </w:p>
    <w:p w14:paraId="6B7E0C8C" w14:textId="77777777" w:rsidR="00731997" w:rsidRPr="000833F2" w:rsidRDefault="004B760E" w:rsidP="00C94175">
      <w:pPr>
        <w:pStyle w:val="Titre1"/>
      </w:pPr>
      <w:bookmarkStart w:id="12" w:name="_Toc49272235"/>
      <w:r>
        <w:t xml:space="preserve">Engagements de </w:t>
      </w:r>
      <w:r w:rsidR="000833F2">
        <w:t>l’API Légifrance</w:t>
      </w:r>
      <w:bookmarkEnd w:id="12"/>
    </w:p>
    <w:p w14:paraId="0C6D759E" w14:textId="77777777" w:rsidR="007C4F0F" w:rsidRPr="00C94175" w:rsidRDefault="00F73A66" w:rsidP="00C94175">
      <w:pPr>
        <w:pStyle w:val="Titre2"/>
      </w:pPr>
      <w:r>
        <w:t xml:space="preserve"> </w:t>
      </w:r>
      <w:bookmarkStart w:id="13" w:name="_Toc49272236"/>
      <w:r w:rsidR="00E23BAD">
        <w:t>Disponibilité</w:t>
      </w:r>
      <w:r w:rsidR="00241983">
        <w:t xml:space="preserve"> de l’</w:t>
      </w:r>
      <w:r w:rsidR="00096307">
        <w:t>API Légifrance</w:t>
      </w:r>
      <w:bookmarkEnd w:id="13"/>
    </w:p>
    <w:p w14:paraId="127EEDA3" w14:textId="77777777" w:rsidR="006F3A9C" w:rsidRDefault="00FE70D0" w:rsidP="00C94175">
      <w:r w:rsidRPr="009E41C5">
        <w:t>L’API</w:t>
      </w:r>
      <w:r w:rsidR="00F73A66" w:rsidRPr="009E41C5">
        <w:t xml:space="preserve"> mise à disposition par la DILA</w:t>
      </w:r>
      <w:r w:rsidRPr="009E41C5">
        <w:t xml:space="preserve"> est actuellement en bêta</w:t>
      </w:r>
      <w:r w:rsidR="006F3A9C">
        <w:t>.</w:t>
      </w:r>
    </w:p>
    <w:p w14:paraId="04AB5305" w14:textId="77777777" w:rsidR="00E97EB7" w:rsidRPr="009E41C5" w:rsidRDefault="00F73A66" w:rsidP="00C94175">
      <w:r w:rsidRPr="009E41C5">
        <w:t xml:space="preserve">Cela signifie que </w:t>
      </w:r>
      <w:r w:rsidR="006F3A9C">
        <w:t xml:space="preserve">l’API Légifrance peut être indisponible et que la DILA ne </w:t>
      </w:r>
      <w:r w:rsidR="00862B32">
        <w:t>garantit aucun niveau minimal de disponibilité de celle-ci.</w:t>
      </w:r>
    </w:p>
    <w:p w14:paraId="265622A3" w14:textId="77777777" w:rsidR="00E740A9" w:rsidRPr="009E41C5" w:rsidRDefault="00DD5D01" w:rsidP="00C94175">
      <w:pPr>
        <w:pStyle w:val="Titre2"/>
      </w:pPr>
      <w:r>
        <w:t xml:space="preserve"> </w:t>
      </w:r>
      <w:bookmarkStart w:id="14" w:name="_Toc49272237"/>
      <w:r w:rsidR="00096307">
        <w:t>Gestion de l’API Légifrance</w:t>
      </w:r>
      <w:bookmarkEnd w:id="14"/>
    </w:p>
    <w:p w14:paraId="54BD1BC9" w14:textId="77777777" w:rsidR="00E740A9" w:rsidRPr="009E41C5" w:rsidRDefault="00E23BAD" w:rsidP="00C94175">
      <w:r w:rsidRPr="009E41C5">
        <w:t xml:space="preserve"> La DILA assure les rô</w:t>
      </w:r>
      <w:r w:rsidR="00E740A9" w:rsidRPr="009E41C5">
        <w:t>le</w:t>
      </w:r>
      <w:r w:rsidR="005F3283" w:rsidRPr="009E41C5">
        <w:t>s</w:t>
      </w:r>
      <w:r w:rsidR="00E740A9" w:rsidRPr="009E41C5">
        <w:t xml:space="preserve"> et/ou opérations suivants :</w:t>
      </w:r>
    </w:p>
    <w:p w14:paraId="6CECB39D" w14:textId="77777777" w:rsidR="00E740A9" w:rsidRPr="009E41C5" w:rsidRDefault="004B09D1" w:rsidP="00C94175">
      <w:pPr>
        <w:pStyle w:val="Paragraphedeliste"/>
        <w:numPr>
          <w:ilvl w:val="0"/>
          <w:numId w:val="6"/>
        </w:numPr>
      </w:pPr>
      <w:r>
        <w:t>Supervision  de l’</w:t>
      </w:r>
      <w:r w:rsidR="00096307">
        <w:t>API Légifrance</w:t>
      </w:r>
      <w:r w:rsidR="00E23BAD" w:rsidRPr="009E41C5">
        <w:t xml:space="preserve">  et</w:t>
      </w:r>
      <w:r>
        <w:t xml:space="preserve">  gestion  techni</w:t>
      </w:r>
      <w:r w:rsidR="006D05CF">
        <w:t xml:space="preserve">que  des  équipements </w:t>
      </w:r>
      <w:r w:rsidR="00B52A2A">
        <w:t xml:space="preserve">afférents </w:t>
      </w:r>
      <w:r w:rsidR="00E740A9" w:rsidRPr="009E41C5">
        <w:t>;</w:t>
      </w:r>
    </w:p>
    <w:p w14:paraId="18229104" w14:textId="069F6ECD" w:rsidR="00E740A9" w:rsidRDefault="00E23BAD" w:rsidP="00C94175">
      <w:pPr>
        <w:pStyle w:val="Paragraphedeliste"/>
        <w:numPr>
          <w:ilvl w:val="0"/>
          <w:numId w:val="6"/>
        </w:numPr>
      </w:pPr>
      <w:r>
        <w:lastRenderedPageBreak/>
        <w:t>Sauvegarde des données stockées sur le serveu</w:t>
      </w:r>
      <w:r w:rsidR="000E735C">
        <w:t>r</w:t>
      </w:r>
      <w:r w:rsidR="67989492">
        <w:t xml:space="preserve"> ;</w:t>
      </w:r>
    </w:p>
    <w:p w14:paraId="08451B0F" w14:textId="3ACA320A" w:rsidR="67989492" w:rsidRDefault="67989492" w:rsidP="199446BB">
      <w:pPr>
        <w:pStyle w:val="Paragraphedeliste"/>
        <w:numPr>
          <w:ilvl w:val="0"/>
          <w:numId w:val="6"/>
        </w:numPr>
      </w:pPr>
      <w:r>
        <w:t>Support aux utilisateurs de l’API Légifrance.</w:t>
      </w:r>
    </w:p>
    <w:p w14:paraId="72A3D3EC" w14:textId="77777777" w:rsidR="00C94175" w:rsidRPr="009E41C5" w:rsidRDefault="00C94175" w:rsidP="00C94175">
      <w:pPr>
        <w:pStyle w:val="Paragraphedeliste"/>
      </w:pPr>
    </w:p>
    <w:p w14:paraId="1824A156" w14:textId="77777777" w:rsidR="00AF7F42" w:rsidRPr="009E41C5" w:rsidRDefault="000E735C" w:rsidP="00C94175">
      <w:pPr>
        <w:pStyle w:val="Titre2"/>
      </w:pPr>
      <w:r>
        <w:t xml:space="preserve"> </w:t>
      </w:r>
      <w:bookmarkStart w:id="15" w:name="_Toc49272238"/>
      <w:r w:rsidR="00FE70D0">
        <w:t>Restrictions</w:t>
      </w:r>
      <w:r w:rsidR="00DD5661">
        <w:t xml:space="preserve"> de l’</w:t>
      </w:r>
      <w:r w:rsidR="00096307">
        <w:t>API Légifrance</w:t>
      </w:r>
      <w:r w:rsidR="00AF7F42">
        <w:t xml:space="preserve"> par quota</w:t>
      </w:r>
      <w:r w:rsidR="00FE70D0">
        <w:t>s</w:t>
      </w:r>
      <w:bookmarkEnd w:id="15"/>
    </w:p>
    <w:p w14:paraId="20228111" w14:textId="77777777" w:rsidR="00FE70D0" w:rsidRPr="00C94175" w:rsidRDefault="00FE70D0" w:rsidP="00C94175">
      <w:r w:rsidRPr="00C94175">
        <w:t>Afin de protéger</w:t>
      </w:r>
      <w:r w:rsidR="002607B8" w:rsidRPr="00C94175">
        <w:t xml:space="preserve"> le bon fonctionnement de l’</w:t>
      </w:r>
      <w:r w:rsidR="00096307" w:rsidRPr="00C94175">
        <w:t>API Légifrance</w:t>
      </w:r>
      <w:r w:rsidRPr="00C94175">
        <w:t xml:space="preserve">, la DILA a mis en place des quotas </w:t>
      </w:r>
      <w:r w:rsidR="00BD4D5F" w:rsidRPr="00C94175">
        <w:t>d’utilisation de son API.</w:t>
      </w:r>
    </w:p>
    <w:p w14:paraId="0D3F474B" w14:textId="77777777" w:rsidR="003D61AF" w:rsidRDefault="00BD4D5F" w:rsidP="00C94175">
      <w:r w:rsidRPr="00C94175">
        <w:t>Ces quotas ont pour but de limiter</w:t>
      </w:r>
      <w:r w:rsidR="003D61AF">
        <w:t> </w:t>
      </w:r>
      <w:r w:rsidR="003D61AF" w:rsidRPr="00C94175">
        <w:t>par seconde / minute / jour</w:t>
      </w:r>
      <w:r w:rsidR="003D61AF">
        <w:t xml:space="preserve"> :</w:t>
      </w:r>
    </w:p>
    <w:p w14:paraId="7EF5C576" w14:textId="77777777" w:rsidR="003D61AF" w:rsidRDefault="003D61AF" w:rsidP="003D61AF">
      <w:pPr>
        <w:pStyle w:val="Paragraphedeliste"/>
        <w:numPr>
          <w:ilvl w:val="0"/>
          <w:numId w:val="5"/>
        </w:numPr>
      </w:pPr>
      <w:r>
        <w:t>soit le nombre de requête ;</w:t>
      </w:r>
    </w:p>
    <w:p w14:paraId="23EA9507" w14:textId="77777777" w:rsidR="00B83194" w:rsidRPr="00C94175" w:rsidRDefault="003D61AF" w:rsidP="003D61AF">
      <w:pPr>
        <w:pStyle w:val="Paragraphedeliste"/>
        <w:numPr>
          <w:ilvl w:val="0"/>
          <w:numId w:val="5"/>
        </w:numPr>
      </w:pPr>
      <w:r>
        <w:t xml:space="preserve">soit </w:t>
      </w:r>
      <w:r w:rsidR="009D5DAE" w:rsidRPr="00C94175">
        <w:t>la bande passante utilisée.</w:t>
      </w:r>
      <w:r w:rsidR="00B83194" w:rsidRPr="00C94175">
        <w:t xml:space="preserve"> </w:t>
      </w:r>
    </w:p>
    <w:p w14:paraId="693F7289" w14:textId="77777777" w:rsidR="004075E3" w:rsidRPr="00C94175" w:rsidRDefault="004075E3" w:rsidP="00C94175">
      <w:r w:rsidRPr="00C94175">
        <w:t>Ces quotas peuvent être appliqués soit pour l’ensemble de l’application consommatrice, soit pour une méthode particulière</w:t>
      </w:r>
      <w:r w:rsidR="007F74FE">
        <w:t xml:space="preserve"> de l’API Légifrance</w:t>
      </w:r>
      <w:r w:rsidRPr="00C94175">
        <w:t>.</w:t>
      </w:r>
    </w:p>
    <w:p w14:paraId="13527C9E" w14:textId="77777777" w:rsidR="00BD4D5F" w:rsidRPr="00C94175" w:rsidRDefault="00B83194" w:rsidP="00C94175">
      <w:r w:rsidRPr="00C94175">
        <w:t xml:space="preserve">Ils peuvent être consultés à tout moment sur PISTE dans la partie de gestion </w:t>
      </w:r>
      <w:r w:rsidR="007F31F6" w:rsidRPr="00C94175">
        <w:t>d’une application</w:t>
      </w:r>
      <w:r w:rsidR="00ED2B65" w:rsidRPr="00C94175">
        <w:t>, en allant dans « API Sélectionnées », puis en cliquant sur « Actions » et enfin</w:t>
      </w:r>
      <w:r w:rsidR="00027167">
        <w:t xml:space="preserve"> sur</w:t>
      </w:r>
      <w:r w:rsidR="00ED2B65" w:rsidRPr="00C94175">
        <w:t xml:space="preserve"> « Consulter les quotas » </w:t>
      </w:r>
      <w:r w:rsidR="007F31F6" w:rsidRPr="00C94175">
        <w:t>.</w:t>
      </w:r>
    </w:p>
    <w:p w14:paraId="73C1042A" w14:textId="77777777" w:rsidR="00BD4D5F" w:rsidRPr="00C94175" w:rsidRDefault="00BD4D5F" w:rsidP="00C94175">
      <w:r w:rsidRPr="00C94175">
        <w:t xml:space="preserve">La DILA peut être amenée à tout moment à procéder à des modifications </w:t>
      </w:r>
      <w:r w:rsidR="00B83194" w:rsidRPr="00C94175">
        <w:t>de ces qu</w:t>
      </w:r>
      <w:r w:rsidR="009A0BF9" w:rsidRPr="00C94175">
        <w:t>otas. Les U</w:t>
      </w:r>
      <w:r w:rsidRPr="00C94175">
        <w:t>tilisateurs seront informés de toute modification, par tout moyen à</w:t>
      </w:r>
      <w:r w:rsidR="00B83194" w:rsidRPr="00C94175">
        <w:t xml:space="preserve"> la convenance de la DILA.</w:t>
      </w:r>
    </w:p>
    <w:p w14:paraId="13581AEE" w14:textId="77777777" w:rsidR="00E23BAD" w:rsidRPr="009E41C5" w:rsidRDefault="00603066" w:rsidP="00C94175">
      <w:pPr>
        <w:pStyle w:val="Titre1"/>
      </w:pPr>
      <w:bookmarkStart w:id="16" w:name="_Toc49272239"/>
      <w:r>
        <w:t xml:space="preserve">Engagements des </w:t>
      </w:r>
      <w:r w:rsidR="0014145A">
        <w:t>Utilisateurs</w:t>
      </w:r>
      <w:bookmarkEnd w:id="16"/>
    </w:p>
    <w:p w14:paraId="6331D572" w14:textId="77777777" w:rsidR="007D168E" w:rsidRPr="009E41C5" w:rsidRDefault="00F96ACD" w:rsidP="00C94175">
      <w:pPr>
        <w:pStyle w:val="Titre2"/>
      </w:pPr>
      <w:r>
        <w:t xml:space="preserve"> </w:t>
      </w:r>
      <w:bookmarkStart w:id="17" w:name="_Toc49272240"/>
      <w:r w:rsidR="007D168E">
        <w:t xml:space="preserve">Responsabilité </w:t>
      </w:r>
      <w:r w:rsidR="00483FB0">
        <w:t>de l’Utilisateur</w:t>
      </w:r>
      <w:bookmarkEnd w:id="17"/>
    </w:p>
    <w:p w14:paraId="75716D88" w14:textId="77777777" w:rsidR="007D168E" w:rsidRPr="009E41C5" w:rsidRDefault="00483FB0" w:rsidP="00C94175">
      <w:r w:rsidRPr="009E41C5">
        <w:t>L’Utilisateur est seul responsable de l’usage qu’il fait de l’API Légifrance</w:t>
      </w:r>
      <w:r w:rsidR="0024380F">
        <w:t>, lequel doi</w:t>
      </w:r>
      <w:r w:rsidR="007D168E" w:rsidRPr="009E41C5">
        <w:t>t être strictement conformes aux lois et réglementations en vigueur.</w:t>
      </w:r>
    </w:p>
    <w:p w14:paraId="4702E70A" w14:textId="77777777" w:rsidR="009B55A1" w:rsidRDefault="00303195" w:rsidP="00C94175">
      <w:r w:rsidRPr="009E41C5">
        <w:t>Par conséquent, l'</w:t>
      </w:r>
      <w:r w:rsidR="00A2726F" w:rsidRPr="009E41C5">
        <w:t>Utilisateur</w:t>
      </w:r>
      <w:r w:rsidR="007D168E" w:rsidRPr="009E41C5">
        <w:t xml:space="preserve"> s'engage à indemniser la DILA et toute personne physique ou morale qui lui est liée et dont la responsabilité serait susceptible d'être engagée, de tout</w:t>
      </w:r>
      <w:r w:rsidR="00A2726F" w:rsidRPr="009E41C5">
        <w:t xml:space="preserve"> préjudice subi résultant de l’utilisation de l’API</w:t>
      </w:r>
      <w:r w:rsidR="000E0B95">
        <w:t xml:space="preserve"> Légifrance</w:t>
      </w:r>
      <w:r w:rsidR="00A2726F" w:rsidRPr="009E41C5">
        <w:t xml:space="preserve"> non conforme aux présentes CGU</w:t>
      </w:r>
      <w:r w:rsidR="00E6091F" w:rsidRPr="009E41C5">
        <w:t>,</w:t>
      </w:r>
      <w:r w:rsidR="00696D08" w:rsidRPr="009E41C5">
        <w:t xml:space="preserve"> </w:t>
      </w:r>
      <w:r w:rsidR="007D168E" w:rsidRPr="009E41C5">
        <w:t xml:space="preserve">et les garantit contre toute action fondée sur une telle </w:t>
      </w:r>
      <w:r w:rsidR="00A2726F" w:rsidRPr="009E41C5">
        <w:t>utilisation</w:t>
      </w:r>
      <w:r w:rsidR="007D168E" w:rsidRPr="009E41C5">
        <w:t>.</w:t>
      </w:r>
    </w:p>
    <w:p w14:paraId="73F2A133" w14:textId="77777777" w:rsidR="0014145A" w:rsidRPr="009E41C5" w:rsidRDefault="00D513B6" w:rsidP="00C94175">
      <w:pPr>
        <w:pStyle w:val="Titre2"/>
      </w:pPr>
      <w:r>
        <w:t xml:space="preserve"> </w:t>
      </w:r>
      <w:bookmarkStart w:id="18" w:name="_Toc49272241"/>
      <w:r w:rsidR="0014145A">
        <w:t xml:space="preserve">Sécurité des </w:t>
      </w:r>
      <w:r w:rsidR="00A654F8">
        <w:t>équipements informatiques utilisés pour accéder à l’</w:t>
      </w:r>
      <w:r w:rsidR="0014145A">
        <w:t>API Légifrance</w:t>
      </w:r>
      <w:bookmarkEnd w:id="18"/>
    </w:p>
    <w:p w14:paraId="2238B296" w14:textId="77777777" w:rsidR="0014145A" w:rsidRPr="009E41C5" w:rsidRDefault="0014145A" w:rsidP="00C94175">
      <w:r w:rsidRPr="009E41C5">
        <w:t xml:space="preserve">Les Utilisateurs sont responsables des </w:t>
      </w:r>
      <w:r w:rsidR="001A59ED">
        <w:t>équipements</w:t>
      </w:r>
      <w:r w:rsidRPr="009E41C5">
        <w:t xml:space="preserve"> informatiques utilisés pour accéd</w:t>
      </w:r>
      <w:r w:rsidR="00304155">
        <w:t>er à l’</w:t>
      </w:r>
      <w:r>
        <w:t>API Légifrance</w:t>
      </w:r>
      <w:r w:rsidRPr="009E41C5">
        <w:t xml:space="preserve"> qui doivent respecter l’état de l’art en matière de sécurité informatique.</w:t>
      </w:r>
    </w:p>
    <w:p w14:paraId="35E7DF75" w14:textId="77777777" w:rsidR="0014145A" w:rsidRPr="009E41C5" w:rsidRDefault="009066B6" w:rsidP="00C94175">
      <w:r>
        <w:t>L</w:t>
      </w:r>
      <w:r w:rsidR="00F84E57">
        <w:t>ors de l’utilisation de l’</w:t>
      </w:r>
      <w:r w:rsidR="0014145A">
        <w:t>API Légifrance</w:t>
      </w:r>
      <w:r w:rsidR="0014145A" w:rsidRPr="009E41C5">
        <w:t>, l’Utilisateur ou son entité de rat</w:t>
      </w:r>
      <w:r w:rsidR="00F84E57">
        <w:t xml:space="preserve">tachement doit s’assurer que les  équipements informatiques </w:t>
      </w:r>
      <w:r w:rsidR="0014145A" w:rsidRPr="009E41C5">
        <w:t>ou son environnement d’exécution dispose des protections ad-hoc contre la malveillance et que l’Utilisateur est sensibilisé aux risques de sécurité liés à son activité.</w:t>
      </w:r>
    </w:p>
    <w:p w14:paraId="246EAEF2" w14:textId="77777777" w:rsidR="0014145A" w:rsidRPr="009E41C5" w:rsidRDefault="0014145A" w:rsidP="00C94175">
      <w:r w:rsidRPr="009E41C5">
        <w:t>Conformément aux exigences de la Politique de Sécurité des Systèmes d’Information de l’État (PSSIE), la DILA r</w:t>
      </w:r>
      <w:r w:rsidR="00C651E4">
        <w:t xml:space="preserve">ecommande en particulier que les équipements </w:t>
      </w:r>
      <w:r w:rsidRPr="009E41C5">
        <w:t>intègre</w:t>
      </w:r>
      <w:r w:rsidR="00C651E4">
        <w:t>nt</w:t>
      </w:r>
      <w:r w:rsidRPr="009E41C5">
        <w:t xml:space="preserve"> :</w:t>
      </w:r>
    </w:p>
    <w:p w14:paraId="49BDC99F" w14:textId="77777777" w:rsidR="0014145A" w:rsidRPr="009E41C5" w:rsidRDefault="0014145A" w:rsidP="00C94175">
      <w:pPr>
        <w:pStyle w:val="Paragraphedeliste"/>
        <w:numPr>
          <w:ilvl w:val="0"/>
          <w:numId w:val="2"/>
        </w:numPr>
      </w:pPr>
      <w:r w:rsidRPr="009E41C5">
        <w:lastRenderedPageBreak/>
        <w:t>Une solution antivirus à jour ;</w:t>
      </w:r>
    </w:p>
    <w:p w14:paraId="1D7B449D" w14:textId="77777777" w:rsidR="0014145A" w:rsidRPr="009E41C5" w:rsidRDefault="0014145A" w:rsidP="00C94175">
      <w:pPr>
        <w:pStyle w:val="Paragraphedeliste"/>
        <w:numPr>
          <w:ilvl w:val="0"/>
          <w:numId w:val="2"/>
        </w:numPr>
      </w:pPr>
      <w:r w:rsidRPr="009E41C5">
        <w:t>Une mise à jour régulière des correctifs de sécurité ;</w:t>
      </w:r>
    </w:p>
    <w:p w14:paraId="04CD4644" w14:textId="77777777" w:rsidR="0014145A" w:rsidRPr="009E41C5" w:rsidRDefault="0014145A" w:rsidP="00C94175">
      <w:pPr>
        <w:pStyle w:val="Paragraphedeliste"/>
        <w:numPr>
          <w:ilvl w:val="0"/>
          <w:numId w:val="2"/>
        </w:numPr>
      </w:pPr>
      <w:r w:rsidRPr="009E41C5">
        <w:t>Un pare-feu local ;</w:t>
      </w:r>
    </w:p>
    <w:p w14:paraId="419FDB82" w14:textId="77777777" w:rsidR="0014145A" w:rsidRPr="009E41C5" w:rsidRDefault="0014145A" w:rsidP="00C94175">
      <w:pPr>
        <w:pStyle w:val="Paragraphedeliste"/>
        <w:numPr>
          <w:ilvl w:val="0"/>
          <w:numId w:val="2"/>
        </w:numPr>
      </w:pPr>
      <w:r w:rsidRPr="009E41C5">
        <w:t>Un contrôle des autorités de certification autorisées ;</w:t>
      </w:r>
    </w:p>
    <w:p w14:paraId="7FA65993" w14:textId="77777777" w:rsidR="0014145A" w:rsidRPr="009E41C5" w:rsidRDefault="0014145A" w:rsidP="00C94175">
      <w:pPr>
        <w:pStyle w:val="Paragraphedeliste"/>
        <w:numPr>
          <w:ilvl w:val="0"/>
          <w:numId w:val="2"/>
        </w:numPr>
      </w:pPr>
      <w:r w:rsidRPr="009E41C5">
        <w:t>L’interdiction de mémorisation des mots de passe dans le navigateur ;</w:t>
      </w:r>
    </w:p>
    <w:p w14:paraId="150A33F0" w14:textId="77777777" w:rsidR="0014145A" w:rsidRDefault="0014145A" w:rsidP="00C94175">
      <w:pPr>
        <w:pStyle w:val="Paragraphedeliste"/>
        <w:numPr>
          <w:ilvl w:val="0"/>
          <w:numId w:val="2"/>
        </w:numPr>
      </w:pPr>
      <w:r w:rsidRPr="009E41C5">
        <w:t xml:space="preserve"> Verrouillage automatique des sessions sur les postes des </w:t>
      </w:r>
      <w:r w:rsidR="00BB2F8D">
        <w:t>développeurs</w:t>
      </w:r>
      <w:r w:rsidRPr="009E41C5">
        <w:t>.</w:t>
      </w:r>
    </w:p>
    <w:p w14:paraId="0CD20427" w14:textId="77777777" w:rsidR="009B55A1" w:rsidRPr="009E41C5" w:rsidRDefault="00FE19F4" w:rsidP="00C94175">
      <w:pPr>
        <w:pStyle w:val="Titre2"/>
      </w:pPr>
      <w:r>
        <w:t xml:space="preserve"> </w:t>
      </w:r>
      <w:bookmarkStart w:id="19" w:name="_Toc49272242"/>
      <w:r w:rsidR="00F84E57">
        <w:t>C</w:t>
      </w:r>
      <w:r w:rsidR="00E631BD">
        <w:t xml:space="preserve">ompromission </w:t>
      </w:r>
      <w:r w:rsidR="00297B3A">
        <w:t xml:space="preserve">de vos identifiants </w:t>
      </w:r>
      <w:proofErr w:type="spellStart"/>
      <w:r w:rsidR="00297B3A">
        <w:t>Oauth</w:t>
      </w:r>
      <w:proofErr w:type="spellEnd"/>
      <w:r w:rsidR="00AB73DA">
        <w:t xml:space="preserve"> ou d’accès à PISTE</w:t>
      </w:r>
      <w:bookmarkEnd w:id="19"/>
    </w:p>
    <w:p w14:paraId="601E2944" w14:textId="77777777" w:rsidR="009B55A1" w:rsidRPr="009E41C5" w:rsidRDefault="009B55A1" w:rsidP="00C94175">
      <w:r w:rsidRPr="009E41C5">
        <w:t xml:space="preserve">Tous les Utilisateurs </w:t>
      </w:r>
      <w:r w:rsidR="008E1F7E">
        <w:t>de l’API</w:t>
      </w:r>
      <w:r w:rsidR="00C420FB">
        <w:t xml:space="preserve"> Légifrance</w:t>
      </w:r>
      <w:r w:rsidR="008E1F7E">
        <w:t xml:space="preserve"> </w:t>
      </w:r>
      <w:r w:rsidRPr="009E41C5">
        <w:t xml:space="preserve">sont acteurs de la sécurité </w:t>
      </w:r>
      <w:r w:rsidR="00FB6232">
        <w:t>de celle-ci</w:t>
      </w:r>
      <w:r w:rsidRPr="009E41C5">
        <w:t xml:space="preserve"> et doivent notifier à la DILA</w:t>
      </w:r>
      <w:r w:rsidR="006D6D88">
        <w:t xml:space="preserve"> / AIFE</w:t>
      </w:r>
      <w:r w:rsidRPr="009E41C5">
        <w:t xml:space="preserve"> </w:t>
      </w:r>
      <w:r w:rsidR="00375592" w:rsidRPr="009E41C5">
        <w:t xml:space="preserve">tout incident ou accès anormal </w:t>
      </w:r>
      <w:r w:rsidR="00C420FB">
        <w:t>à l’</w:t>
      </w:r>
      <w:r w:rsidR="00096307">
        <w:t>API Légifrance</w:t>
      </w:r>
      <w:r w:rsidR="003911B7">
        <w:t xml:space="preserve"> ou à PISTE</w:t>
      </w:r>
      <w:r w:rsidR="00375592" w:rsidRPr="009E41C5">
        <w:t>, afin</w:t>
      </w:r>
      <w:r w:rsidR="00FB6232">
        <w:t xml:space="preserve"> que la DILA</w:t>
      </w:r>
      <w:r w:rsidR="00E9392F">
        <w:t xml:space="preserve"> / AIFE</w:t>
      </w:r>
      <w:r w:rsidR="00FB6232">
        <w:t xml:space="preserve"> puisse</w:t>
      </w:r>
      <w:r w:rsidR="009843D3">
        <w:t>nt</w:t>
      </w:r>
      <w:r w:rsidR="00FB6232">
        <w:t xml:space="preserve"> vérifier qu’aucune action </w:t>
      </w:r>
      <w:r w:rsidR="00375592" w:rsidRPr="009E41C5">
        <w:t>fraudu</w:t>
      </w:r>
      <w:r w:rsidR="00C420FB">
        <w:t>leuse</w:t>
      </w:r>
      <w:r w:rsidR="00FB6232">
        <w:t xml:space="preserve"> n’a été intentée </w:t>
      </w:r>
      <w:r w:rsidR="00375592" w:rsidRPr="009E41C5">
        <w:t>à votre insu</w:t>
      </w:r>
      <w:r w:rsidR="00C420FB">
        <w:t>.</w:t>
      </w:r>
    </w:p>
    <w:p w14:paraId="38B56ED4" w14:textId="77777777" w:rsidR="00B410F8" w:rsidRDefault="00C420FB" w:rsidP="00C94175">
      <w:r w:rsidRPr="009E41C5">
        <w:t xml:space="preserve">En  cas  de  compromission  ou  suspicion  de  compromission  de vos identifiants </w:t>
      </w:r>
      <w:proofErr w:type="spellStart"/>
      <w:r w:rsidRPr="009E41C5">
        <w:t>Oauth</w:t>
      </w:r>
      <w:proofErr w:type="spellEnd"/>
      <w:r w:rsidR="007B544A">
        <w:t xml:space="preserve"> ou d’accès à PISTE</w:t>
      </w:r>
      <w:r w:rsidRPr="009E41C5">
        <w:t xml:space="preserve">  (</w:t>
      </w:r>
      <w:r>
        <w:t>surconsommation sur l’API Légifrance,  publication des identifiants en ligne</w:t>
      </w:r>
      <w:r w:rsidRPr="009E41C5">
        <w:t xml:space="preserve">, etc.), </w:t>
      </w:r>
      <w:r w:rsidR="00B410F8" w:rsidRPr="009E41C5">
        <w:t>vous vous engagez à</w:t>
      </w:r>
      <w:r w:rsidR="00B410F8">
        <w:t> :</w:t>
      </w:r>
      <w:r w:rsidR="00B410F8" w:rsidRPr="00B410F8">
        <w:t xml:space="preserve"> </w:t>
      </w:r>
    </w:p>
    <w:p w14:paraId="756482C8" w14:textId="77777777" w:rsidR="00B410F8" w:rsidRDefault="00B410F8" w:rsidP="00C94175">
      <w:pPr>
        <w:pStyle w:val="Paragraphedeliste"/>
        <w:numPr>
          <w:ilvl w:val="0"/>
          <w:numId w:val="5"/>
        </w:numPr>
      </w:pPr>
      <w:r>
        <w:t>réinitialiser c</w:t>
      </w:r>
      <w:r w:rsidRPr="009E41C5">
        <w:t>es identifiants sur PISTE au plus vite ;</w:t>
      </w:r>
    </w:p>
    <w:p w14:paraId="150A9437" w14:textId="77777777" w:rsidR="007D168E" w:rsidRPr="009E41C5" w:rsidRDefault="00B410F8" w:rsidP="00C94175">
      <w:pPr>
        <w:pStyle w:val="Paragraphedeliste"/>
        <w:numPr>
          <w:ilvl w:val="0"/>
          <w:numId w:val="5"/>
        </w:numPr>
      </w:pPr>
      <w:r>
        <w:t xml:space="preserve">avertir </w:t>
      </w:r>
      <w:r w:rsidR="00C420FB" w:rsidRPr="009E41C5">
        <w:t xml:space="preserve">la </w:t>
      </w:r>
      <w:r w:rsidR="00C420FB" w:rsidRPr="00867DD3">
        <w:t xml:space="preserve">DILA </w:t>
      </w:r>
      <w:r w:rsidR="00867DD3" w:rsidRPr="00867DD3">
        <w:t xml:space="preserve">et </w:t>
      </w:r>
      <w:r w:rsidR="00C420FB" w:rsidRPr="00867DD3">
        <w:t>/</w:t>
      </w:r>
      <w:r w:rsidR="00867DD3" w:rsidRPr="00867DD3">
        <w:t xml:space="preserve"> ou</w:t>
      </w:r>
      <w:r w:rsidR="00C420FB" w:rsidRPr="00867DD3">
        <w:t xml:space="preserve"> </w:t>
      </w:r>
      <w:r w:rsidR="007B544A">
        <w:t>l’AIFE</w:t>
      </w:r>
      <w:r w:rsidR="00C420FB">
        <w:t xml:space="preserve"> </w:t>
      </w:r>
      <w:r w:rsidR="00C420FB" w:rsidRPr="009E41C5">
        <w:t>dans les plus brefs délais.</w:t>
      </w:r>
    </w:p>
    <w:p w14:paraId="55B77BA8" w14:textId="77777777" w:rsidR="00B30C18" w:rsidRPr="009E41C5" w:rsidRDefault="00B30C18" w:rsidP="00C94175">
      <w:pPr>
        <w:pStyle w:val="Titre1"/>
      </w:pPr>
      <w:bookmarkStart w:id="20" w:name="_Toc49272243"/>
      <w:r>
        <w:t>Responsabilité de la DILA</w:t>
      </w:r>
      <w:bookmarkEnd w:id="20"/>
    </w:p>
    <w:p w14:paraId="2604BED5" w14:textId="77777777" w:rsidR="00B30C18" w:rsidRPr="009E41C5" w:rsidRDefault="00E97EB7" w:rsidP="00C94175">
      <w:pPr>
        <w:pStyle w:val="Titre2"/>
      </w:pPr>
      <w:bookmarkStart w:id="21" w:name="_Toc49272244"/>
      <w:r>
        <w:t>Sur les données exposées sur l’API</w:t>
      </w:r>
      <w:bookmarkEnd w:id="21"/>
    </w:p>
    <w:p w14:paraId="0F6CBCE1" w14:textId="77777777" w:rsidR="006615A3" w:rsidRPr="009E41C5" w:rsidRDefault="006615A3" w:rsidP="00C94175">
      <w:pPr>
        <w:rPr>
          <w:lang w:eastAsia="fr-FR"/>
        </w:rPr>
      </w:pPr>
      <w:r w:rsidRPr="009E41C5">
        <w:rPr>
          <w:lang w:eastAsia="fr-FR"/>
        </w:rPr>
        <w:t>La DILA ne saurait encourir une quelconque responsabilité</w:t>
      </w:r>
      <w:r w:rsidR="009F1191">
        <w:rPr>
          <w:lang w:eastAsia="fr-FR"/>
        </w:rPr>
        <w:t>,</w:t>
      </w:r>
      <w:r w:rsidRPr="009E41C5">
        <w:rPr>
          <w:lang w:eastAsia="fr-FR"/>
        </w:rPr>
        <w:t xml:space="preserve"> à quelque titre que ce soit</w:t>
      </w:r>
      <w:r w:rsidR="009F1191">
        <w:rPr>
          <w:lang w:eastAsia="fr-FR"/>
        </w:rPr>
        <w:t>,</w:t>
      </w:r>
      <w:r w:rsidRPr="009E41C5">
        <w:rPr>
          <w:lang w:eastAsia="fr-FR"/>
        </w:rPr>
        <w:t xml:space="preserve"> du fait des </w:t>
      </w:r>
      <w:r w:rsidR="00164598" w:rsidRPr="009E41C5">
        <w:rPr>
          <w:lang w:eastAsia="fr-FR"/>
        </w:rPr>
        <w:t>données qu’elle expose sur l’API</w:t>
      </w:r>
      <w:r w:rsidR="00305D3B">
        <w:rPr>
          <w:lang w:eastAsia="fr-FR"/>
        </w:rPr>
        <w:t xml:space="preserve"> Légifrance</w:t>
      </w:r>
      <w:r w:rsidRPr="009E41C5">
        <w:rPr>
          <w:lang w:eastAsia="fr-FR"/>
        </w:rPr>
        <w:t>.</w:t>
      </w:r>
    </w:p>
    <w:p w14:paraId="2EA5FC2E" w14:textId="77777777" w:rsidR="00521973" w:rsidRPr="007B2BD2" w:rsidRDefault="00F53AA7" w:rsidP="199446BB">
      <w:pPr>
        <w:rPr>
          <w:lang w:eastAsia="fr-FR"/>
        </w:rPr>
      </w:pPr>
      <w:r w:rsidRPr="007B2BD2">
        <w:rPr>
          <w:lang w:eastAsia="fr-FR"/>
        </w:rPr>
        <w:t>L</w:t>
      </w:r>
      <w:r w:rsidR="00B064C5" w:rsidRPr="007B2BD2">
        <w:rPr>
          <w:lang w:eastAsia="fr-FR"/>
        </w:rPr>
        <w:t>’</w:t>
      </w:r>
      <w:r w:rsidR="00096307" w:rsidRPr="007B2BD2">
        <w:rPr>
          <w:lang w:eastAsia="fr-FR"/>
        </w:rPr>
        <w:t>API Légifrance</w:t>
      </w:r>
      <w:r w:rsidR="004F74C6" w:rsidRPr="007B2BD2">
        <w:rPr>
          <w:lang w:eastAsia="fr-FR"/>
        </w:rPr>
        <w:t xml:space="preserve"> </w:t>
      </w:r>
      <w:r w:rsidRPr="007B2BD2">
        <w:rPr>
          <w:lang w:eastAsia="fr-FR"/>
        </w:rPr>
        <w:t>étant</w:t>
      </w:r>
      <w:r w:rsidR="00B064C5" w:rsidRPr="007B2BD2">
        <w:rPr>
          <w:lang w:eastAsia="fr-FR"/>
        </w:rPr>
        <w:t xml:space="preserve"> en bêta, </w:t>
      </w:r>
      <w:r w:rsidR="004F74C6" w:rsidRPr="007B2BD2">
        <w:rPr>
          <w:lang w:eastAsia="fr-FR"/>
        </w:rPr>
        <w:t>la fiabilité de</w:t>
      </w:r>
      <w:r w:rsidR="00133C6B" w:rsidRPr="007B2BD2">
        <w:rPr>
          <w:lang w:eastAsia="fr-FR"/>
        </w:rPr>
        <w:t>s données</w:t>
      </w:r>
      <w:r w:rsidR="00B064C5" w:rsidRPr="007B2BD2">
        <w:rPr>
          <w:lang w:eastAsia="fr-FR"/>
        </w:rPr>
        <w:t xml:space="preserve"> exposées</w:t>
      </w:r>
      <w:r w:rsidR="00133C6B" w:rsidRPr="007B2BD2">
        <w:rPr>
          <w:lang w:eastAsia="fr-FR"/>
        </w:rPr>
        <w:t xml:space="preserve"> </w:t>
      </w:r>
      <w:r w:rsidRPr="007B2BD2">
        <w:rPr>
          <w:lang w:eastAsia="fr-FR"/>
        </w:rPr>
        <w:t>dans ce cadre</w:t>
      </w:r>
      <w:r w:rsidR="00B064C5" w:rsidRPr="007B2BD2">
        <w:rPr>
          <w:lang w:eastAsia="fr-FR"/>
        </w:rPr>
        <w:t xml:space="preserve"> </w:t>
      </w:r>
      <w:r w:rsidR="00133C6B" w:rsidRPr="007B2BD2">
        <w:rPr>
          <w:lang w:eastAsia="fr-FR"/>
        </w:rPr>
        <w:t>n’est pas garantie</w:t>
      </w:r>
      <w:r w:rsidRPr="007B2BD2">
        <w:rPr>
          <w:lang w:eastAsia="fr-FR"/>
        </w:rPr>
        <w:t xml:space="preserve"> </w:t>
      </w:r>
      <w:r w:rsidR="00B242B2" w:rsidRPr="007B2BD2">
        <w:rPr>
          <w:lang w:eastAsia="fr-FR"/>
        </w:rPr>
        <w:t xml:space="preserve">qu’il </w:t>
      </w:r>
      <w:r w:rsidRPr="007B2BD2">
        <w:rPr>
          <w:lang w:eastAsia="fr-FR"/>
        </w:rPr>
        <w:t>s’</w:t>
      </w:r>
      <w:r w:rsidR="00B242B2" w:rsidRPr="007B2BD2">
        <w:rPr>
          <w:lang w:eastAsia="fr-FR"/>
        </w:rPr>
        <w:t>agisse</w:t>
      </w:r>
      <w:r w:rsidR="00521973" w:rsidRPr="007B2BD2">
        <w:rPr>
          <w:lang w:eastAsia="fr-FR"/>
        </w:rPr>
        <w:t> notamment :</w:t>
      </w:r>
    </w:p>
    <w:p w14:paraId="2C046CD3" w14:textId="77777777" w:rsidR="00521973" w:rsidRPr="007B2BD2" w:rsidRDefault="00F53AA7" w:rsidP="00C94175">
      <w:pPr>
        <w:pStyle w:val="Paragraphedeliste"/>
        <w:numPr>
          <w:ilvl w:val="0"/>
          <w:numId w:val="5"/>
        </w:numPr>
        <w:rPr>
          <w:lang w:eastAsia="fr-FR"/>
        </w:rPr>
      </w:pPr>
      <w:r w:rsidRPr="007B2BD2">
        <w:rPr>
          <w:lang w:eastAsia="fr-FR"/>
        </w:rPr>
        <w:t>du contenu</w:t>
      </w:r>
      <w:r w:rsidR="00B242B2" w:rsidRPr="007B2BD2">
        <w:rPr>
          <w:lang w:eastAsia="fr-FR"/>
        </w:rPr>
        <w:t xml:space="preserve"> (données et métadonnées)</w:t>
      </w:r>
      <w:r w:rsidR="009F1E80" w:rsidRPr="007B2BD2">
        <w:rPr>
          <w:lang w:eastAsia="fr-FR"/>
        </w:rPr>
        <w:t xml:space="preserve"> renvoyé</w:t>
      </w:r>
      <w:r w:rsidR="00521973" w:rsidRPr="007B2BD2">
        <w:rPr>
          <w:lang w:eastAsia="fr-FR"/>
        </w:rPr>
        <w:t> ;</w:t>
      </w:r>
    </w:p>
    <w:p w14:paraId="1F6B0270" w14:textId="77777777" w:rsidR="00521973" w:rsidRPr="007B2BD2" w:rsidRDefault="00F53AA7" w:rsidP="00C94175">
      <w:pPr>
        <w:pStyle w:val="Paragraphedeliste"/>
        <w:numPr>
          <w:ilvl w:val="0"/>
          <w:numId w:val="5"/>
        </w:numPr>
        <w:rPr>
          <w:lang w:eastAsia="fr-FR"/>
        </w:rPr>
      </w:pPr>
      <w:r w:rsidRPr="007B2BD2">
        <w:rPr>
          <w:lang w:eastAsia="fr-FR"/>
        </w:rPr>
        <w:t>de sa complét</w:t>
      </w:r>
      <w:r w:rsidR="00521973" w:rsidRPr="007B2BD2">
        <w:rPr>
          <w:lang w:eastAsia="fr-FR"/>
        </w:rPr>
        <w:t>ude ;</w:t>
      </w:r>
    </w:p>
    <w:p w14:paraId="105B5428" w14:textId="77777777" w:rsidR="004F74C6" w:rsidRPr="007B2BD2" w:rsidRDefault="00F53AA7" w:rsidP="00C94175">
      <w:pPr>
        <w:pStyle w:val="Paragraphedeliste"/>
        <w:numPr>
          <w:ilvl w:val="0"/>
          <w:numId w:val="5"/>
        </w:numPr>
        <w:rPr>
          <w:lang w:eastAsia="fr-FR"/>
        </w:rPr>
      </w:pPr>
      <w:r w:rsidRPr="007B2BD2">
        <w:rPr>
          <w:lang w:eastAsia="fr-FR"/>
        </w:rPr>
        <w:t>ou encore</w:t>
      </w:r>
      <w:r w:rsidR="00076294" w:rsidRPr="007B2BD2">
        <w:rPr>
          <w:lang w:eastAsia="fr-FR"/>
        </w:rPr>
        <w:t xml:space="preserve"> de</w:t>
      </w:r>
      <w:r w:rsidRPr="007B2BD2">
        <w:rPr>
          <w:lang w:eastAsia="fr-FR"/>
        </w:rPr>
        <w:t xml:space="preserve"> sa fraîcheur</w:t>
      </w:r>
      <w:r w:rsidR="00133C6B" w:rsidRPr="007B2BD2">
        <w:rPr>
          <w:lang w:eastAsia="fr-FR"/>
        </w:rPr>
        <w:t>.</w:t>
      </w:r>
    </w:p>
    <w:p w14:paraId="10BEFC59" w14:textId="77777777" w:rsidR="00B30C18" w:rsidRPr="009E41C5" w:rsidRDefault="00303195" w:rsidP="00C94175">
      <w:r w:rsidRPr="009E41C5">
        <w:t xml:space="preserve">En cas de difficulté </w:t>
      </w:r>
      <w:r w:rsidR="006615A3" w:rsidRPr="009E41C5">
        <w:t xml:space="preserve">concernant </w:t>
      </w:r>
      <w:r w:rsidR="00164598" w:rsidRPr="009E41C5">
        <w:t>des données ou des méthodes (points d’entrée)</w:t>
      </w:r>
      <w:r w:rsidR="00802966" w:rsidRPr="009E41C5">
        <w:t>, veuillez contacter le</w:t>
      </w:r>
      <w:r w:rsidR="00170B59">
        <w:t xml:space="preserve"> service</w:t>
      </w:r>
      <w:r w:rsidR="00802966" w:rsidRPr="009E41C5">
        <w:t xml:space="preserve"> </w:t>
      </w:r>
      <w:r w:rsidR="00E043EE" w:rsidRPr="009E41C5">
        <w:t>suivant, afin que la DILA puisse déterminer les actions à réaliser :</w:t>
      </w:r>
    </w:p>
    <w:p w14:paraId="67225C09" w14:textId="77777777" w:rsidR="009D4FE0" w:rsidRDefault="00490C47" w:rsidP="009D4FE0">
      <w:pPr>
        <w:ind w:left="708"/>
      </w:pPr>
      <w:hyperlink r:id="rId14" w:history="1">
        <w:r w:rsidR="009D4FE0" w:rsidRPr="0067605A">
          <w:rPr>
            <w:rStyle w:val="Lienhypertexte"/>
          </w:rPr>
          <w:t>retours-legifrance-modernise@dila.gouv.fr</w:t>
        </w:r>
      </w:hyperlink>
      <w:r w:rsidR="009D4FE0">
        <w:t xml:space="preserve"> </w:t>
      </w:r>
    </w:p>
    <w:p w14:paraId="5AF18647" w14:textId="77777777" w:rsidR="00DF5A5F" w:rsidRPr="00862B32" w:rsidRDefault="009D4FE0" w:rsidP="00C94175">
      <w:r w:rsidRPr="009D4FE0">
        <w:t>Il est à noter que ces données ne sont pas opposables, car seul les PDF signés publiés au journal officiel de la République Française sont opposables.</w:t>
      </w:r>
    </w:p>
    <w:p w14:paraId="04668A82" w14:textId="77777777" w:rsidR="00B30C18" w:rsidRPr="009E41C5" w:rsidRDefault="00F53AA7" w:rsidP="00C94175">
      <w:pPr>
        <w:pStyle w:val="Titre2"/>
      </w:pPr>
      <w:r>
        <w:t xml:space="preserve"> </w:t>
      </w:r>
      <w:bookmarkStart w:id="22" w:name="_Toc49272245"/>
      <w:r w:rsidR="004F74C6">
        <w:t>Usage commercial des données</w:t>
      </w:r>
      <w:r w:rsidR="00B56FAE">
        <w:t xml:space="preserve"> et de l’API</w:t>
      </w:r>
      <w:bookmarkEnd w:id="22"/>
    </w:p>
    <w:p w14:paraId="16E40D50" w14:textId="77777777" w:rsidR="004F74C6" w:rsidRPr="009E41C5" w:rsidRDefault="004F74C6" w:rsidP="00C94175">
      <w:r w:rsidRPr="009E41C5">
        <w:t>La</w:t>
      </w:r>
      <w:r w:rsidR="00133C6B" w:rsidRPr="009E41C5">
        <w:t xml:space="preserve"> licence</w:t>
      </w:r>
      <w:r w:rsidR="005446B0">
        <w:t xml:space="preserve"> ouverte 2.0</w:t>
      </w:r>
      <w:r w:rsidRPr="009E41C5">
        <w:t xml:space="preserve"> </w:t>
      </w:r>
      <w:r w:rsidR="00133C6B" w:rsidRPr="009E41C5">
        <w:t xml:space="preserve">autorise un usage commercial de la </w:t>
      </w:r>
      <w:r w:rsidRPr="009E41C5">
        <w:t>réutilisation des données</w:t>
      </w:r>
      <w:r w:rsidR="00133C6B" w:rsidRPr="009E41C5">
        <w:t xml:space="preserve"> mise à disposition par l’API</w:t>
      </w:r>
      <w:r w:rsidR="00076294">
        <w:t xml:space="preserve"> Légifrance</w:t>
      </w:r>
      <w:r w:rsidR="009E5A15">
        <w:t xml:space="preserve"> (</w:t>
      </w:r>
      <w:r w:rsidR="005D5E44">
        <w:t xml:space="preserve">voir </w:t>
      </w:r>
      <w:r w:rsidR="009E5A15">
        <w:t>l’</w:t>
      </w:r>
      <w:r w:rsidR="005D5E44">
        <w:t>article « Propriété intellectuelle »</w:t>
      </w:r>
      <w:r w:rsidR="009E5A15">
        <w:t xml:space="preserve"> ci-dessous</w:t>
      </w:r>
      <w:r w:rsidR="005D5E44">
        <w:t>).</w:t>
      </w:r>
    </w:p>
    <w:p w14:paraId="7D9622F4" w14:textId="77777777" w:rsidR="00517F02" w:rsidRPr="009E41C5" w:rsidRDefault="004F74C6" w:rsidP="00C94175">
      <w:r w:rsidRPr="009E41C5">
        <w:lastRenderedPageBreak/>
        <w:t>Toutefois, compte tenu de l’absence de garantie de fiabilité</w:t>
      </w:r>
      <w:r w:rsidR="009923D1" w:rsidRPr="009E41C5">
        <w:t xml:space="preserve"> </w:t>
      </w:r>
      <w:r w:rsidR="004217D5" w:rsidRPr="009E41C5">
        <w:t>de</w:t>
      </w:r>
      <w:r w:rsidR="00C12B34" w:rsidRPr="009E41C5">
        <w:t xml:space="preserve"> ce</w:t>
      </w:r>
      <w:r w:rsidR="004217D5" w:rsidRPr="009E41C5">
        <w:t>s données</w:t>
      </w:r>
      <w:r w:rsidR="00AB26D3" w:rsidRPr="009E41C5">
        <w:t xml:space="preserve"> et de disponibilité</w:t>
      </w:r>
      <w:r w:rsidR="004217D5" w:rsidRPr="009E41C5">
        <w:t xml:space="preserve"> de l’API</w:t>
      </w:r>
      <w:r w:rsidR="00AB26D3" w:rsidRPr="009E41C5">
        <w:t>, un tel usage se fait au risque et péril de l’Utilisateur.</w:t>
      </w:r>
    </w:p>
    <w:p w14:paraId="0F0BC209" w14:textId="77777777" w:rsidR="00274B99" w:rsidRDefault="00AB26D3" w:rsidP="00C94175">
      <w:r w:rsidRPr="009E41C5">
        <w:t>La DILA ne pourra être tenue responsable d’un quelconque dommage</w:t>
      </w:r>
      <w:r w:rsidR="00274B99">
        <w:t xml:space="preserve"> subi par</w:t>
      </w:r>
      <w:r w:rsidR="009923D1" w:rsidRPr="009E41C5">
        <w:t xml:space="preserve"> </w:t>
      </w:r>
      <w:r w:rsidR="00274B99">
        <w:t xml:space="preserve">un Utilisateur ou </w:t>
      </w:r>
      <w:r w:rsidR="009923D1" w:rsidRPr="009E41C5">
        <w:t>un tiers</w:t>
      </w:r>
      <w:r w:rsidR="00274B99">
        <w:t xml:space="preserve"> utilisant une application fondée sur les données exposées par l’</w:t>
      </w:r>
      <w:r w:rsidR="00096307">
        <w:t>API Légifrance</w:t>
      </w:r>
      <w:r w:rsidR="00274B99">
        <w:t>.</w:t>
      </w:r>
    </w:p>
    <w:p w14:paraId="3DB76510" w14:textId="77777777" w:rsidR="00FF2722" w:rsidRDefault="00274B99" w:rsidP="00C94175">
      <w:r>
        <w:t xml:space="preserve">L’Utilisateur </w:t>
      </w:r>
      <w:r w:rsidR="00CD3D1F">
        <w:t>assumera</w:t>
      </w:r>
      <w:r>
        <w:t xml:space="preserve"> seul une action engageant sa responsabilité contractuelle ou extracontractuelle liée</w:t>
      </w:r>
      <w:r w:rsidR="006266AD">
        <w:t xml:space="preserve"> directement ou indirectement</w:t>
      </w:r>
      <w:r>
        <w:t xml:space="preserve"> </w:t>
      </w:r>
      <w:r w:rsidR="006266AD">
        <w:t>à son</w:t>
      </w:r>
      <w:r>
        <w:t xml:space="preserve"> utilisation de l’</w:t>
      </w:r>
      <w:r w:rsidR="009923D1" w:rsidRPr="009E41C5">
        <w:t>API</w:t>
      </w:r>
      <w:r w:rsidR="006266AD">
        <w:t xml:space="preserve"> </w:t>
      </w:r>
      <w:r>
        <w:t>Légifrance</w:t>
      </w:r>
      <w:r w:rsidR="006266AD">
        <w:t>, et qui pour</w:t>
      </w:r>
      <w:r w:rsidR="009923D1" w:rsidRPr="009E41C5">
        <w:t>rait</w:t>
      </w:r>
      <w:r w:rsidR="007A536C" w:rsidRPr="009E41C5">
        <w:t xml:space="preserve"> notamment</w:t>
      </w:r>
      <w:r w:rsidR="006266AD">
        <w:t xml:space="preserve"> être</w:t>
      </w:r>
      <w:r w:rsidR="00AB26D3" w:rsidRPr="009E41C5">
        <w:t xml:space="preserve"> lié</w:t>
      </w:r>
      <w:r w:rsidR="006266AD">
        <w:t>e</w:t>
      </w:r>
      <w:r w:rsidR="009923D1" w:rsidRPr="009E41C5">
        <w:t xml:space="preserve"> à un manque de fiabilité des données, à leur manque de fraîcheur, </w:t>
      </w:r>
      <w:r w:rsidR="007A536C" w:rsidRPr="009E41C5">
        <w:t>ou à l’indisponibilité temporaire</w:t>
      </w:r>
      <w:r w:rsidR="00F731C2">
        <w:t xml:space="preserve"> (rupture de service)</w:t>
      </w:r>
      <w:r w:rsidR="007A536C" w:rsidRPr="009E41C5">
        <w:t xml:space="preserve"> ou permanente de l’API</w:t>
      </w:r>
      <w:r w:rsidR="00A17E27">
        <w:t xml:space="preserve"> Légifrance</w:t>
      </w:r>
      <w:r w:rsidR="007A536C" w:rsidRPr="009E41C5">
        <w:t>.</w:t>
      </w:r>
    </w:p>
    <w:p w14:paraId="4ECC81E1" w14:textId="77777777" w:rsidR="009B194E" w:rsidRPr="009E41C5" w:rsidRDefault="009B194E" w:rsidP="00C94175">
      <w:pPr>
        <w:pStyle w:val="Titre1"/>
      </w:pPr>
      <w:bookmarkStart w:id="23" w:name="_Toc49272246"/>
      <w:r>
        <w:t>Manquements aux CGU</w:t>
      </w:r>
      <w:bookmarkEnd w:id="23"/>
    </w:p>
    <w:p w14:paraId="08EFDC84" w14:textId="77777777" w:rsidR="009B194E" w:rsidRPr="009E41C5" w:rsidRDefault="005477A0" w:rsidP="00C94175">
      <w:pPr>
        <w:pStyle w:val="Titre2"/>
      </w:pPr>
      <w:bookmarkStart w:id="24" w:name="_Toc49272247"/>
      <w:r>
        <w:t>Suspension ou résiliation</w:t>
      </w:r>
      <w:r w:rsidR="009B194E">
        <w:t xml:space="preserve"> des comptes problématiques</w:t>
      </w:r>
      <w:bookmarkEnd w:id="24"/>
    </w:p>
    <w:p w14:paraId="33C99FD3" w14:textId="77777777" w:rsidR="009B194E" w:rsidRDefault="009B194E" w:rsidP="00C94175">
      <w:r w:rsidRPr="009E41C5">
        <w:t>La DILA se réserve le droit de su</w:t>
      </w:r>
      <w:r w:rsidR="00B2480B">
        <w:t>spendre, sans notification préalable,</w:t>
      </w:r>
      <w:r w:rsidRPr="009E41C5">
        <w:t xml:space="preserve"> l’accès à son API</w:t>
      </w:r>
      <w:r w:rsidR="00B2480B">
        <w:t xml:space="preserve"> Légifrance</w:t>
      </w:r>
      <w:r w:rsidRPr="009E41C5">
        <w:t xml:space="preserve"> à des Utilisateurs qui ne respecteraient pas les présentes CGU ou qui ferai</w:t>
      </w:r>
      <w:r w:rsidR="004B4D0C">
        <w:t>en</w:t>
      </w:r>
      <w:r w:rsidRPr="009E41C5">
        <w:t xml:space="preserve">t un usage de l’API contraire aux </w:t>
      </w:r>
      <w:r w:rsidR="00FF0432">
        <w:t>lois et réglementations</w:t>
      </w:r>
      <w:r w:rsidRPr="009E41C5">
        <w:t xml:space="preserve"> en vigueur.</w:t>
      </w:r>
      <w:r w:rsidR="00AA44F7">
        <w:t xml:space="preserve"> L’Utilisateur sera malgré tout notifié de cette suspension</w:t>
      </w:r>
      <w:r w:rsidR="00E57D1C">
        <w:t xml:space="preserve"> </w:t>
      </w:r>
      <w:r w:rsidR="00912F18">
        <w:t>au plus tôt</w:t>
      </w:r>
      <w:r w:rsidR="00AA44F7">
        <w:t>.</w:t>
      </w:r>
    </w:p>
    <w:p w14:paraId="5BACCAC0" w14:textId="77777777" w:rsidR="008E6E7A" w:rsidRDefault="008E6E7A" w:rsidP="00C94175">
      <w:r w:rsidRPr="009E41C5">
        <w:t>La DILA</w:t>
      </w:r>
      <w:r w:rsidRPr="008E6E7A">
        <w:t xml:space="preserve"> pourra </w:t>
      </w:r>
      <w:r>
        <w:t xml:space="preserve">également </w:t>
      </w:r>
      <w:r w:rsidRPr="008E6E7A">
        <w:t>résilier les Conditions Générales de plein droit</w:t>
      </w:r>
      <w:r>
        <w:t>,</w:t>
      </w:r>
      <w:r w:rsidRPr="008E6E7A">
        <w:t xml:space="preserve"> sans préavis</w:t>
      </w:r>
      <w:r>
        <w:t>,</w:t>
      </w:r>
      <w:r w:rsidRPr="008E6E7A">
        <w:t xml:space="preserve"> et par </w:t>
      </w:r>
      <w:r>
        <w:t>simple notification à l’Utilisateur</w:t>
      </w:r>
      <w:r w:rsidRPr="008E6E7A">
        <w:t xml:space="preserve">, en cas de manquement </w:t>
      </w:r>
      <w:r>
        <w:t>de l’Utilisateur</w:t>
      </w:r>
      <w:r w:rsidRPr="008E6E7A">
        <w:t xml:space="preserve"> à ses obligations, sans que ce dernier puisse prétendre à une quelconque indemnisation.</w:t>
      </w:r>
    </w:p>
    <w:p w14:paraId="24298E29" w14:textId="77777777" w:rsidR="00B2480B" w:rsidRDefault="00B2480B" w:rsidP="00C94175">
      <w:pPr>
        <w:pStyle w:val="Titre1"/>
      </w:pPr>
      <w:bookmarkStart w:id="25" w:name="_Toc49272248"/>
      <w:r>
        <w:t>Notifications</w:t>
      </w:r>
      <w:bookmarkEnd w:id="25"/>
    </w:p>
    <w:p w14:paraId="6A0E93BF" w14:textId="77777777" w:rsidR="008E6E7A" w:rsidRDefault="008E6E7A" w:rsidP="00C94175">
      <w:r>
        <w:t>Toute notification entre les parties est considérée comme valablement effectuée lorsqu’elle est :</w:t>
      </w:r>
    </w:p>
    <w:p w14:paraId="251FFDED" w14:textId="77777777" w:rsidR="008E6E7A" w:rsidRDefault="00333935" w:rsidP="00C94175">
      <w:pPr>
        <w:pStyle w:val="Paragraphedeliste"/>
        <w:numPr>
          <w:ilvl w:val="0"/>
          <w:numId w:val="5"/>
        </w:numPr>
      </w:pPr>
      <w:r>
        <w:t xml:space="preserve">envoyée </w:t>
      </w:r>
      <w:r w:rsidR="008E6E7A">
        <w:t>par email aux adresses suivantes :</w:t>
      </w:r>
    </w:p>
    <w:p w14:paraId="2B961D24" w14:textId="77777777" w:rsidR="008E6E7A" w:rsidRDefault="008E6E7A" w:rsidP="00C94175">
      <w:pPr>
        <w:pStyle w:val="Paragraphedeliste"/>
        <w:numPr>
          <w:ilvl w:val="1"/>
          <w:numId w:val="5"/>
        </w:numPr>
      </w:pPr>
      <w:r>
        <w:t>pour l’Utilisateur, l’adresse email de contact indiquée dans le compte Utilisateur PISTE.</w:t>
      </w:r>
    </w:p>
    <w:p w14:paraId="39D8CC10" w14:textId="77777777" w:rsidR="008E6E7A" w:rsidRDefault="008E6E7A" w:rsidP="00DF3057">
      <w:pPr>
        <w:pStyle w:val="Paragraphedeliste"/>
        <w:numPr>
          <w:ilvl w:val="1"/>
          <w:numId w:val="5"/>
        </w:numPr>
      </w:pPr>
      <w:r>
        <w:t xml:space="preserve">pour la DILA : </w:t>
      </w:r>
      <w:hyperlink r:id="rId15" w:history="1">
        <w:r w:rsidR="00DF3057" w:rsidRPr="0067605A">
          <w:rPr>
            <w:rStyle w:val="Lienhypertexte"/>
          </w:rPr>
          <w:t>retours-legifrance-modernise@dila.gouv.fr</w:t>
        </w:r>
      </w:hyperlink>
      <w:r w:rsidR="00DF3057">
        <w:t xml:space="preserve"> </w:t>
      </w:r>
    </w:p>
    <w:p w14:paraId="654D24F9" w14:textId="77777777" w:rsidR="00FC5E28" w:rsidRPr="009E41C5" w:rsidRDefault="00FC5E28" w:rsidP="00C94175">
      <w:pPr>
        <w:pStyle w:val="Titre1"/>
      </w:pPr>
      <w:bookmarkStart w:id="26" w:name="_Toc49272249"/>
      <w:r>
        <w:t>Propriété intellectuelle</w:t>
      </w:r>
      <w:bookmarkEnd w:id="26"/>
    </w:p>
    <w:p w14:paraId="2556A2FC" w14:textId="77777777" w:rsidR="00FC5E28" w:rsidRPr="009E41C5" w:rsidRDefault="00FC5E28" w:rsidP="00C94175">
      <w:r w:rsidRPr="009E41C5">
        <w:t xml:space="preserve">Les données mises à disposition par l’interface de programmation sont soumises à la licence ouverte 2.0 </w:t>
      </w:r>
      <w:r w:rsidR="00D21C12" w:rsidRPr="009E41C5">
        <w:t>consultable ici :</w:t>
      </w:r>
    </w:p>
    <w:p w14:paraId="48CE34BE" w14:textId="77777777" w:rsidR="00D21C12" w:rsidRPr="009E41C5" w:rsidRDefault="00490C47" w:rsidP="00C94175">
      <w:hyperlink r:id="rId16" w:history="1">
        <w:r w:rsidR="00D21C12" w:rsidRPr="009E41C5">
          <w:rPr>
            <w:rStyle w:val="Lienhypertexte"/>
          </w:rPr>
          <w:t>https://www.etalab.gouv.fr/wp-content/uploads/2017/04/ETALAB-Licence-Ouverte-v2.0.pdf</w:t>
        </w:r>
      </w:hyperlink>
      <w:r w:rsidR="00D21C12" w:rsidRPr="009E41C5">
        <w:t xml:space="preserve"> </w:t>
      </w:r>
    </w:p>
    <w:p w14:paraId="2801DB03" w14:textId="77777777" w:rsidR="00333922" w:rsidRPr="009E41C5" w:rsidRDefault="00333922" w:rsidP="00C94175">
      <w:pPr>
        <w:pStyle w:val="Titre1"/>
      </w:pPr>
      <w:bookmarkStart w:id="27" w:name="_Toc49272250"/>
      <w:r>
        <w:t>Données personnelles</w:t>
      </w:r>
      <w:bookmarkEnd w:id="27"/>
    </w:p>
    <w:p w14:paraId="1F8F7DE4" w14:textId="77777777" w:rsidR="00646478" w:rsidRDefault="00646478" w:rsidP="00C94175">
      <w:r>
        <w:t>L</w:t>
      </w:r>
      <w:r w:rsidRPr="009E41C5">
        <w:t>e responsable du traitement</w:t>
      </w:r>
      <w:r>
        <w:t xml:space="preserve"> est la DILA.</w:t>
      </w:r>
    </w:p>
    <w:p w14:paraId="73CBB6E9" w14:textId="77777777" w:rsidR="0018787F" w:rsidRDefault="00A3079B" w:rsidP="00C94175">
      <w:r>
        <w:t>La DILA</w:t>
      </w:r>
      <w:r w:rsidR="0018787F">
        <w:t xml:space="preserve"> collecte des données personnelles</w:t>
      </w:r>
      <w:r>
        <w:t xml:space="preserve"> nécessaires</w:t>
      </w:r>
      <w:r w:rsidR="0018787F">
        <w:t xml:space="preserve"> </w:t>
      </w:r>
      <w:r w:rsidR="007C1852">
        <w:t>à</w:t>
      </w:r>
      <w:r w:rsidR="0018787F">
        <w:t xml:space="preserve"> la fourniture de l’API Légifrance</w:t>
      </w:r>
      <w:r w:rsidR="007C1852">
        <w:t xml:space="preserve"> et notamment pour</w:t>
      </w:r>
      <w:r w:rsidR="0018787F">
        <w:t> :</w:t>
      </w:r>
    </w:p>
    <w:p w14:paraId="2AE6F05A" w14:textId="77777777" w:rsidR="0018787F" w:rsidRDefault="0018787F" w:rsidP="0018787F">
      <w:pPr>
        <w:pStyle w:val="Paragraphedeliste"/>
        <w:numPr>
          <w:ilvl w:val="0"/>
          <w:numId w:val="5"/>
        </w:numPr>
      </w:pPr>
      <w:r>
        <w:t>permettre un accès sécurisé à l’API Légifrance ;</w:t>
      </w:r>
    </w:p>
    <w:p w14:paraId="2623F693" w14:textId="77777777" w:rsidR="0018787F" w:rsidRDefault="0018787F" w:rsidP="0018787F">
      <w:pPr>
        <w:pStyle w:val="Paragraphedeliste"/>
        <w:numPr>
          <w:ilvl w:val="0"/>
          <w:numId w:val="5"/>
        </w:numPr>
      </w:pPr>
      <w:r>
        <w:lastRenderedPageBreak/>
        <w:t>informer les Utilisateurs  de mises à jour de l’API Légifrance</w:t>
      </w:r>
      <w:r w:rsidR="00ED661D">
        <w:t>, no</w:t>
      </w:r>
      <w:r w:rsidR="000865DE">
        <w:t>tamment en envoyant un email ;</w:t>
      </w:r>
    </w:p>
    <w:p w14:paraId="44D362B6" w14:textId="77777777" w:rsidR="00ED661D" w:rsidRDefault="0018787F" w:rsidP="00ED661D">
      <w:pPr>
        <w:pStyle w:val="Paragraphedeliste"/>
        <w:numPr>
          <w:ilvl w:val="0"/>
          <w:numId w:val="5"/>
        </w:numPr>
      </w:pPr>
      <w:r>
        <w:t>réaliser des statistiques d’usage de</w:t>
      </w:r>
      <w:r w:rsidR="003A14F4">
        <w:t xml:space="preserve"> la consommation de</w:t>
      </w:r>
      <w:r>
        <w:t xml:space="preserve"> l’API Légifrance.</w:t>
      </w:r>
    </w:p>
    <w:p w14:paraId="19CD13DB" w14:textId="77777777" w:rsidR="0018787F" w:rsidRDefault="00ED661D" w:rsidP="00ED661D">
      <w:r>
        <w:t xml:space="preserve">Ces données ne feront </w:t>
      </w:r>
      <w:r w:rsidRPr="009E41C5">
        <w:t>pas</w:t>
      </w:r>
      <w:r>
        <w:t xml:space="preserve"> l’objet</w:t>
      </w:r>
      <w:r w:rsidRPr="009E41C5">
        <w:t xml:space="preserve"> d’</w:t>
      </w:r>
      <w:r>
        <w:t>une utilisation commerciale, ni d’une transmission</w:t>
      </w:r>
      <w:r w:rsidRPr="009E41C5">
        <w:t xml:space="preserve"> à des tiers</w:t>
      </w:r>
      <w:r>
        <w:t>.</w:t>
      </w:r>
    </w:p>
    <w:p w14:paraId="454F7BA3" w14:textId="77777777" w:rsidR="0018787F" w:rsidRDefault="0018787F" w:rsidP="0018787F">
      <w:r>
        <w:t xml:space="preserve">La DILA collecte, par l’intermédiaire de PISTE, les données personnelles suivantes : </w:t>
      </w:r>
    </w:p>
    <w:p w14:paraId="5353A78E" w14:textId="77777777" w:rsidR="00E14649" w:rsidRPr="00AF390A" w:rsidRDefault="0018787F" w:rsidP="00AF390A">
      <w:pPr>
        <w:pStyle w:val="Paragraphedeliste"/>
        <w:numPr>
          <w:ilvl w:val="0"/>
          <w:numId w:val="5"/>
        </w:numPr>
      </w:pPr>
      <w:r w:rsidRPr="00AF390A">
        <w:t>L’adresse email du développeur</w:t>
      </w:r>
      <w:r w:rsidR="00E14649" w:rsidRPr="00AF390A">
        <w:t>.</w:t>
      </w:r>
    </w:p>
    <w:p w14:paraId="169838F5" w14:textId="77777777" w:rsidR="0018787F" w:rsidRDefault="00E14649" w:rsidP="00E14649">
      <w:r>
        <w:t>Durée de conservation :</w:t>
      </w:r>
    </w:p>
    <w:p w14:paraId="42D4D915" w14:textId="5382AD18" w:rsidR="00E14649" w:rsidRDefault="00AF390A" w:rsidP="00E14649">
      <w:pPr>
        <w:pStyle w:val="Paragraphedeliste"/>
        <w:numPr>
          <w:ilvl w:val="0"/>
          <w:numId w:val="5"/>
        </w:numPr>
      </w:pPr>
      <w:r>
        <w:t>L’adresse email est conservée tant que la personne accepte de recevoir la</w:t>
      </w:r>
      <w:r w:rsidR="712304F8">
        <w:t xml:space="preserve"> lettre d’information par email</w:t>
      </w:r>
      <w:r>
        <w:t xml:space="preserve"> de la  DILA sur les mises à jour de l’API</w:t>
      </w:r>
      <w:r w:rsidR="002E1729">
        <w:t>.</w:t>
      </w:r>
    </w:p>
    <w:p w14:paraId="6F50211D" w14:textId="77777777" w:rsidR="002E1729" w:rsidRDefault="002E1729" w:rsidP="00E14649">
      <w:pPr>
        <w:pStyle w:val="Paragraphedeliste"/>
        <w:numPr>
          <w:ilvl w:val="0"/>
          <w:numId w:val="5"/>
        </w:numPr>
      </w:pPr>
      <w:r>
        <w:t>S’agissant  des données</w:t>
      </w:r>
      <w:r w:rsidR="0069393E">
        <w:t xml:space="preserve"> de</w:t>
      </w:r>
      <w:r>
        <w:t xml:space="preserve"> statistiques</w:t>
      </w:r>
      <w:r w:rsidR="00A06A12">
        <w:t xml:space="preserve"> d’usage</w:t>
      </w:r>
      <w:r>
        <w:t>, celles-ci sont conservées pour une durée maximum de 12 mois.</w:t>
      </w:r>
    </w:p>
    <w:p w14:paraId="02A47077" w14:textId="77777777" w:rsidR="00CE2194" w:rsidRDefault="00855778" w:rsidP="00653893">
      <w:r>
        <w:t>Ces traitements sont fondés sur le consentement de la personne à l’usage de leurs données pour les finalités décrites.</w:t>
      </w:r>
    </w:p>
    <w:p w14:paraId="525F06B1" w14:textId="77777777" w:rsidR="00924C86" w:rsidRDefault="00B70883" w:rsidP="00924C86">
      <w:r>
        <w:t>L’U</w:t>
      </w:r>
      <w:r w:rsidR="00653893" w:rsidRPr="00924C86">
        <w:t>tilisateur bénéficie des droits suivants :</w:t>
      </w:r>
    </w:p>
    <w:p w14:paraId="12B26B61" w14:textId="77777777" w:rsidR="00653893" w:rsidRPr="00924C86" w:rsidRDefault="00653893" w:rsidP="00924C86">
      <w:pPr>
        <w:pStyle w:val="Paragraphedeliste"/>
        <w:numPr>
          <w:ilvl w:val="0"/>
          <w:numId w:val="5"/>
        </w:numPr>
      </w:pPr>
      <w:r w:rsidRPr="00924C86">
        <w:t>droits d’accès, de rectification, d’effacement et à la limitation</w:t>
      </w:r>
      <w:r w:rsidR="00924C86">
        <w:t xml:space="preserve"> du traitement ;</w:t>
      </w:r>
    </w:p>
    <w:p w14:paraId="11BE0732" w14:textId="77777777" w:rsidR="00653893" w:rsidRDefault="00653893" w:rsidP="00653893">
      <w:pPr>
        <w:pStyle w:val="Paragraphedeliste"/>
        <w:numPr>
          <w:ilvl w:val="0"/>
          <w:numId w:val="5"/>
        </w:numPr>
      </w:pPr>
      <w:r>
        <w:t>droit d’introduire une réclamation auprès de la CNIL.</w:t>
      </w:r>
    </w:p>
    <w:p w14:paraId="59E0D624" w14:textId="77A1E9E1" w:rsidR="00653893" w:rsidRDefault="00653893" w:rsidP="00653893">
      <w:r>
        <w:t xml:space="preserve">Les </w:t>
      </w:r>
      <w:r w:rsidR="5265C55A">
        <w:t>Utilisateurs</w:t>
      </w:r>
      <w:r>
        <w:t xml:space="preserve"> souhaitant</w:t>
      </w:r>
      <w:r w:rsidR="1DC9C0F6">
        <w:t xml:space="preserve"> exercer ces droits ou</w:t>
      </w:r>
      <w:r>
        <w:t xml:space="preserve"> obtenir des informations sur les traitements de données personnelles gérés par un Service </w:t>
      </w:r>
      <w:r w:rsidR="24BB33DF">
        <w:t xml:space="preserve">du </w:t>
      </w:r>
      <w:r>
        <w:t>Premier Ministre peuvent contacter le délégué à la protection des données (</w:t>
      </w:r>
      <w:r w:rsidR="7755831C">
        <w:t xml:space="preserve">DPD / </w:t>
      </w:r>
      <w:r>
        <w:t>DP</w:t>
      </w:r>
      <w:r w:rsidR="6A7ECFC1">
        <w:t>O</w:t>
      </w:r>
      <w:r>
        <w:t xml:space="preserve">) par courriel à l’adresse suivante : </w:t>
      </w:r>
      <w:hyperlink r:id="rId17">
        <w:r w:rsidRPr="199446BB">
          <w:rPr>
            <w:rStyle w:val="Lienhypertexte"/>
          </w:rPr>
          <w:t>dpd@pm.gouv.fr</w:t>
        </w:r>
      </w:hyperlink>
      <w:r>
        <w:t xml:space="preserve"> </w:t>
      </w:r>
    </w:p>
    <w:p w14:paraId="58B60933" w14:textId="77777777" w:rsidR="00653893" w:rsidRDefault="00653893" w:rsidP="00653893">
      <w:proofErr w:type="gramStart"/>
      <w:r>
        <w:t>et</w:t>
      </w:r>
      <w:proofErr w:type="gramEnd"/>
      <w:r>
        <w:t xml:space="preserve"> par courrier à l’adresse suivante :</w:t>
      </w:r>
    </w:p>
    <w:p w14:paraId="66341201" w14:textId="77777777" w:rsidR="00653893" w:rsidRDefault="00653893" w:rsidP="00653893">
      <w:pPr>
        <w:ind w:left="708"/>
      </w:pPr>
      <w:r>
        <w:t>Service du Premier ministre</w:t>
      </w:r>
    </w:p>
    <w:p w14:paraId="022FE00E" w14:textId="77777777" w:rsidR="00653893" w:rsidRDefault="00653893" w:rsidP="00653893">
      <w:pPr>
        <w:ind w:left="708"/>
      </w:pPr>
      <w:r>
        <w:t>A l’attention du délégué à la protection des données (DPD)</w:t>
      </w:r>
    </w:p>
    <w:p w14:paraId="5B24A14E" w14:textId="77777777" w:rsidR="00653893" w:rsidRDefault="00653893" w:rsidP="00653893">
      <w:pPr>
        <w:ind w:left="708"/>
      </w:pPr>
      <w:r>
        <w:t>56 rue de Varenne</w:t>
      </w:r>
    </w:p>
    <w:p w14:paraId="3AD94867" w14:textId="77777777" w:rsidR="00653893" w:rsidRPr="009E41C5" w:rsidRDefault="00653893" w:rsidP="00653893">
      <w:pPr>
        <w:ind w:left="708"/>
      </w:pPr>
      <w:r>
        <w:t>75700 Paris</w:t>
      </w:r>
    </w:p>
    <w:p w14:paraId="0D0B940D" w14:textId="77777777" w:rsidR="00731997" w:rsidRPr="009E41C5" w:rsidRDefault="00731997" w:rsidP="00C94175"/>
    <w:sectPr w:rsidR="00731997" w:rsidRPr="009E41C5">
      <w:footerReference w:type="default" r:id="rId18"/>
      <w:pgSz w:w="11906" w:h="16838"/>
      <w:pgMar w:top="1417" w:right="1417" w:bottom="1417" w:left="1417" w:header="708" w:footer="708" w:gutter="0"/>
      <w:cols w:space="708"/>
      <w:docGrid w:linePitch="360"/>
    </w:sectPr>
  </w:body>
</w:document>
</file>

<file path=word/commentsExtended.xml><?xml version="1.0" encoding="utf-8"?>
<w15:commentsEx xmlns:mc="http://schemas.openxmlformats.org/markup-compatibility/2006" xmlns:w15="http://schemas.microsoft.com/office/word/2012/wordml" mc:Ignorable="w15">
  <w15:commentEx w15:done="0" w15:paraId="35B875E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2B9F8D3" w16cex:dateUtc="2020-08-21T14:46:48.893Z"/>
</w16cex:commentsExtensible>
</file>

<file path=word/commentsIds.xml><?xml version="1.0" encoding="utf-8"?>
<w16cid:commentsIds xmlns:mc="http://schemas.openxmlformats.org/markup-compatibility/2006" xmlns:w16cid="http://schemas.microsoft.com/office/word/2016/wordml/cid" mc:Ignorable="w16cid">
  <w16cid:commentId w16cid:paraId="35B875EC" w16cid:durableId="02B9F8D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D762E2" w14:textId="77777777" w:rsidR="00490C47" w:rsidRDefault="00490C47" w:rsidP="00C94175">
      <w:r>
        <w:separator/>
      </w:r>
    </w:p>
  </w:endnote>
  <w:endnote w:type="continuationSeparator" w:id="0">
    <w:p w14:paraId="2BAAEE37" w14:textId="77777777" w:rsidR="00490C47" w:rsidRDefault="00490C47" w:rsidP="00C941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lledutableau"/>
      <w:tblW w:w="0" w:type="auto"/>
      <w:tblLook w:val="04A0" w:firstRow="1" w:lastRow="0" w:firstColumn="1" w:lastColumn="0" w:noHBand="0" w:noVBand="1"/>
    </w:tblPr>
    <w:tblGrid>
      <w:gridCol w:w="1842"/>
      <w:gridCol w:w="1842"/>
      <w:gridCol w:w="1842"/>
      <w:gridCol w:w="1843"/>
      <w:gridCol w:w="1843"/>
    </w:tblGrid>
    <w:tr w:rsidR="00E23BAD" w14:paraId="7184CB49" w14:textId="77777777" w:rsidTr="00E23BAD">
      <w:tc>
        <w:tcPr>
          <w:tcW w:w="1842" w:type="dxa"/>
        </w:tcPr>
        <w:p w14:paraId="3FF029EF" w14:textId="77777777" w:rsidR="00E23BAD" w:rsidRDefault="00E23BAD" w:rsidP="00C94175">
          <w:pPr>
            <w:pStyle w:val="Pieddepage"/>
          </w:pPr>
          <w:r>
            <w:t>Référence du document</w:t>
          </w:r>
        </w:p>
      </w:tc>
      <w:tc>
        <w:tcPr>
          <w:tcW w:w="1842" w:type="dxa"/>
        </w:tcPr>
        <w:p w14:paraId="6B814A1E" w14:textId="77777777" w:rsidR="00E23BAD" w:rsidRDefault="00E23BAD" w:rsidP="00C94175">
          <w:pPr>
            <w:pStyle w:val="Pieddepage"/>
          </w:pPr>
          <w:r>
            <w:t>Version</w:t>
          </w:r>
        </w:p>
      </w:tc>
      <w:tc>
        <w:tcPr>
          <w:tcW w:w="1842" w:type="dxa"/>
        </w:tcPr>
        <w:p w14:paraId="491072FA" w14:textId="77777777" w:rsidR="00E23BAD" w:rsidRDefault="00E23BAD" w:rsidP="00C94175">
          <w:pPr>
            <w:pStyle w:val="Pieddepage"/>
          </w:pPr>
          <w:r>
            <w:t>Date</w:t>
          </w:r>
        </w:p>
      </w:tc>
      <w:tc>
        <w:tcPr>
          <w:tcW w:w="1843" w:type="dxa"/>
        </w:tcPr>
        <w:p w14:paraId="23C0FDCD" w14:textId="77777777" w:rsidR="00E23BAD" w:rsidRDefault="00E23BAD" w:rsidP="00C94175">
          <w:pPr>
            <w:pStyle w:val="Pieddepage"/>
          </w:pPr>
          <w:r>
            <w:t>Critère de diffusion</w:t>
          </w:r>
        </w:p>
      </w:tc>
      <w:tc>
        <w:tcPr>
          <w:tcW w:w="1843" w:type="dxa"/>
        </w:tcPr>
        <w:p w14:paraId="6D74EAC0" w14:textId="77777777" w:rsidR="00E23BAD" w:rsidRDefault="00E23BAD" w:rsidP="00C94175">
          <w:pPr>
            <w:pStyle w:val="Pieddepage"/>
          </w:pPr>
          <w:r>
            <w:t>Page</w:t>
          </w:r>
        </w:p>
      </w:tc>
    </w:tr>
    <w:tr w:rsidR="00E23BAD" w14:paraId="394913C9" w14:textId="77777777" w:rsidTr="00E23BAD">
      <w:tc>
        <w:tcPr>
          <w:tcW w:w="1842" w:type="dxa"/>
        </w:tcPr>
        <w:p w14:paraId="0DB7F816" w14:textId="77777777" w:rsidR="00E23BAD" w:rsidRDefault="00E23BAD" w:rsidP="00C94175">
          <w:pPr>
            <w:pStyle w:val="Pieddepage"/>
          </w:pPr>
          <w:r>
            <w:t>CGU JO Association</w:t>
          </w:r>
        </w:p>
      </w:tc>
      <w:tc>
        <w:tcPr>
          <w:tcW w:w="1842" w:type="dxa"/>
        </w:tcPr>
        <w:p w14:paraId="454AC821" w14:textId="77777777" w:rsidR="00E23BAD" w:rsidRDefault="00924C86" w:rsidP="00C94175">
          <w:pPr>
            <w:pStyle w:val="Pieddepage"/>
          </w:pPr>
          <w:r>
            <w:t>V1.1</w:t>
          </w:r>
        </w:p>
      </w:tc>
      <w:tc>
        <w:tcPr>
          <w:tcW w:w="1842" w:type="dxa"/>
        </w:tcPr>
        <w:p w14:paraId="4CF1322F" w14:textId="77777777" w:rsidR="00E23BAD" w:rsidRDefault="00924C86" w:rsidP="00C94175">
          <w:pPr>
            <w:pStyle w:val="Pieddepage"/>
          </w:pPr>
          <w:r>
            <w:t>04/08/2020</w:t>
          </w:r>
        </w:p>
      </w:tc>
      <w:tc>
        <w:tcPr>
          <w:tcW w:w="1843" w:type="dxa"/>
        </w:tcPr>
        <w:p w14:paraId="3DEEC669" w14:textId="77777777" w:rsidR="00E23BAD" w:rsidRDefault="00E23BAD" w:rsidP="00C94175">
          <w:pPr>
            <w:pStyle w:val="Pieddepage"/>
          </w:pPr>
        </w:p>
      </w:tc>
      <w:tc>
        <w:tcPr>
          <w:tcW w:w="1843" w:type="dxa"/>
        </w:tcPr>
        <w:p w14:paraId="3656B9AB" w14:textId="77777777" w:rsidR="00E23BAD" w:rsidRDefault="00E23BAD" w:rsidP="00C94175">
          <w:pPr>
            <w:pStyle w:val="Pieddepage"/>
          </w:pPr>
        </w:p>
      </w:tc>
    </w:tr>
  </w:tbl>
  <w:p w14:paraId="45FB0818" w14:textId="77777777" w:rsidR="00E23BAD" w:rsidRDefault="00E23BAD" w:rsidP="00C94175">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3FC5D6" w14:textId="77777777" w:rsidR="00490C47" w:rsidRDefault="00490C47" w:rsidP="00C94175">
      <w:r>
        <w:separator/>
      </w:r>
    </w:p>
  </w:footnote>
  <w:footnote w:type="continuationSeparator" w:id="0">
    <w:p w14:paraId="378F4EB7" w14:textId="77777777" w:rsidR="00490C47" w:rsidRDefault="00490C47" w:rsidP="00C9417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2F0D19"/>
    <w:multiLevelType w:val="hybridMultilevel"/>
    <w:tmpl w:val="74324682"/>
    <w:lvl w:ilvl="0" w:tplc="8654A368">
      <w:start w:val="6"/>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56E099E"/>
    <w:multiLevelType w:val="multilevel"/>
    <w:tmpl w:val="C906A0FE"/>
    <w:lvl w:ilvl="0">
      <w:start w:val="1"/>
      <w:numFmt w:val="upperRoman"/>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nsid w:val="07F91120"/>
    <w:multiLevelType w:val="hybridMultilevel"/>
    <w:tmpl w:val="28EC35B2"/>
    <w:lvl w:ilvl="0" w:tplc="DC5661EC">
      <w:start w:val="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9D610D6"/>
    <w:multiLevelType w:val="hybridMultilevel"/>
    <w:tmpl w:val="76CE21F0"/>
    <w:lvl w:ilvl="0" w:tplc="1F38F884">
      <w:start w:val="4"/>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3E7A0068"/>
    <w:multiLevelType w:val="hybridMultilevel"/>
    <w:tmpl w:val="6AA6E28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53E53D72"/>
    <w:multiLevelType w:val="multilevel"/>
    <w:tmpl w:val="48AC83AE"/>
    <w:lvl w:ilvl="0">
      <w:start w:val="1"/>
      <w:numFmt w:val="upperRoman"/>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nsid w:val="75FF008C"/>
    <w:multiLevelType w:val="multilevel"/>
    <w:tmpl w:val="547693EE"/>
    <w:lvl w:ilvl="0">
      <w:start w:val="1"/>
      <w:numFmt w:val="upperRoman"/>
      <w:pStyle w:val="Titre1"/>
      <w:lvlText w:val="%1."/>
      <w:lvlJc w:val="left"/>
      <w:pPr>
        <w:ind w:left="360" w:hanging="360"/>
      </w:pPr>
      <w:rPr>
        <w:rFonts w:hint="default"/>
      </w:rPr>
    </w:lvl>
    <w:lvl w:ilvl="1">
      <w:start w:val="1"/>
      <w:numFmt w:val="decimal"/>
      <w:pStyle w:val="Titre2"/>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7D707F27"/>
    <w:multiLevelType w:val="hybridMultilevel"/>
    <w:tmpl w:val="9B1058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2"/>
  </w:num>
  <w:num w:numId="4">
    <w:abstractNumId w:val="0"/>
  </w:num>
  <w:num w:numId="5">
    <w:abstractNumId w:val="3"/>
  </w:num>
  <w:num w:numId="6">
    <w:abstractNumId w:val="7"/>
  </w:num>
  <w:num w:numId="7">
    <w:abstractNumId w:val="1"/>
  </w:num>
  <w:num w:numId="8">
    <w:abstractNumId w:val="6"/>
  </w:num>
</w:numbering>
</file>

<file path=word/people.xml><?xml version="1.0" encoding="utf-8"?>
<w15:people xmlns:mc="http://schemas.openxmlformats.org/markup-compatibility/2006" xmlns:w15="http://schemas.microsoft.com/office/word/2012/wordml" mc:Ignorable="w15">
  <w15:person w15:author="Claire Beneteau">
    <w15:presenceInfo w15:providerId="AD" w15:userId="S::claire.beneteau@dila.fr::ce47218d-45f4-439c-a7ac-8e46d3805a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BAD"/>
    <w:rsid w:val="00003C11"/>
    <w:rsid w:val="00006A82"/>
    <w:rsid w:val="00013151"/>
    <w:rsid w:val="00016DC0"/>
    <w:rsid w:val="00027167"/>
    <w:rsid w:val="00027369"/>
    <w:rsid w:val="00056377"/>
    <w:rsid w:val="00065B5A"/>
    <w:rsid w:val="00070C91"/>
    <w:rsid w:val="00076294"/>
    <w:rsid w:val="000833F2"/>
    <w:rsid w:val="000865DE"/>
    <w:rsid w:val="000905D8"/>
    <w:rsid w:val="00092ECC"/>
    <w:rsid w:val="00096307"/>
    <w:rsid w:val="000A65F5"/>
    <w:rsid w:val="000D006D"/>
    <w:rsid w:val="000D4110"/>
    <w:rsid w:val="000E0B95"/>
    <w:rsid w:val="000E6348"/>
    <w:rsid w:val="000E735C"/>
    <w:rsid w:val="000F157C"/>
    <w:rsid w:val="000F53B9"/>
    <w:rsid w:val="000F7362"/>
    <w:rsid w:val="000F7499"/>
    <w:rsid w:val="00112678"/>
    <w:rsid w:val="001173E1"/>
    <w:rsid w:val="00117688"/>
    <w:rsid w:val="00124DD9"/>
    <w:rsid w:val="00125CD0"/>
    <w:rsid w:val="00131CD5"/>
    <w:rsid w:val="00133C6B"/>
    <w:rsid w:val="0014145A"/>
    <w:rsid w:val="001505AE"/>
    <w:rsid w:val="00162A92"/>
    <w:rsid w:val="00164598"/>
    <w:rsid w:val="00170B59"/>
    <w:rsid w:val="0018169A"/>
    <w:rsid w:val="001819A4"/>
    <w:rsid w:val="00186D84"/>
    <w:rsid w:val="0018787F"/>
    <w:rsid w:val="001A019A"/>
    <w:rsid w:val="001A0F75"/>
    <w:rsid w:val="001A59ED"/>
    <w:rsid w:val="001A7271"/>
    <w:rsid w:val="001B5562"/>
    <w:rsid w:val="001C269D"/>
    <w:rsid w:val="001D1201"/>
    <w:rsid w:val="001D31DD"/>
    <w:rsid w:val="001E0B74"/>
    <w:rsid w:val="001E5F94"/>
    <w:rsid w:val="001F4291"/>
    <w:rsid w:val="002014CE"/>
    <w:rsid w:val="0023063B"/>
    <w:rsid w:val="002403A1"/>
    <w:rsid w:val="00241175"/>
    <w:rsid w:val="002414C4"/>
    <w:rsid w:val="00241983"/>
    <w:rsid w:val="002424E5"/>
    <w:rsid w:val="0024380F"/>
    <w:rsid w:val="00246999"/>
    <w:rsid w:val="0024797A"/>
    <w:rsid w:val="002607B8"/>
    <w:rsid w:val="00260C77"/>
    <w:rsid w:val="002711C3"/>
    <w:rsid w:val="00274B99"/>
    <w:rsid w:val="00275DDF"/>
    <w:rsid w:val="00284CD2"/>
    <w:rsid w:val="0028633D"/>
    <w:rsid w:val="00297B3A"/>
    <w:rsid w:val="002E1729"/>
    <w:rsid w:val="002E2581"/>
    <w:rsid w:val="002E291B"/>
    <w:rsid w:val="002F6B64"/>
    <w:rsid w:val="00303195"/>
    <w:rsid w:val="00304155"/>
    <w:rsid w:val="00305D3B"/>
    <w:rsid w:val="0030670D"/>
    <w:rsid w:val="003125F3"/>
    <w:rsid w:val="00316326"/>
    <w:rsid w:val="0032624D"/>
    <w:rsid w:val="003319B4"/>
    <w:rsid w:val="00332971"/>
    <w:rsid w:val="00333922"/>
    <w:rsid w:val="00333935"/>
    <w:rsid w:val="003351D1"/>
    <w:rsid w:val="00344CDB"/>
    <w:rsid w:val="0035411F"/>
    <w:rsid w:val="00375592"/>
    <w:rsid w:val="00376365"/>
    <w:rsid w:val="003809B0"/>
    <w:rsid w:val="003911B7"/>
    <w:rsid w:val="003929F5"/>
    <w:rsid w:val="00395E7A"/>
    <w:rsid w:val="003A14F4"/>
    <w:rsid w:val="003A2A34"/>
    <w:rsid w:val="003A5301"/>
    <w:rsid w:val="003C5A5F"/>
    <w:rsid w:val="003C7BD5"/>
    <w:rsid w:val="003D02BE"/>
    <w:rsid w:val="003D04F1"/>
    <w:rsid w:val="003D2A13"/>
    <w:rsid w:val="003D61AF"/>
    <w:rsid w:val="003D6598"/>
    <w:rsid w:val="003D69C8"/>
    <w:rsid w:val="003E5DE0"/>
    <w:rsid w:val="003E6C35"/>
    <w:rsid w:val="003F0879"/>
    <w:rsid w:val="004003BC"/>
    <w:rsid w:val="0040450A"/>
    <w:rsid w:val="0040479D"/>
    <w:rsid w:val="004075E3"/>
    <w:rsid w:val="0042081C"/>
    <w:rsid w:val="004217D5"/>
    <w:rsid w:val="00422AB0"/>
    <w:rsid w:val="00426B92"/>
    <w:rsid w:val="0042707B"/>
    <w:rsid w:val="00434546"/>
    <w:rsid w:val="00435696"/>
    <w:rsid w:val="004428A4"/>
    <w:rsid w:val="00447374"/>
    <w:rsid w:val="00474DF3"/>
    <w:rsid w:val="00483FB0"/>
    <w:rsid w:val="004861D6"/>
    <w:rsid w:val="004876C7"/>
    <w:rsid w:val="00490C47"/>
    <w:rsid w:val="004A0C5A"/>
    <w:rsid w:val="004A248C"/>
    <w:rsid w:val="004A2802"/>
    <w:rsid w:val="004A7200"/>
    <w:rsid w:val="004B09D1"/>
    <w:rsid w:val="004B40DF"/>
    <w:rsid w:val="004B4D0C"/>
    <w:rsid w:val="004B760E"/>
    <w:rsid w:val="004E1140"/>
    <w:rsid w:val="004E30B1"/>
    <w:rsid w:val="004F21B1"/>
    <w:rsid w:val="004F74C6"/>
    <w:rsid w:val="00512824"/>
    <w:rsid w:val="00514E5B"/>
    <w:rsid w:val="0051524F"/>
    <w:rsid w:val="00516509"/>
    <w:rsid w:val="00517F02"/>
    <w:rsid w:val="00521973"/>
    <w:rsid w:val="005265DC"/>
    <w:rsid w:val="005321A8"/>
    <w:rsid w:val="00535398"/>
    <w:rsid w:val="005446B0"/>
    <w:rsid w:val="005477A0"/>
    <w:rsid w:val="00550C82"/>
    <w:rsid w:val="00553056"/>
    <w:rsid w:val="00554D01"/>
    <w:rsid w:val="00562071"/>
    <w:rsid w:val="005622A5"/>
    <w:rsid w:val="0056242B"/>
    <w:rsid w:val="0056591C"/>
    <w:rsid w:val="00570C4B"/>
    <w:rsid w:val="005850AB"/>
    <w:rsid w:val="0059551E"/>
    <w:rsid w:val="00597841"/>
    <w:rsid w:val="005A4845"/>
    <w:rsid w:val="005B23E2"/>
    <w:rsid w:val="005C0636"/>
    <w:rsid w:val="005C0FED"/>
    <w:rsid w:val="005C705F"/>
    <w:rsid w:val="005D2560"/>
    <w:rsid w:val="005D57EB"/>
    <w:rsid w:val="005D5E44"/>
    <w:rsid w:val="005E6EF8"/>
    <w:rsid w:val="005E7352"/>
    <w:rsid w:val="005F3283"/>
    <w:rsid w:val="00600AA3"/>
    <w:rsid w:val="00603066"/>
    <w:rsid w:val="00612C49"/>
    <w:rsid w:val="006139F5"/>
    <w:rsid w:val="00617804"/>
    <w:rsid w:val="00620FC7"/>
    <w:rsid w:val="00623923"/>
    <w:rsid w:val="006266AD"/>
    <w:rsid w:val="00646478"/>
    <w:rsid w:val="00653893"/>
    <w:rsid w:val="006609A0"/>
    <w:rsid w:val="00661003"/>
    <w:rsid w:val="006615A3"/>
    <w:rsid w:val="006622FC"/>
    <w:rsid w:val="00670E76"/>
    <w:rsid w:val="0067335B"/>
    <w:rsid w:val="006740A6"/>
    <w:rsid w:val="00674BC4"/>
    <w:rsid w:val="006771C4"/>
    <w:rsid w:val="00687CD8"/>
    <w:rsid w:val="0069393E"/>
    <w:rsid w:val="00696D08"/>
    <w:rsid w:val="006B2532"/>
    <w:rsid w:val="006C0425"/>
    <w:rsid w:val="006C60FD"/>
    <w:rsid w:val="006D05CF"/>
    <w:rsid w:val="006D2C85"/>
    <w:rsid w:val="006D6D88"/>
    <w:rsid w:val="006E442B"/>
    <w:rsid w:val="006F1C6D"/>
    <w:rsid w:val="006F3A9C"/>
    <w:rsid w:val="006F3D55"/>
    <w:rsid w:val="006F4499"/>
    <w:rsid w:val="00707F79"/>
    <w:rsid w:val="007201F2"/>
    <w:rsid w:val="00720FDB"/>
    <w:rsid w:val="00731997"/>
    <w:rsid w:val="00744BF3"/>
    <w:rsid w:val="00745A89"/>
    <w:rsid w:val="00763C28"/>
    <w:rsid w:val="0076692A"/>
    <w:rsid w:val="00785FE7"/>
    <w:rsid w:val="00786B8D"/>
    <w:rsid w:val="00793BBE"/>
    <w:rsid w:val="00793C89"/>
    <w:rsid w:val="00796C46"/>
    <w:rsid w:val="007A4DD3"/>
    <w:rsid w:val="007A536C"/>
    <w:rsid w:val="007A5D82"/>
    <w:rsid w:val="007B2BD2"/>
    <w:rsid w:val="007B43E6"/>
    <w:rsid w:val="007B544A"/>
    <w:rsid w:val="007C09F1"/>
    <w:rsid w:val="007C0C24"/>
    <w:rsid w:val="007C1852"/>
    <w:rsid w:val="007C2CBB"/>
    <w:rsid w:val="007C4F0F"/>
    <w:rsid w:val="007D168E"/>
    <w:rsid w:val="007D17C0"/>
    <w:rsid w:val="007D7CC5"/>
    <w:rsid w:val="007F26B6"/>
    <w:rsid w:val="007F31F6"/>
    <w:rsid w:val="007F3AC6"/>
    <w:rsid w:val="007F5ABB"/>
    <w:rsid w:val="007F74FE"/>
    <w:rsid w:val="00802966"/>
    <w:rsid w:val="00814410"/>
    <w:rsid w:val="00814645"/>
    <w:rsid w:val="00855778"/>
    <w:rsid w:val="00861A25"/>
    <w:rsid w:val="00862B32"/>
    <w:rsid w:val="00867DD3"/>
    <w:rsid w:val="00870987"/>
    <w:rsid w:val="00873949"/>
    <w:rsid w:val="008856A0"/>
    <w:rsid w:val="0089042D"/>
    <w:rsid w:val="00891061"/>
    <w:rsid w:val="00897CC5"/>
    <w:rsid w:val="008A111B"/>
    <w:rsid w:val="008D1422"/>
    <w:rsid w:val="008E0F0C"/>
    <w:rsid w:val="008E1F7E"/>
    <w:rsid w:val="008E6E7A"/>
    <w:rsid w:val="008E7C93"/>
    <w:rsid w:val="008F0871"/>
    <w:rsid w:val="009017B1"/>
    <w:rsid w:val="009066B6"/>
    <w:rsid w:val="00906A81"/>
    <w:rsid w:val="00907B2F"/>
    <w:rsid w:val="00912F18"/>
    <w:rsid w:val="00913017"/>
    <w:rsid w:val="00924C86"/>
    <w:rsid w:val="00926560"/>
    <w:rsid w:val="00926A51"/>
    <w:rsid w:val="00964F9C"/>
    <w:rsid w:val="009729A9"/>
    <w:rsid w:val="0097354C"/>
    <w:rsid w:val="00975396"/>
    <w:rsid w:val="009843D3"/>
    <w:rsid w:val="009923D1"/>
    <w:rsid w:val="00994225"/>
    <w:rsid w:val="009A0BF9"/>
    <w:rsid w:val="009A477D"/>
    <w:rsid w:val="009A6CD5"/>
    <w:rsid w:val="009B194E"/>
    <w:rsid w:val="009B55A1"/>
    <w:rsid w:val="009C03D0"/>
    <w:rsid w:val="009C0CB1"/>
    <w:rsid w:val="009D0F96"/>
    <w:rsid w:val="009D12F5"/>
    <w:rsid w:val="009D4FE0"/>
    <w:rsid w:val="009D5DAE"/>
    <w:rsid w:val="009E41C5"/>
    <w:rsid w:val="009E5A15"/>
    <w:rsid w:val="009F1191"/>
    <w:rsid w:val="009F1E80"/>
    <w:rsid w:val="009F3C9B"/>
    <w:rsid w:val="00A03B96"/>
    <w:rsid w:val="00A06A12"/>
    <w:rsid w:val="00A07C3A"/>
    <w:rsid w:val="00A17E27"/>
    <w:rsid w:val="00A22510"/>
    <w:rsid w:val="00A2726F"/>
    <w:rsid w:val="00A3079B"/>
    <w:rsid w:val="00A33995"/>
    <w:rsid w:val="00A353BB"/>
    <w:rsid w:val="00A370AF"/>
    <w:rsid w:val="00A40D3F"/>
    <w:rsid w:val="00A44325"/>
    <w:rsid w:val="00A534C0"/>
    <w:rsid w:val="00A5432F"/>
    <w:rsid w:val="00A61D0F"/>
    <w:rsid w:val="00A654F8"/>
    <w:rsid w:val="00A7185C"/>
    <w:rsid w:val="00A770A2"/>
    <w:rsid w:val="00A872CB"/>
    <w:rsid w:val="00AA44F7"/>
    <w:rsid w:val="00AA4B8B"/>
    <w:rsid w:val="00AB26D3"/>
    <w:rsid w:val="00AB390D"/>
    <w:rsid w:val="00AB3B33"/>
    <w:rsid w:val="00AB6460"/>
    <w:rsid w:val="00AB73DA"/>
    <w:rsid w:val="00AC09FA"/>
    <w:rsid w:val="00AC257A"/>
    <w:rsid w:val="00AC3F19"/>
    <w:rsid w:val="00AC5B70"/>
    <w:rsid w:val="00AD2BFF"/>
    <w:rsid w:val="00AD48BF"/>
    <w:rsid w:val="00AD4F38"/>
    <w:rsid w:val="00AD6140"/>
    <w:rsid w:val="00AF2F0F"/>
    <w:rsid w:val="00AF390A"/>
    <w:rsid w:val="00AF7F42"/>
    <w:rsid w:val="00B055DD"/>
    <w:rsid w:val="00B064C5"/>
    <w:rsid w:val="00B07EF7"/>
    <w:rsid w:val="00B11C33"/>
    <w:rsid w:val="00B13FA4"/>
    <w:rsid w:val="00B20E65"/>
    <w:rsid w:val="00B22D50"/>
    <w:rsid w:val="00B242B2"/>
    <w:rsid w:val="00B2480B"/>
    <w:rsid w:val="00B27494"/>
    <w:rsid w:val="00B30C18"/>
    <w:rsid w:val="00B31FFB"/>
    <w:rsid w:val="00B3287C"/>
    <w:rsid w:val="00B36938"/>
    <w:rsid w:val="00B410F8"/>
    <w:rsid w:val="00B46F18"/>
    <w:rsid w:val="00B521BF"/>
    <w:rsid w:val="00B52A2A"/>
    <w:rsid w:val="00B56FAE"/>
    <w:rsid w:val="00B57BBC"/>
    <w:rsid w:val="00B70883"/>
    <w:rsid w:val="00B751DE"/>
    <w:rsid w:val="00B800A6"/>
    <w:rsid w:val="00B83194"/>
    <w:rsid w:val="00B9561B"/>
    <w:rsid w:val="00BA10EB"/>
    <w:rsid w:val="00BA1777"/>
    <w:rsid w:val="00BA57A7"/>
    <w:rsid w:val="00BB2F8D"/>
    <w:rsid w:val="00BC6467"/>
    <w:rsid w:val="00BD4D5F"/>
    <w:rsid w:val="00BD5306"/>
    <w:rsid w:val="00BE1470"/>
    <w:rsid w:val="00BE1B39"/>
    <w:rsid w:val="00BE5750"/>
    <w:rsid w:val="00BF3425"/>
    <w:rsid w:val="00BF6D44"/>
    <w:rsid w:val="00C01CF4"/>
    <w:rsid w:val="00C0556A"/>
    <w:rsid w:val="00C12B34"/>
    <w:rsid w:val="00C14DD6"/>
    <w:rsid w:val="00C15D6D"/>
    <w:rsid w:val="00C23688"/>
    <w:rsid w:val="00C34C17"/>
    <w:rsid w:val="00C420FB"/>
    <w:rsid w:val="00C43756"/>
    <w:rsid w:val="00C51DF0"/>
    <w:rsid w:val="00C536EE"/>
    <w:rsid w:val="00C600C9"/>
    <w:rsid w:val="00C63DF6"/>
    <w:rsid w:val="00C63E04"/>
    <w:rsid w:val="00C651E4"/>
    <w:rsid w:val="00C65B67"/>
    <w:rsid w:val="00C8657E"/>
    <w:rsid w:val="00C94175"/>
    <w:rsid w:val="00CA1F87"/>
    <w:rsid w:val="00CA3DC2"/>
    <w:rsid w:val="00CB0A13"/>
    <w:rsid w:val="00CB716F"/>
    <w:rsid w:val="00CC47C2"/>
    <w:rsid w:val="00CD04D2"/>
    <w:rsid w:val="00CD0F96"/>
    <w:rsid w:val="00CD3D1F"/>
    <w:rsid w:val="00CD69CD"/>
    <w:rsid w:val="00CD7391"/>
    <w:rsid w:val="00CE2194"/>
    <w:rsid w:val="00CE3BA7"/>
    <w:rsid w:val="00CE581F"/>
    <w:rsid w:val="00CE7B27"/>
    <w:rsid w:val="00CF2296"/>
    <w:rsid w:val="00CF705B"/>
    <w:rsid w:val="00CF7283"/>
    <w:rsid w:val="00CF757C"/>
    <w:rsid w:val="00D00BDB"/>
    <w:rsid w:val="00D07989"/>
    <w:rsid w:val="00D1007B"/>
    <w:rsid w:val="00D141B0"/>
    <w:rsid w:val="00D15F48"/>
    <w:rsid w:val="00D16D30"/>
    <w:rsid w:val="00D21C12"/>
    <w:rsid w:val="00D23E89"/>
    <w:rsid w:val="00D3368B"/>
    <w:rsid w:val="00D4130D"/>
    <w:rsid w:val="00D4429B"/>
    <w:rsid w:val="00D45F06"/>
    <w:rsid w:val="00D513B6"/>
    <w:rsid w:val="00D5335F"/>
    <w:rsid w:val="00D55B50"/>
    <w:rsid w:val="00D600E6"/>
    <w:rsid w:val="00D8093E"/>
    <w:rsid w:val="00D85BC8"/>
    <w:rsid w:val="00D95B98"/>
    <w:rsid w:val="00D96FE9"/>
    <w:rsid w:val="00DA2B40"/>
    <w:rsid w:val="00DA696F"/>
    <w:rsid w:val="00DB0A6B"/>
    <w:rsid w:val="00DB1EB2"/>
    <w:rsid w:val="00DB6E09"/>
    <w:rsid w:val="00DD2E17"/>
    <w:rsid w:val="00DD5661"/>
    <w:rsid w:val="00DD5D01"/>
    <w:rsid w:val="00DE10F4"/>
    <w:rsid w:val="00DE575F"/>
    <w:rsid w:val="00DF3057"/>
    <w:rsid w:val="00DF5A5F"/>
    <w:rsid w:val="00DF7BBC"/>
    <w:rsid w:val="00E019B1"/>
    <w:rsid w:val="00E03D70"/>
    <w:rsid w:val="00E043EE"/>
    <w:rsid w:val="00E05087"/>
    <w:rsid w:val="00E14649"/>
    <w:rsid w:val="00E15AFD"/>
    <w:rsid w:val="00E23BAD"/>
    <w:rsid w:val="00E25F8A"/>
    <w:rsid w:val="00E305F2"/>
    <w:rsid w:val="00E401C3"/>
    <w:rsid w:val="00E421D0"/>
    <w:rsid w:val="00E447C8"/>
    <w:rsid w:val="00E52A5D"/>
    <w:rsid w:val="00E57D1C"/>
    <w:rsid w:val="00E6091F"/>
    <w:rsid w:val="00E624AD"/>
    <w:rsid w:val="00E631BD"/>
    <w:rsid w:val="00E740A9"/>
    <w:rsid w:val="00E7607C"/>
    <w:rsid w:val="00E9119D"/>
    <w:rsid w:val="00E9312C"/>
    <w:rsid w:val="00E9392F"/>
    <w:rsid w:val="00E97EB7"/>
    <w:rsid w:val="00EA1128"/>
    <w:rsid w:val="00EB45C3"/>
    <w:rsid w:val="00EC1C6D"/>
    <w:rsid w:val="00ED2B65"/>
    <w:rsid w:val="00ED661D"/>
    <w:rsid w:val="00EE34E8"/>
    <w:rsid w:val="00EE5C67"/>
    <w:rsid w:val="00EE670C"/>
    <w:rsid w:val="00EE7D08"/>
    <w:rsid w:val="00EF08C3"/>
    <w:rsid w:val="00EF68E8"/>
    <w:rsid w:val="00F07252"/>
    <w:rsid w:val="00F143E8"/>
    <w:rsid w:val="00F27772"/>
    <w:rsid w:val="00F31225"/>
    <w:rsid w:val="00F35F49"/>
    <w:rsid w:val="00F40140"/>
    <w:rsid w:val="00F46145"/>
    <w:rsid w:val="00F52D55"/>
    <w:rsid w:val="00F53AA7"/>
    <w:rsid w:val="00F56930"/>
    <w:rsid w:val="00F6080C"/>
    <w:rsid w:val="00F6689B"/>
    <w:rsid w:val="00F675ED"/>
    <w:rsid w:val="00F731C2"/>
    <w:rsid w:val="00F73A66"/>
    <w:rsid w:val="00F84E57"/>
    <w:rsid w:val="00F85DC8"/>
    <w:rsid w:val="00F90EEF"/>
    <w:rsid w:val="00F96ACD"/>
    <w:rsid w:val="00FA61FF"/>
    <w:rsid w:val="00FA7723"/>
    <w:rsid w:val="00FB35D8"/>
    <w:rsid w:val="00FB3629"/>
    <w:rsid w:val="00FB6232"/>
    <w:rsid w:val="00FC3263"/>
    <w:rsid w:val="00FC3E5F"/>
    <w:rsid w:val="00FC5E28"/>
    <w:rsid w:val="00FD128C"/>
    <w:rsid w:val="00FD4C73"/>
    <w:rsid w:val="00FD5368"/>
    <w:rsid w:val="00FD7DD5"/>
    <w:rsid w:val="00FE19F4"/>
    <w:rsid w:val="00FE57E5"/>
    <w:rsid w:val="00FE70D0"/>
    <w:rsid w:val="00FF0432"/>
    <w:rsid w:val="00FF2722"/>
    <w:rsid w:val="04A9AF34"/>
    <w:rsid w:val="0814B0AA"/>
    <w:rsid w:val="199446BB"/>
    <w:rsid w:val="1DC9C0F6"/>
    <w:rsid w:val="2133FE4F"/>
    <w:rsid w:val="2414C0FD"/>
    <w:rsid w:val="24BB33DF"/>
    <w:rsid w:val="273C8754"/>
    <w:rsid w:val="3DF58081"/>
    <w:rsid w:val="41530453"/>
    <w:rsid w:val="4B8B6697"/>
    <w:rsid w:val="4FA03D94"/>
    <w:rsid w:val="5265C55A"/>
    <w:rsid w:val="59345F2B"/>
    <w:rsid w:val="67989492"/>
    <w:rsid w:val="6894C209"/>
    <w:rsid w:val="6A7ECFC1"/>
    <w:rsid w:val="6C36DA39"/>
    <w:rsid w:val="6E6D33AE"/>
    <w:rsid w:val="712304F8"/>
    <w:rsid w:val="72BF272B"/>
    <w:rsid w:val="731FA249"/>
    <w:rsid w:val="7755831C"/>
    <w:rsid w:val="7E1BB55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2C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4175"/>
    <w:pPr>
      <w:jc w:val="both"/>
    </w:pPr>
  </w:style>
  <w:style w:type="paragraph" w:styleId="Titre1">
    <w:name w:val="heading 1"/>
    <w:basedOn w:val="Paragraphedeliste"/>
    <w:next w:val="Normal"/>
    <w:link w:val="Titre1Car"/>
    <w:uiPriority w:val="9"/>
    <w:qFormat/>
    <w:rsid w:val="005622A5"/>
    <w:pPr>
      <w:numPr>
        <w:numId w:val="8"/>
      </w:numPr>
      <w:outlineLvl w:val="0"/>
    </w:pPr>
    <w:rPr>
      <w:b/>
    </w:rPr>
  </w:style>
  <w:style w:type="paragraph" w:styleId="Titre2">
    <w:name w:val="heading 2"/>
    <w:basedOn w:val="Normal"/>
    <w:next w:val="Normal"/>
    <w:link w:val="Titre2Car"/>
    <w:uiPriority w:val="9"/>
    <w:unhideWhenUsed/>
    <w:qFormat/>
    <w:rsid w:val="00C94175"/>
    <w:pPr>
      <w:numPr>
        <w:ilvl w:val="1"/>
        <w:numId w:val="8"/>
      </w:numPr>
      <w:outlineLvl w:val="1"/>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23BAD"/>
    <w:pPr>
      <w:tabs>
        <w:tab w:val="center" w:pos="4536"/>
        <w:tab w:val="right" w:pos="9072"/>
      </w:tabs>
      <w:spacing w:after="0" w:line="240" w:lineRule="auto"/>
    </w:pPr>
  </w:style>
  <w:style w:type="character" w:customStyle="1" w:styleId="En-tteCar">
    <w:name w:val="En-tête Car"/>
    <w:basedOn w:val="Policepardfaut"/>
    <w:link w:val="En-tte"/>
    <w:uiPriority w:val="99"/>
    <w:rsid w:val="00E23BAD"/>
  </w:style>
  <w:style w:type="paragraph" w:styleId="Pieddepage">
    <w:name w:val="footer"/>
    <w:basedOn w:val="Normal"/>
    <w:link w:val="PieddepageCar"/>
    <w:uiPriority w:val="99"/>
    <w:unhideWhenUsed/>
    <w:rsid w:val="00E23BA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23BAD"/>
  </w:style>
  <w:style w:type="table" w:styleId="Grilledutableau">
    <w:name w:val="Table Grid"/>
    <w:basedOn w:val="TableauNormal"/>
    <w:uiPriority w:val="59"/>
    <w:rsid w:val="00E23B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E23BAD"/>
    <w:pPr>
      <w:ind w:left="720"/>
      <w:contextualSpacing/>
    </w:pPr>
  </w:style>
  <w:style w:type="character" w:customStyle="1" w:styleId="Titre1Car">
    <w:name w:val="Titre 1 Car"/>
    <w:basedOn w:val="Policepardfaut"/>
    <w:link w:val="Titre1"/>
    <w:uiPriority w:val="9"/>
    <w:rsid w:val="005622A5"/>
    <w:rPr>
      <w:b/>
    </w:rPr>
  </w:style>
  <w:style w:type="character" w:customStyle="1" w:styleId="Titre2Car">
    <w:name w:val="Titre 2 Car"/>
    <w:basedOn w:val="Policepardfaut"/>
    <w:link w:val="Titre2"/>
    <w:uiPriority w:val="9"/>
    <w:rsid w:val="00C94175"/>
  </w:style>
  <w:style w:type="character" w:styleId="Lienhypertexte">
    <w:name w:val="Hyperlink"/>
    <w:basedOn w:val="Policepardfaut"/>
    <w:uiPriority w:val="99"/>
    <w:unhideWhenUsed/>
    <w:rsid w:val="00C65B67"/>
    <w:rPr>
      <w:color w:val="0000FF" w:themeColor="hyperlink"/>
      <w:u w:val="single"/>
    </w:rPr>
  </w:style>
  <w:style w:type="paragraph" w:styleId="NormalWeb">
    <w:name w:val="Normal (Web)"/>
    <w:basedOn w:val="Normal"/>
    <w:uiPriority w:val="99"/>
    <w:semiHidden/>
    <w:unhideWhenUsed/>
    <w:rsid w:val="00CD04D2"/>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Sansinterligne">
    <w:name w:val="No Spacing"/>
    <w:uiPriority w:val="1"/>
    <w:qFormat/>
    <w:rsid w:val="0056591C"/>
    <w:pPr>
      <w:spacing w:after="0" w:line="240" w:lineRule="auto"/>
    </w:pPr>
  </w:style>
  <w:style w:type="character" w:styleId="Marquedecommentaire">
    <w:name w:val="annotation reference"/>
    <w:basedOn w:val="Policepardfaut"/>
    <w:uiPriority w:val="99"/>
    <w:semiHidden/>
    <w:unhideWhenUsed/>
    <w:rsid w:val="00C8657E"/>
    <w:rPr>
      <w:sz w:val="16"/>
      <w:szCs w:val="16"/>
    </w:rPr>
  </w:style>
  <w:style w:type="paragraph" w:styleId="Commentaire">
    <w:name w:val="annotation text"/>
    <w:basedOn w:val="Normal"/>
    <w:link w:val="CommentaireCar"/>
    <w:uiPriority w:val="99"/>
    <w:unhideWhenUsed/>
    <w:rsid w:val="00C8657E"/>
    <w:pPr>
      <w:spacing w:line="240" w:lineRule="auto"/>
    </w:pPr>
    <w:rPr>
      <w:sz w:val="20"/>
      <w:szCs w:val="20"/>
    </w:rPr>
  </w:style>
  <w:style w:type="character" w:customStyle="1" w:styleId="CommentaireCar">
    <w:name w:val="Commentaire Car"/>
    <w:basedOn w:val="Policepardfaut"/>
    <w:link w:val="Commentaire"/>
    <w:uiPriority w:val="99"/>
    <w:rsid w:val="00C8657E"/>
    <w:rPr>
      <w:sz w:val="20"/>
      <w:szCs w:val="20"/>
    </w:rPr>
  </w:style>
  <w:style w:type="paragraph" w:styleId="Objetducommentaire">
    <w:name w:val="annotation subject"/>
    <w:basedOn w:val="Commentaire"/>
    <w:next w:val="Commentaire"/>
    <w:link w:val="ObjetducommentaireCar"/>
    <w:uiPriority w:val="99"/>
    <w:semiHidden/>
    <w:unhideWhenUsed/>
    <w:rsid w:val="00C8657E"/>
    <w:rPr>
      <w:b/>
      <w:bCs/>
    </w:rPr>
  </w:style>
  <w:style w:type="character" w:customStyle="1" w:styleId="ObjetducommentaireCar">
    <w:name w:val="Objet du commentaire Car"/>
    <w:basedOn w:val="CommentaireCar"/>
    <w:link w:val="Objetducommentaire"/>
    <w:uiPriority w:val="99"/>
    <w:semiHidden/>
    <w:rsid w:val="00C8657E"/>
    <w:rPr>
      <w:b/>
      <w:bCs/>
      <w:sz w:val="20"/>
      <w:szCs w:val="20"/>
    </w:rPr>
  </w:style>
  <w:style w:type="paragraph" w:styleId="Textedebulles">
    <w:name w:val="Balloon Text"/>
    <w:basedOn w:val="Normal"/>
    <w:link w:val="TextedebullesCar"/>
    <w:uiPriority w:val="99"/>
    <w:semiHidden/>
    <w:unhideWhenUsed/>
    <w:rsid w:val="00C8657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C8657E"/>
    <w:rPr>
      <w:rFonts w:ascii="Tahoma" w:hAnsi="Tahoma" w:cs="Tahoma"/>
      <w:sz w:val="16"/>
      <w:szCs w:val="16"/>
    </w:rPr>
  </w:style>
  <w:style w:type="paragraph" w:styleId="En-ttedetabledesmatires">
    <w:name w:val="TOC Heading"/>
    <w:basedOn w:val="Titre1"/>
    <w:next w:val="Normal"/>
    <w:uiPriority w:val="39"/>
    <w:unhideWhenUsed/>
    <w:qFormat/>
    <w:rsid w:val="00707F79"/>
    <w:pPr>
      <w:keepNext/>
      <w:keepLines/>
      <w:numPr>
        <w:numId w:val="0"/>
      </w:numPr>
      <w:spacing w:before="480" w:after="0"/>
      <w:contextualSpacing w:val="0"/>
      <w:jc w:val="left"/>
      <w:outlineLvl w:val="9"/>
    </w:pPr>
    <w:rPr>
      <w:rFonts w:asciiTheme="majorHAnsi" w:eastAsiaTheme="majorEastAsia" w:hAnsiTheme="majorHAnsi" w:cstheme="majorBidi"/>
      <w:bCs/>
      <w:color w:val="365F91" w:themeColor="accent1" w:themeShade="BF"/>
      <w:sz w:val="28"/>
      <w:szCs w:val="28"/>
      <w:lang w:eastAsia="fr-FR"/>
    </w:rPr>
  </w:style>
  <w:style w:type="paragraph" w:styleId="TM1">
    <w:name w:val="toc 1"/>
    <w:basedOn w:val="Normal"/>
    <w:next w:val="Normal"/>
    <w:autoRedefine/>
    <w:uiPriority w:val="39"/>
    <w:unhideWhenUsed/>
    <w:rsid w:val="00707F79"/>
    <w:pPr>
      <w:spacing w:after="100"/>
    </w:pPr>
  </w:style>
  <w:style w:type="paragraph" w:styleId="TM2">
    <w:name w:val="toc 2"/>
    <w:basedOn w:val="Normal"/>
    <w:next w:val="Normal"/>
    <w:autoRedefine/>
    <w:uiPriority w:val="39"/>
    <w:unhideWhenUsed/>
    <w:rsid w:val="00707F79"/>
    <w:pPr>
      <w:spacing w:after="100"/>
      <w:ind w:left="2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4175"/>
    <w:pPr>
      <w:jc w:val="both"/>
    </w:pPr>
  </w:style>
  <w:style w:type="paragraph" w:styleId="Titre1">
    <w:name w:val="heading 1"/>
    <w:basedOn w:val="Paragraphedeliste"/>
    <w:next w:val="Normal"/>
    <w:link w:val="Titre1Car"/>
    <w:uiPriority w:val="9"/>
    <w:qFormat/>
    <w:rsid w:val="005622A5"/>
    <w:pPr>
      <w:numPr>
        <w:numId w:val="8"/>
      </w:numPr>
      <w:outlineLvl w:val="0"/>
    </w:pPr>
    <w:rPr>
      <w:b/>
    </w:rPr>
  </w:style>
  <w:style w:type="paragraph" w:styleId="Titre2">
    <w:name w:val="heading 2"/>
    <w:basedOn w:val="Normal"/>
    <w:next w:val="Normal"/>
    <w:link w:val="Titre2Car"/>
    <w:uiPriority w:val="9"/>
    <w:unhideWhenUsed/>
    <w:qFormat/>
    <w:rsid w:val="00C94175"/>
    <w:pPr>
      <w:numPr>
        <w:ilvl w:val="1"/>
        <w:numId w:val="8"/>
      </w:numPr>
      <w:outlineLvl w:val="1"/>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23BAD"/>
    <w:pPr>
      <w:tabs>
        <w:tab w:val="center" w:pos="4536"/>
        <w:tab w:val="right" w:pos="9072"/>
      </w:tabs>
      <w:spacing w:after="0" w:line="240" w:lineRule="auto"/>
    </w:pPr>
  </w:style>
  <w:style w:type="character" w:customStyle="1" w:styleId="En-tteCar">
    <w:name w:val="En-tête Car"/>
    <w:basedOn w:val="Policepardfaut"/>
    <w:link w:val="En-tte"/>
    <w:uiPriority w:val="99"/>
    <w:rsid w:val="00E23BAD"/>
  </w:style>
  <w:style w:type="paragraph" w:styleId="Pieddepage">
    <w:name w:val="footer"/>
    <w:basedOn w:val="Normal"/>
    <w:link w:val="PieddepageCar"/>
    <w:uiPriority w:val="99"/>
    <w:unhideWhenUsed/>
    <w:rsid w:val="00E23BA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23BAD"/>
  </w:style>
  <w:style w:type="table" w:styleId="Grilledutableau">
    <w:name w:val="Table Grid"/>
    <w:basedOn w:val="TableauNormal"/>
    <w:uiPriority w:val="59"/>
    <w:rsid w:val="00E23B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E23BAD"/>
    <w:pPr>
      <w:ind w:left="720"/>
      <w:contextualSpacing/>
    </w:pPr>
  </w:style>
  <w:style w:type="character" w:customStyle="1" w:styleId="Titre1Car">
    <w:name w:val="Titre 1 Car"/>
    <w:basedOn w:val="Policepardfaut"/>
    <w:link w:val="Titre1"/>
    <w:uiPriority w:val="9"/>
    <w:rsid w:val="005622A5"/>
    <w:rPr>
      <w:b/>
    </w:rPr>
  </w:style>
  <w:style w:type="character" w:customStyle="1" w:styleId="Titre2Car">
    <w:name w:val="Titre 2 Car"/>
    <w:basedOn w:val="Policepardfaut"/>
    <w:link w:val="Titre2"/>
    <w:uiPriority w:val="9"/>
    <w:rsid w:val="00C94175"/>
  </w:style>
  <w:style w:type="character" w:styleId="Lienhypertexte">
    <w:name w:val="Hyperlink"/>
    <w:basedOn w:val="Policepardfaut"/>
    <w:uiPriority w:val="99"/>
    <w:unhideWhenUsed/>
    <w:rsid w:val="00C65B67"/>
    <w:rPr>
      <w:color w:val="0000FF" w:themeColor="hyperlink"/>
      <w:u w:val="single"/>
    </w:rPr>
  </w:style>
  <w:style w:type="paragraph" w:styleId="NormalWeb">
    <w:name w:val="Normal (Web)"/>
    <w:basedOn w:val="Normal"/>
    <w:uiPriority w:val="99"/>
    <w:semiHidden/>
    <w:unhideWhenUsed/>
    <w:rsid w:val="00CD04D2"/>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Sansinterligne">
    <w:name w:val="No Spacing"/>
    <w:uiPriority w:val="1"/>
    <w:qFormat/>
    <w:rsid w:val="0056591C"/>
    <w:pPr>
      <w:spacing w:after="0" w:line="240" w:lineRule="auto"/>
    </w:pPr>
  </w:style>
  <w:style w:type="character" w:styleId="Marquedecommentaire">
    <w:name w:val="annotation reference"/>
    <w:basedOn w:val="Policepardfaut"/>
    <w:uiPriority w:val="99"/>
    <w:semiHidden/>
    <w:unhideWhenUsed/>
    <w:rsid w:val="00C8657E"/>
    <w:rPr>
      <w:sz w:val="16"/>
      <w:szCs w:val="16"/>
    </w:rPr>
  </w:style>
  <w:style w:type="paragraph" w:styleId="Commentaire">
    <w:name w:val="annotation text"/>
    <w:basedOn w:val="Normal"/>
    <w:link w:val="CommentaireCar"/>
    <w:uiPriority w:val="99"/>
    <w:unhideWhenUsed/>
    <w:rsid w:val="00C8657E"/>
    <w:pPr>
      <w:spacing w:line="240" w:lineRule="auto"/>
    </w:pPr>
    <w:rPr>
      <w:sz w:val="20"/>
      <w:szCs w:val="20"/>
    </w:rPr>
  </w:style>
  <w:style w:type="character" w:customStyle="1" w:styleId="CommentaireCar">
    <w:name w:val="Commentaire Car"/>
    <w:basedOn w:val="Policepardfaut"/>
    <w:link w:val="Commentaire"/>
    <w:uiPriority w:val="99"/>
    <w:rsid w:val="00C8657E"/>
    <w:rPr>
      <w:sz w:val="20"/>
      <w:szCs w:val="20"/>
    </w:rPr>
  </w:style>
  <w:style w:type="paragraph" w:styleId="Objetducommentaire">
    <w:name w:val="annotation subject"/>
    <w:basedOn w:val="Commentaire"/>
    <w:next w:val="Commentaire"/>
    <w:link w:val="ObjetducommentaireCar"/>
    <w:uiPriority w:val="99"/>
    <w:semiHidden/>
    <w:unhideWhenUsed/>
    <w:rsid w:val="00C8657E"/>
    <w:rPr>
      <w:b/>
      <w:bCs/>
    </w:rPr>
  </w:style>
  <w:style w:type="character" w:customStyle="1" w:styleId="ObjetducommentaireCar">
    <w:name w:val="Objet du commentaire Car"/>
    <w:basedOn w:val="CommentaireCar"/>
    <w:link w:val="Objetducommentaire"/>
    <w:uiPriority w:val="99"/>
    <w:semiHidden/>
    <w:rsid w:val="00C8657E"/>
    <w:rPr>
      <w:b/>
      <w:bCs/>
      <w:sz w:val="20"/>
      <w:szCs w:val="20"/>
    </w:rPr>
  </w:style>
  <w:style w:type="paragraph" w:styleId="Textedebulles">
    <w:name w:val="Balloon Text"/>
    <w:basedOn w:val="Normal"/>
    <w:link w:val="TextedebullesCar"/>
    <w:uiPriority w:val="99"/>
    <w:semiHidden/>
    <w:unhideWhenUsed/>
    <w:rsid w:val="00C8657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C8657E"/>
    <w:rPr>
      <w:rFonts w:ascii="Tahoma" w:hAnsi="Tahoma" w:cs="Tahoma"/>
      <w:sz w:val="16"/>
      <w:szCs w:val="16"/>
    </w:rPr>
  </w:style>
  <w:style w:type="paragraph" w:styleId="En-ttedetabledesmatires">
    <w:name w:val="TOC Heading"/>
    <w:basedOn w:val="Titre1"/>
    <w:next w:val="Normal"/>
    <w:uiPriority w:val="39"/>
    <w:unhideWhenUsed/>
    <w:qFormat/>
    <w:rsid w:val="00707F79"/>
    <w:pPr>
      <w:keepNext/>
      <w:keepLines/>
      <w:numPr>
        <w:numId w:val="0"/>
      </w:numPr>
      <w:spacing w:before="480" w:after="0"/>
      <w:contextualSpacing w:val="0"/>
      <w:jc w:val="left"/>
      <w:outlineLvl w:val="9"/>
    </w:pPr>
    <w:rPr>
      <w:rFonts w:asciiTheme="majorHAnsi" w:eastAsiaTheme="majorEastAsia" w:hAnsiTheme="majorHAnsi" w:cstheme="majorBidi"/>
      <w:bCs/>
      <w:color w:val="365F91" w:themeColor="accent1" w:themeShade="BF"/>
      <w:sz w:val="28"/>
      <w:szCs w:val="28"/>
      <w:lang w:eastAsia="fr-FR"/>
    </w:rPr>
  </w:style>
  <w:style w:type="paragraph" w:styleId="TM1">
    <w:name w:val="toc 1"/>
    <w:basedOn w:val="Normal"/>
    <w:next w:val="Normal"/>
    <w:autoRedefine/>
    <w:uiPriority w:val="39"/>
    <w:unhideWhenUsed/>
    <w:rsid w:val="00707F79"/>
    <w:pPr>
      <w:spacing w:after="100"/>
    </w:pPr>
  </w:style>
  <w:style w:type="paragraph" w:styleId="TM2">
    <w:name w:val="toc 2"/>
    <w:basedOn w:val="Normal"/>
    <w:next w:val="Normal"/>
    <w:autoRedefine/>
    <w:uiPriority w:val="39"/>
    <w:unhideWhenUsed/>
    <w:rsid w:val="00707F7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449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legifrance.gouv.fr/contenu/pied-de-page/mentions-legales" TargetMode="External"/><Relationship Id="rId18"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yperlink" Target="https://beta.legifrance.gouv.fr/contenu/pied-de-page/mentions-legales" TargetMode="External"/><Relationship Id="rId17" Type="http://schemas.openxmlformats.org/officeDocument/2006/relationships/hyperlink" Target="mailto:dpd@pm.gouv.fr" TargetMode="External"/><Relationship Id="rId2" Type="http://schemas.openxmlformats.org/officeDocument/2006/relationships/customXml" Target="../customXml/item2.xml"/><Relationship Id="rId16" Type="http://schemas.openxmlformats.org/officeDocument/2006/relationships/hyperlink" Target="https://www.etalab.gouv.fr/wp-content/uploads/2017/04/ETALAB-Licence-Ouverte-v2.0.pdf" TargetMode="External"/><Relationship Id="rId20" Type="http://schemas.openxmlformats.org/officeDocument/2006/relationships/theme" Target="theme/theme1.xml"/><Relationship Id="R2127b3c1eca04805" Type="http://schemas.microsoft.com/office/2011/relationships/people" Target="people.xml"/><Relationship Id="Rdd21fb63930b4f77"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a10c45977f884247" Type="http://schemas.microsoft.com/office/2018/08/relationships/commentsExtensible" Target="commentsExtensible.xml"/><Relationship Id="rId5" Type="http://schemas.openxmlformats.org/officeDocument/2006/relationships/numbering" Target="numbering.xml"/><Relationship Id="rId15" Type="http://schemas.openxmlformats.org/officeDocument/2006/relationships/hyperlink" Target="mailto:retours-legifrance-modernise@dila.gouv.fr" TargetMode="Externa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retours-legifrance-modernise@dila.gouv.fr" TargetMode="External"/><Relationship Id="Reeb41346bb0a4ce3" Type="http://schemas.microsoft.com/office/2011/relationships/commentsExtended" Target="commentsExtended.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9B822EC01173F4C82F884D3A560C5A4" ma:contentTypeVersion="11" ma:contentTypeDescription="Crée un document." ma:contentTypeScope="" ma:versionID="fcbd8b152e881521dcaa158f309f183a">
  <xsd:schema xmlns:xsd="http://www.w3.org/2001/XMLSchema" xmlns:xs="http://www.w3.org/2001/XMLSchema" xmlns:p="http://schemas.microsoft.com/office/2006/metadata/properties" xmlns:ns2="6e520207-18fd-4ff2-bf34-a38f2e5ce7e2" xmlns:ns3="c9669bab-6221-4530-a118-a3d000f39f81" targetNamespace="http://schemas.microsoft.com/office/2006/metadata/properties" ma:root="true" ma:fieldsID="5f2763073c5dce1f417388480fea87fc" ns2:_="" ns3:_="">
    <xsd:import namespace="6e520207-18fd-4ff2-bf34-a38f2e5ce7e2"/>
    <xsd:import namespace="c9669bab-6221-4530-a118-a3d000f39f8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520207-18fd-4ff2-bf34-a38f2e5ce7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9669bab-6221-4530-a118-a3d000f39f81"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0F0E1D-7FB1-4B8A-89A2-72DC02C9A42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F7509B5-D16A-423C-A90D-8AB5EFCF65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520207-18fd-4ff2-bf34-a38f2e5ce7e2"/>
    <ds:schemaRef ds:uri="c9669bab-6221-4530-a118-a3d000f39f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2B38577-75A3-4E95-8D49-74490AA130A1}">
  <ds:schemaRefs>
    <ds:schemaRef ds:uri="http://schemas.microsoft.com/sharepoint/v3/contenttype/forms"/>
  </ds:schemaRefs>
</ds:datastoreItem>
</file>

<file path=customXml/itemProps4.xml><?xml version="1.0" encoding="utf-8"?>
<ds:datastoreItem xmlns:ds="http://schemas.openxmlformats.org/officeDocument/2006/customXml" ds:itemID="{2D8415EE-D7B0-494A-ADA7-6F32AA377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8</Pages>
  <Words>2654</Words>
  <Characters>14601</Characters>
  <Application>Microsoft Office Word</Application>
  <DocSecurity>0</DocSecurity>
  <Lines>121</Lines>
  <Paragraphs>34</Paragraphs>
  <ScaleCrop>false</ScaleCrop>
  <Company>DILA</Company>
  <LinksUpToDate>false</LinksUpToDate>
  <CharactersWithSpaces>17221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BENETEAU Claire</dc:creator>
  <cp:lastModifiedBy>GUERIN Beatrice</cp:lastModifiedBy>
  <cp:revision>10</cp:revision>
  <dcterms:created xsi:type="dcterms:W3CDTF">2020-08-04T10:22:00Z</dcterms:created>
  <dcterms:modified xsi:type="dcterms:W3CDTF">2020-08-25T16:23:00Z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0x010100F9B822EC01173F4C82F884D3A560C5A4</vt:lpwstr>
  </property>
</Properties>
</file>