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4C0D" w:rsidRPr="00324C0D" w:rsidRDefault="00324C0D" w:rsidP="00324C0D">
      <w:pPr>
        <w:shd w:val="clear" w:color="auto" w:fill="FFFFFF"/>
        <w:spacing w:after="0" w:line="240" w:lineRule="auto"/>
        <w:outlineLvl w:val="0"/>
        <w:rPr>
          <w:rFonts w:ascii="Trebuchet MS" w:eastAsia="Times New Roman" w:hAnsi="Trebuchet MS" w:cs="Times New Roman"/>
          <w:color w:val="1D2E4C"/>
          <w:kern w:val="36"/>
          <w:sz w:val="48"/>
          <w:szCs w:val="48"/>
          <w:lang w:eastAsia="ru-RU"/>
        </w:rPr>
      </w:pPr>
      <w:r w:rsidRPr="00324C0D">
        <w:rPr>
          <w:rFonts w:ascii="Trebuchet MS" w:eastAsia="Times New Roman" w:hAnsi="Trebuchet MS" w:cs="Times New Roman"/>
          <w:color w:val="1D2E4C"/>
          <w:kern w:val="36"/>
          <w:sz w:val="48"/>
          <w:szCs w:val="48"/>
          <w:lang w:eastAsia="ru-RU"/>
        </w:rPr>
        <w:t>Отзывчивый и адаптивный дизайн сайта</w:t>
      </w:r>
    </w:p>
    <w:p w:rsidR="00324C0D" w:rsidRPr="00324C0D" w:rsidRDefault="00324C0D" w:rsidP="00324C0D">
      <w:pPr>
        <w:shd w:val="clear" w:color="auto" w:fill="FFFFFF"/>
        <w:spacing w:line="240" w:lineRule="auto"/>
        <w:rPr>
          <w:rFonts w:ascii="Trebuchet MS" w:eastAsia="Times New Roman" w:hAnsi="Trebuchet MS" w:cs="Times New Roman"/>
          <w:color w:val="9095A1"/>
          <w:sz w:val="20"/>
          <w:szCs w:val="20"/>
          <w:lang w:eastAsia="ru-RU"/>
        </w:rPr>
      </w:pPr>
      <w:r w:rsidRPr="00324C0D">
        <w:rPr>
          <w:rFonts w:ascii="Trebuchet MS" w:eastAsia="Times New Roman" w:hAnsi="Trebuchet MS" w:cs="Times New Roman"/>
          <w:color w:val="9095A1"/>
          <w:sz w:val="20"/>
          <w:szCs w:val="20"/>
          <w:lang w:eastAsia="ru-RU"/>
        </w:rPr>
        <w:t>16.02.2016</w:t>
      </w:r>
      <w:hyperlink r:id="rId5" w:anchor="comments" w:history="1">
        <w:r w:rsidRPr="00324C0D">
          <w:rPr>
            <w:rFonts w:ascii="Trebuchet MS" w:eastAsia="Times New Roman" w:hAnsi="Trebuchet MS" w:cs="Times New Roman"/>
            <w:color w:val="9095A1"/>
            <w:sz w:val="20"/>
            <w:szCs w:val="20"/>
            <w:u w:val="single"/>
            <w:lang w:eastAsia="ru-RU"/>
          </w:rPr>
          <w:t>22 комментария</w:t>
        </w:r>
      </w:hyperlink>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noProof/>
          <w:color w:val="1D2E4C"/>
          <w:sz w:val="24"/>
          <w:szCs w:val="24"/>
          <w:lang w:eastAsia="ru-RU"/>
        </w:rPr>
        <w:drawing>
          <wp:inline distT="0" distB="0" distL="0" distR="0">
            <wp:extent cx="8763000" cy="4381500"/>
            <wp:effectExtent l="0" t="0" r="0" b="0"/>
            <wp:docPr id="10" name="Рисунок 10" descr="https://html5book.ru/wp-content/uploads/2016/02/responsive_website_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5book.ru/wp-content/uploads/2016/02/responsive_website_design.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763000" cy="4381500"/>
                    </a:xfrm>
                    <a:prstGeom prst="rect">
                      <a:avLst/>
                    </a:prstGeom>
                    <a:noFill/>
                    <a:ln>
                      <a:noFill/>
                    </a:ln>
                  </pic:spPr>
                </pic:pic>
              </a:graphicData>
            </a:graphic>
          </wp:inline>
        </w:drawing>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1D2E4C"/>
          <w:sz w:val="24"/>
          <w:szCs w:val="24"/>
          <w:lang w:eastAsia="ru-RU"/>
        </w:rPr>
        <w:t>Интернет-пользователи просматривают сайты на разных устройствах с экранами различных размеров. Размеры экранов постоянно меняются, поэтому важно чтобы сайт адаптировался к любому из них. Существует два основных подхода для создания сайтов, легко адаптирующихся для разных типов устройств:</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b/>
          <w:bCs/>
          <w:color w:val="1D2E4C"/>
          <w:sz w:val="24"/>
          <w:szCs w:val="24"/>
          <w:lang w:eastAsia="ru-RU"/>
        </w:rPr>
        <w:t>Responsive Design (RWD)</w:t>
      </w:r>
      <w:r w:rsidRPr="00324C0D">
        <w:rPr>
          <w:rFonts w:ascii="Trebuchet MS" w:eastAsia="Times New Roman" w:hAnsi="Trebuchet MS" w:cs="Times New Roman"/>
          <w:color w:val="1D2E4C"/>
          <w:sz w:val="24"/>
          <w:szCs w:val="24"/>
          <w:lang w:eastAsia="ru-RU"/>
        </w:rPr>
        <w:t> — отзывчивый дизайн — проектирование сайта с определенными значениями свойств, например, гибкая сетка макета, которые позволяют одному макету работать на разных устройствах;</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b/>
          <w:bCs/>
          <w:color w:val="1D2E4C"/>
          <w:sz w:val="24"/>
          <w:szCs w:val="24"/>
          <w:lang w:eastAsia="ru-RU"/>
        </w:rPr>
        <w:t>Adaptive Design (AWD)</w:t>
      </w:r>
      <w:r w:rsidRPr="00324C0D">
        <w:rPr>
          <w:rFonts w:ascii="Trebuchet MS" w:eastAsia="Times New Roman" w:hAnsi="Trebuchet MS" w:cs="Times New Roman"/>
          <w:color w:val="1D2E4C"/>
          <w:sz w:val="24"/>
          <w:szCs w:val="24"/>
          <w:lang w:eastAsia="ru-RU"/>
        </w:rPr>
        <w:t> — адаптивный дизайн, или динамический показ — проектирование сайта с условиями, которые изменяются в зависимости от устройства, базируясь на нескольких макетах фиксированной ширины.</w:t>
      </w:r>
    </w:p>
    <w:p w:rsidR="00324C0D" w:rsidRPr="00324C0D" w:rsidRDefault="00324C0D" w:rsidP="00324C0D">
      <w:pPr>
        <w:numPr>
          <w:ilvl w:val="0"/>
          <w:numId w:val="1"/>
        </w:numPr>
        <w:shd w:val="clear" w:color="auto" w:fill="CACACB"/>
        <w:spacing w:after="75" w:line="240" w:lineRule="auto"/>
        <w:ind w:left="0"/>
        <w:rPr>
          <w:rFonts w:ascii="Trebuchet MS" w:eastAsia="Times New Roman" w:hAnsi="Trebuchet MS" w:cs="Times New Roman"/>
          <w:b/>
          <w:bCs/>
          <w:color w:val="FFFFFF"/>
          <w:sz w:val="24"/>
          <w:szCs w:val="24"/>
          <w:lang w:eastAsia="ru-RU"/>
        </w:rPr>
      </w:pPr>
      <w:r w:rsidRPr="00324C0D">
        <w:rPr>
          <w:rFonts w:ascii="Trebuchet MS" w:eastAsia="Times New Roman" w:hAnsi="Trebuchet MS" w:cs="Times New Roman"/>
          <w:b/>
          <w:bCs/>
          <w:color w:val="FFFFFF"/>
          <w:sz w:val="24"/>
          <w:szCs w:val="24"/>
          <w:lang w:eastAsia="ru-RU"/>
        </w:rPr>
        <w:t>Содержание:</w:t>
      </w:r>
    </w:p>
    <w:p w:rsidR="00324C0D" w:rsidRPr="00324C0D" w:rsidRDefault="00324C0D" w:rsidP="00324C0D">
      <w:pPr>
        <w:numPr>
          <w:ilvl w:val="0"/>
          <w:numId w:val="1"/>
        </w:numPr>
        <w:shd w:val="clear" w:color="auto" w:fill="FFFFFF"/>
        <w:spacing w:after="0" w:line="240" w:lineRule="auto"/>
        <w:ind w:left="0"/>
        <w:rPr>
          <w:rFonts w:ascii="Trebuchet MS" w:eastAsia="Times New Roman" w:hAnsi="Trebuchet MS" w:cs="Times New Roman"/>
          <w:color w:val="1D2E4C"/>
          <w:sz w:val="24"/>
          <w:szCs w:val="24"/>
          <w:lang w:eastAsia="ru-RU"/>
        </w:rPr>
      </w:pPr>
      <w:hyperlink r:id="rId7" w:anchor="part1" w:history="1">
        <w:r w:rsidRPr="00324C0D">
          <w:rPr>
            <w:rFonts w:ascii="Trebuchet MS" w:eastAsia="Times New Roman" w:hAnsi="Trebuchet MS" w:cs="Times New Roman"/>
            <w:color w:val="9095A1"/>
            <w:u w:val="single"/>
            <w:shd w:val="clear" w:color="auto" w:fill="F5F5F5"/>
            <w:lang w:eastAsia="ru-RU"/>
          </w:rPr>
          <w:t>1. Приемы отзывчивого дизайна</w:t>
        </w:r>
      </w:hyperlink>
    </w:p>
    <w:p w:rsidR="00324C0D" w:rsidRPr="00324C0D" w:rsidRDefault="00324C0D" w:rsidP="00324C0D">
      <w:pPr>
        <w:numPr>
          <w:ilvl w:val="0"/>
          <w:numId w:val="1"/>
        </w:numPr>
        <w:shd w:val="clear" w:color="auto" w:fill="FFFFFF"/>
        <w:spacing w:after="0" w:line="240" w:lineRule="auto"/>
        <w:ind w:left="0"/>
        <w:rPr>
          <w:rFonts w:ascii="Trebuchet MS" w:eastAsia="Times New Roman" w:hAnsi="Trebuchet MS" w:cs="Times New Roman"/>
          <w:color w:val="1D2E4C"/>
          <w:sz w:val="24"/>
          <w:szCs w:val="24"/>
          <w:lang w:eastAsia="ru-RU"/>
        </w:rPr>
      </w:pPr>
      <w:hyperlink r:id="rId8" w:anchor="part2" w:history="1">
        <w:r w:rsidRPr="00324C0D">
          <w:rPr>
            <w:rFonts w:ascii="Trebuchet MS" w:eastAsia="Times New Roman" w:hAnsi="Trebuchet MS" w:cs="Times New Roman"/>
            <w:color w:val="9095A1"/>
            <w:u w:val="single"/>
            <w:shd w:val="clear" w:color="auto" w:fill="F5F5F5"/>
            <w:lang w:eastAsia="ru-RU"/>
          </w:rPr>
          <w:t>2. Настройка области просмотра с помощью мета-тега viewport</w:t>
        </w:r>
      </w:hyperlink>
    </w:p>
    <w:p w:rsidR="00324C0D" w:rsidRPr="00324C0D" w:rsidRDefault="00324C0D" w:rsidP="00324C0D">
      <w:pPr>
        <w:numPr>
          <w:ilvl w:val="0"/>
          <w:numId w:val="1"/>
        </w:numPr>
        <w:shd w:val="clear" w:color="auto" w:fill="FFFFFF"/>
        <w:spacing w:after="0" w:line="240" w:lineRule="auto"/>
        <w:ind w:left="0"/>
        <w:rPr>
          <w:rFonts w:ascii="Trebuchet MS" w:eastAsia="Times New Roman" w:hAnsi="Trebuchet MS" w:cs="Times New Roman"/>
          <w:color w:val="1D2E4C"/>
          <w:sz w:val="24"/>
          <w:szCs w:val="24"/>
          <w:lang w:eastAsia="ru-RU"/>
        </w:rPr>
      </w:pPr>
      <w:hyperlink r:id="rId9" w:anchor="part3" w:history="1">
        <w:r w:rsidRPr="00324C0D">
          <w:rPr>
            <w:rFonts w:ascii="Trebuchet MS" w:eastAsia="Times New Roman" w:hAnsi="Trebuchet MS" w:cs="Times New Roman"/>
            <w:color w:val="9095A1"/>
            <w:u w:val="single"/>
            <w:shd w:val="clear" w:color="auto" w:fill="F5F5F5"/>
            <w:lang w:eastAsia="ru-RU"/>
          </w:rPr>
          <w:t>3. Универсальные шаблоны</w:t>
        </w:r>
      </w:hyperlink>
    </w:p>
    <w:p w:rsidR="00324C0D" w:rsidRPr="00324C0D" w:rsidRDefault="00324C0D" w:rsidP="00324C0D">
      <w:pPr>
        <w:numPr>
          <w:ilvl w:val="0"/>
          <w:numId w:val="1"/>
        </w:numPr>
        <w:shd w:val="clear" w:color="auto" w:fill="FFFFFF"/>
        <w:spacing w:after="0" w:line="240" w:lineRule="auto"/>
        <w:ind w:left="0"/>
        <w:rPr>
          <w:rFonts w:ascii="Trebuchet MS" w:eastAsia="Times New Roman" w:hAnsi="Trebuchet MS" w:cs="Times New Roman"/>
          <w:color w:val="1D2E4C"/>
          <w:sz w:val="24"/>
          <w:szCs w:val="24"/>
          <w:lang w:eastAsia="ru-RU"/>
        </w:rPr>
      </w:pPr>
      <w:hyperlink r:id="rId10" w:anchor="part4" w:history="1">
        <w:r w:rsidRPr="00324C0D">
          <w:rPr>
            <w:rFonts w:ascii="Trebuchet MS" w:eastAsia="Times New Roman" w:hAnsi="Trebuchet MS" w:cs="Times New Roman"/>
            <w:color w:val="9095A1"/>
            <w:u w:val="single"/>
            <w:shd w:val="clear" w:color="auto" w:fill="F5F5F5"/>
            <w:lang w:eastAsia="ru-RU"/>
          </w:rPr>
          <w:t>4. Адаптивный дизайн</w:t>
        </w:r>
      </w:hyperlink>
    </w:p>
    <w:p w:rsidR="00324C0D" w:rsidRPr="00324C0D" w:rsidRDefault="00324C0D" w:rsidP="00324C0D">
      <w:pPr>
        <w:numPr>
          <w:ilvl w:val="0"/>
          <w:numId w:val="1"/>
        </w:numPr>
        <w:shd w:val="clear" w:color="auto" w:fill="FFFFFF"/>
        <w:spacing w:after="0" w:line="240" w:lineRule="auto"/>
        <w:ind w:left="0"/>
        <w:rPr>
          <w:rFonts w:ascii="Trebuchet MS" w:eastAsia="Times New Roman" w:hAnsi="Trebuchet MS" w:cs="Times New Roman"/>
          <w:color w:val="1D2E4C"/>
          <w:sz w:val="24"/>
          <w:szCs w:val="24"/>
          <w:lang w:eastAsia="ru-RU"/>
        </w:rPr>
      </w:pPr>
      <w:hyperlink r:id="rId11" w:anchor="part5" w:history="1">
        <w:r w:rsidRPr="00324C0D">
          <w:rPr>
            <w:rFonts w:ascii="Trebuchet MS" w:eastAsia="Times New Roman" w:hAnsi="Trebuchet MS" w:cs="Times New Roman"/>
            <w:color w:val="9095A1"/>
            <w:u w:val="single"/>
            <w:shd w:val="clear" w:color="auto" w:fill="F5F5F5"/>
            <w:lang w:eastAsia="ru-RU"/>
          </w:rPr>
          <w:t>5. В чём разница между отзывчивым и адаптивным веб-дизайном</w:t>
        </w:r>
      </w:hyperlink>
    </w:p>
    <w:p w:rsidR="00324C0D" w:rsidRPr="00324C0D" w:rsidRDefault="00324C0D" w:rsidP="00324C0D">
      <w:pPr>
        <w:numPr>
          <w:ilvl w:val="0"/>
          <w:numId w:val="1"/>
        </w:numPr>
        <w:shd w:val="clear" w:color="auto" w:fill="FFFFFF"/>
        <w:spacing w:after="0" w:line="240" w:lineRule="auto"/>
        <w:ind w:left="0"/>
        <w:rPr>
          <w:rFonts w:ascii="Trebuchet MS" w:eastAsia="Times New Roman" w:hAnsi="Trebuchet MS" w:cs="Times New Roman"/>
          <w:color w:val="1D2E4C"/>
          <w:sz w:val="24"/>
          <w:szCs w:val="24"/>
          <w:lang w:eastAsia="ru-RU"/>
        </w:rPr>
      </w:pPr>
      <w:hyperlink r:id="rId12" w:anchor="part6" w:history="1">
        <w:r w:rsidRPr="00324C0D">
          <w:rPr>
            <w:rFonts w:ascii="Trebuchet MS" w:eastAsia="Times New Roman" w:hAnsi="Trebuchet MS" w:cs="Times New Roman"/>
            <w:color w:val="9095A1"/>
            <w:u w:val="single"/>
            <w:shd w:val="clear" w:color="auto" w:fill="F5F5F5"/>
            <w:lang w:eastAsia="ru-RU"/>
          </w:rPr>
          <w:t>6. Полезные сервисы и инструменты</w:t>
        </w:r>
      </w:hyperlink>
    </w:p>
    <w:p w:rsidR="00324C0D" w:rsidRPr="00324C0D" w:rsidRDefault="00324C0D" w:rsidP="00324C0D">
      <w:pPr>
        <w:shd w:val="clear" w:color="auto" w:fill="FFFFFF"/>
        <w:spacing w:after="0" w:line="240" w:lineRule="auto"/>
        <w:outlineLvl w:val="2"/>
        <w:rPr>
          <w:rFonts w:ascii="Trebuchet MS" w:eastAsia="Times New Roman" w:hAnsi="Trebuchet MS" w:cs="Times New Roman"/>
          <w:color w:val="1D2E4C"/>
          <w:sz w:val="36"/>
          <w:szCs w:val="36"/>
          <w:lang w:eastAsia="ru-RU"/>
        </w:rPr>
      </w:pPr>
      <w:r w:rsidRPr="00324C0D">
        <w:rPr>
          <w:rFonts w:ascii="Trebuchet MS" w:eastAsia="Times New Roman" w:hAnsi="Trebuchet MS" w:cs="Times New Roman"/>
          <w:color w:val="1D2E4C"/>
          <w:sz w:val="36"/>
          <w:szCs w:val="36"/>
          <w:lang w:eastAsia="ru-RU"/>
        </w:rPr>
        <w:t>1. Приемы отзывчивого дизайна</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1D2E4C"/>
          <w:sz w:val="24"/>
          <w:szCs w:val="24"/>
          <w:lang w:eastAsia="ru-RU"/>
        </w:rPr>
        <w:t>Философия отзывчивого веб-дизайна заключается в том, что сайт был удобным для просмотра с любого устройства, независимо от размера экрана. Фраза </w:t>
      </w:r>
      <w:r w:rsidRPr="00324C0D">
        <w:rPr>
          <w:rFonts w:ascii="Trebuchet MS" w:eastAsia="Times New Roman" w:hAnsi="Trebuchet MS" w:cs="Times New Roman"/>
          <w:b/>
          <w:bCs/>
          <w:color w:val="1D2E4C"/>
          <w:sz w:val="24"/>
          <w:szCs w:val="24"/>
          <w:lang w:eastAsia="ru-RU"/>
        </w:rPr>
        <w:t>отзывчивый дизайн</w:t>
      </w:r>
      <w:r w:rsidRPr="00324C0D">
        <w:rPr>
          <w:rFonts w:ascii="Trebuchet MS" w:eastAsia="Times New Roman" w:hAnsi="Trebuchet MS" w:cs="Times New Roman"/>
          <w:color w:val="1D2E4C"/>
          <w:sz w:val="24"/>
          <w:szCs w:val="24"/>
          <w:lang w:eastAsia="ru-RU"/>
        </w:rPr>
        <w:t xml:space="preserve">была придумана Ethan Marcotte в 2011 году. Главная особенность отзывчивого веб-дизайна — за счёт подвижной (fluid) сетки макет </w:t>
      </w:r>
      <w:r w:rsidRPr="00324C0D">
        <w:rPr>
          <w:rFonts w:ascii="Trebuchet MS" w:eastAsia="Times New Roman" w:hAnsi="Trebuchet MS" w:cs="Times New Roman"/>
          <w:color w:val="1D2E4C"/>
          <w:sz w:val="24"/>
          <w:szCs w:val="24"/>
          <w:lang w:eastAsia="ru-RU"/>
        </w:rPr>
        <w:lastRenderedPageBreak/>
        <w:t>автоматически реагирует на изменение размеров экрана, раздуваясь или сужаясь, как воздушный шар.</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b/>
          <w:bCs/>
          <w:color w:val="1D2E4C"/>
          <w:sz w:val="24"/>
          <w:szCs w:val="24"/>
          <w:lang w:eastAsia="ru-RU"/>
        </w:rPr>
        <w:t>Отзывчивый дизайн</w:t>
      </w:r>
      <w:r w:rsidRPr="00324C0D">
        <w:rPr>
          <w:rFonts w:ascii="Trebuchet MS" w:eastAsia="Times New Roman" w:hAnsi="Trebuchet MS" w:cs="Times New Roman"/>
          <w:color w:val="1D2E4C"/>
          <w:sz w:val="24"/>
          <w:szCs w:val="24"/>
          <w:lang w:eastAsia="ru-RU"/>
        </w:rPr>
        <w:t> (англ. </w:t>
      </w:r>
      <w:r w:rsidRPr="00324C0D">
        <w:rPr>
          <w:rFonts w:ascii="Trebuchet MS" w:eastAsia="Times New Roman" w:hAnsi="Trebuchet MS" w:cs="Times New Roman"/>
          <w:b/>
          <w:bCs/>
          <w:color w:val="1D2E4C"/>
          <w:sz w:val="24"/>
          <w:szCs w:val="24"/>
          <w:lang w:eastAsia="ru-RU"/>
        </w:rPr>
        <w:t>Responsive Web Design</w:t>
      </w:r>
      <w:r w:rsidRPr="00324C0D">
        <w:rPr>
          <w:rFonts w:ascii="Trebuchet MS" w:eastAsia="Times New Roman" w:hAnsi="Trebuchet MS" w:cs="Times New Roman"/>
          <w:color w:val="1D2E4C"/>
          <w:sz w:val="24"/>
          <w:szCs w:val="24"/>
          <w:lang w:eastAsia="ru-RU"/>
        </w:rPr>
        <w:t>) объединяет в себе три методики — </w:t>
      </w:r>
      <w:r w:rsidRPr="00324C0D">
        <w:rPr>
          <w:rFonts w:ascii="Trebuchet MS" w:eastAsia="Times New Roman" w:hAnsi="Trebuchet MS" w:cs="Times New Roman"/>
          <w:b/>
          <w:bCs/>
          <w:color w:val="1D2E4C"/>
          <w:sz w:val="24"/>
          <w:szCs w:val="24"/>
          <w:lang w:eastAsia="ru-RU"/>
        </w:rPr>
        <w:t>гибкий макет</w:t>
      </w:r>
      <w:r w:rsidRPr="00324C0D">
        <w:rPr>
          <w:rFonts w:ascii="Trebuchet MS" w:eastAsia="Times New Roman" w:hAnsi="Trebuchet MS" w:cs="Times New Roman"/>
          <w:color w:val="1D2E4C"/>
          <w:sz w:val="24"/>
          <w:szCs w:val="24"/>
          <w:lang w:eastAsia="ru-RU"/>
        </w:rPr>
        <w:t> на основе сетки, </w:t>
      </w:r>
      <w:r w:rsidRPr="00324C0D">
        <w:rPr>
          <w:rFonts w:ascii="Trebuchet MS" w:eastAsia="Times New Roman" w:hAnsi="Trebuchet MS" w:cs="Times New Roman"/>
          <w:b/>
          <w:bCs/>
          <w:color w:val="1D2E4C"/>
          <w:sz w:val="24"/>
          <w:szCs w:val="24"/>
          <w:lang w:eastAsia="ru-RU"/>
        </w:rPr>
        <w:t>гибкие изображения</w:t>
      </w:r>
      <w:r w:rsidRPr="00324C0D">
        <w:rPr>
          <w:rFonts w:ascii="Trebuchet MS" w:eastAsia="Times New Roman" w:hAnsi="Trebuchet MS" w:cs="Times New Roman"/>
          <w:color w:val="1D2E4C"/>
          <w:sz w:val="24"/>
          <w:szCs w:val="24"/>
          <w:lang w:eastAsia="ru-RU"/>
        </w:rPr>
        <w:t> и </w:t>
      </w:r>
      <w:r w:rsidRPr="00324C0D">
        <w:rPr>
          <w:rFonts w:ascii="Trebuchet MS" w:eastAsia="Times New Roman" w:hAnsi="Trebuchet MS" w:cs="Times New Roman"/>
          <w:b/>
          <w:bCs/>
          <w:color w:val="1D2E4C"/>
          <w:sz w:val="24"/>
          <w:szCs w:val="24"/>
          <w:lang w:eastAsia="ru-RU"/>
        </w:rPr>
        <w:t>медиазапросы</w:t>
      </w:r>
      <w:r w:rsidRPr="00324C0D">
        <w:rPr>
          <w:rFonts w:ascii="Trebuchet MS" w:eastAsia="Times New Roman" w:hAnsi="Trebuchet MS" w:cs="Times New Roman"/>
          <w:color w:val="1D2E4C"/>
          <w:sz w:val="24"/>
          <w:szCs w:val="24"/>
          <w:lang w:eastAsia="ru-RU"/>
        </w:rPr>
        <w:t>.</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b/>
          <w:bCs/>
          <w:color w:val="1D2E4C"/>
          <w:sz w:val="24"/>
          <w:szCs w:val="24"/>
          <w:lang w:eastAsia="ru-RU"/>
        </w:rPr>
        <w:t>Гибкость макета</w:t>
      </w:r>
      <w:r w:rsidRPr="00324C0D">
        <w:rPr>
          <w:rFonts w:ascii="Trebuchet MS" w:eastAsia="Times New Roman" w:hAnsi="Trebuchet MS" w:cs="Times New Roman"/>
          <w:color w:val="1D2E4C"/>
          <w:sz w:val="24"/>
          <w:szCs w:val="24"/>
          <w:lang w:eastAsia="ru-RU"/>
        </w:rPr>
        <w:t> базируется на использовании относительных единиц измерения вместо фиксированных пиксельных значений, что позволяет регулировать ширину в соответствии с доступным пространством.</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b/>
          <w:bCs/>
          <w:color w:val="1D2E4C"/>
          <w:sz w:val="24"/>
          <w:szCs w:val="24"/>
          <w:lang w:eastAsia="ru-RU"/>
        </w:rPr>
        <w:t>Гибкость текстового содержимого</w:t>
      </w:r>
      <w:r w:rsidRPr="00324C0D">
        <w:rPr>
          <w:rFonts w:ascii="Trebuchet MS" w:eastAsia="Times New Roman" w:hAnsi="Trebuchet MS" w:cs="Times New Roman"/>
          <w:color w:val="1D2E4C"/>
          <w:sz w:val="24"/>
          <w:szCs w:val="24"/>
          <w:lang w:eastAsia="ru-RU"/>
        </w:rPr>
        <w:t> достигается путем вычисления размеров шрифта относительно размера шрифта в браузерах по умолчанию </w:t>
      </w:r>
      <w:r w:rsidRPr="00324C0D">
        <w:rPr>
          <w:rFonts w:ascii="Courier New" w:eastAsia="Times New Roman" w:hAnsi="Courier New" w:cs="Courier New"/>
          <w:color w:val="1D2E4C"/>
          <w:sz w:val="21"/>
          <w:szCs w:val="21"/>
          <w:bdr w:val="single" w:sz="6" w:space="2" w:color="E3EAF0" w:frame="1"/>
          <w:shd w:val="clear" w:color="auto" w:fill="F5F5F5"/>
          <w:lang w:eastAsia="ru-RU"/>
        </w:rPr>
        <w:t>16px</w:t>
      </w:r>
      <w:r w:rsidRPr="00324C0D">
        <w:rPr>
          <w:rFonts w:ascii="Trebuchet MS" w:eastAsia="Times New Roman" w:hAnsi="Trebuchet MS" w:cs="Times New Roman"/>
          <w:color w:val="1D2E4C"/>
          <w:sz w:val="24"/>
          <w:szCs w:val="24"/>
          <w:lang w:eastAsia="ru-RU"/>
        </w:rPr>
        <w:t>, например для фиксированного размера </w:t>
      </w:r>
      <w:r w:rsidRPr="00324C0D">
        <w:rPr>
          <w:rFonts w:ascii="Courier New" w:eastAsia="Times New Roman" w:hAnsi="Courier New" w:cs="Courier New"/>
          <w:color w:val="1D2E4C"/>
          <w:sz w:val="21"/>
          <w:szCs w:val="21"/>
          <w:bdr w:val="single" w:sz="6" w:space="2" w:color="E3EAF0" w:frame="1"/>
          <w:shd w:val="clear" w:color="auto" w:fill="F5F5F5"/>
          <w:lang w:eastAsia="ru-RU"/>
        </w:rPr>
        <w:t>font-size: 42px</w:t>
      </w:r>
      <w:r w:rsidRPr="00324C0D">
        <w:rPr>
          <w:rFonts w:ascii="Trebuchet MS" w:eastAsia="Times New Roman" w:hAnsi="Trebuchet MS" w:cs="Times New Roman"/>
          <w:color w:val="1D2E4C"/>
          <w:sz w:val="24"/>
          <w:szCs w:val="24"/>
          <w:lang w:eastAsia="ru-RU"/>
        </w:rPr>
        <w:t> относительный размер равен </w:t>
      </w:r>
      <w:r w:rsidRPr="00324C0D">
        <w:rPr>
          <w:rFonts w:ascii="Courier New" w:eastAsia="Times New Roman" w:hAnsi="Courier New" w:cs="Courier New"/>
          <w:color w:val="1D2E4C"/>
          <w:sz w:val="21"/>
          <w:szCs w:val="21"/>
          <w:bdr w:val="single" w:sz="6" w:space="2" w:color="E3EAF0" w:frame="1"/>
          <w:shd w:val="clear" w:color="auto" w:fill="F5F5F5"/>
          <w:lang w:eastAsia="ru-RU"/>
        </w:rPr>
        <w:t>42px / 16px = 2.625em</w:t>
      </w:r>
      <w:r w:rsidRPr="00324C0D">
        <w:rPr>
          <w:rFonts w:ascii="Trebuchet MS" w:eastAsia="Times New Roman" w:hAnsi="Trebuchet MS" w:cs="Times New Roman"/>
          <w:color w:val="1D2E4C"/>
          <w:sz w:val="24"/>
          <w:szCs w:val="24"/>
          <w:lang w:eastAsia="ru-RU"/>
        </w:rPr>
        <w:t>.</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1D2E4C"/>
          <w:sz w:val="24"/>
          <w:szCs w:val="24"/>
          <w:lang w:eastAsia="ru-RU"/>
        </w:rPr>
        <w:t>Проблема </w:t>
      </w:r>
      <w:r w:rsidRPr="00324C0D">
        <w:rPr>
          <w:rFonts w:ascii="Trebuchet MS" w:eastAsia="Times New Roman" w:hAnsi="Trebuchet MS" w:cs="Times New Roman"/>
          <w:b/>
          <w:bCs/>
          <w:color w:val="1D2E4C"/>
          <w:sz w:val="24"/>
          <w:szCs w:val="24"/>
          <w:lang w:eastAsia="ru-RU"/>
        </w:rPr>
        <w:t>гибких изображений</w:t>
      </w:r>
      <w:r w:rsidRPr="00324C0D">
        <w:rPr>
          <w:rFonts w:ascii="Trebuchet MS" w:eastAsia="Times New Roman" w:hAnsi="Trebuchet MS" w:cs="Times New Roman"/>
          <w:color w:val="1D2E4C"/>
          <w:sz w:val="24"/>
          <w:szCs w:val="24"/>
          <w:lang w:eastAsia="ru-RU"/>
        </w:rPr>
        <w:t> решается с помощью правила </w:t>
      </w:r>
      <w:r w:rsidRPr="00324C0D">
        <w:rPr>
          <w:rFonts w:ascii="Courier New" w:eastAsia="Times New Roman" w:hAnsi="Courier New" w:cs="Courier New"/>
          <w:color w:val="1D2E4C"/>
          <w:sz w:val="21"/>
          <w:szCs w:val="21"/>
          <w:bdr w:val="single" w:sz="6" w:space="2" w:color="E3EAF0" w:frame="1"/>
          <w:shd w:val="clear" w:color="auto" w:fill="F5F5F5"/>
          <w:lang w:eastAsia="ru-RU"/>
        </w:rPr>
        <w:t>img {width: 100%; max-width: 100%;}</w:t>
      </w:r>
      <w:r w:rsidRPr="00324C0D">
        <w:rPr>
          <w:rFonts w:ascii="Trebuchet MS" w:eastAsia="Times New Roman" w:hAnsi="Trebuchet MS" w:cs="Times New Roman"/>
          <w:color w:val="1D2E4C"/>
          <w:sz w:val="24"/>
          <w:szCs w:val="24"/>
          <w:lang w:eastAsia="ru-RU"/>
        </w:rPr>
        <w:t> для всех картинок на сайте. Это правило гарантирует, что изображения никогда не будут шире, чем их контейнеры и никогда не превысят своих истинных размеров на больших экранах.</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b/>
          <w:bCs/>
          <w:color w:val="1D2E4C"/>
          <w:sz w:val="24"/>
          <w:szCs w:val="24"/>
          <w:lang w:eastAsia="ru-RU"/>
        </w:rPr>
        <w:t>Медиазапросы</w:t>
      </w:r>
      <w:r w:rsidRPr="00324C0D">
        <w:rPr>
          <w:rFonts w:ascii="Trebuchet MS" w:eastAsia="Times New Roman" w:hAnsi="Trebuchet MS" w:cs="Times New Roman"/>
          <w:color w:val="1D2E4C"/>
          <w:sz w:val="24"/>
          <w:szCs w:val="24"/>
          <w:lang w:eastAsia="ru-RU"/>
        </w:rPr>
        <w:t> изменяют стили на основании характеристик устройства, связанных с отображением контента, включая тип, ширину, высоту, ориентацию и разрешение экрана. С помощью медиазапросов создается отзывчивый дизайн, в котором к каждому размеру экрана применяются подходящие стили.</w:t>
      </w:r>
    </w:p>
    <w:p w:rsidR="00324C0D" w:rsidRPr="00324C0D" w:rsidRDefault="00324C0D" w:rsidP="00324C0D">
      <w:pPr>
        <w:spacing w:after="0" w:line="240" w:lineRule="auto"/>
        <w:rPr>
          <w:rFonts w:ascii="Times New Roman" w:eastAsia="Times New Roman" w:hAnsi="Times New Roman" w:cs="Times New Roman"/>
          <w:sz w:val="24"/>
          <w:szCs w:val="24"/>
          <w:lang w:eastAsia="ru-RU"/>
        </w:rPr>
      </w:pPr>
      <w:r w:rsidRPr="00324C0D">
        <w:rPr>
          <w:rFonts w:ascii="Times New Roman" w:eastAsia="Times New Roman" w:hAnsi="Times New Roman" w:cs="Times New Roman"/>
          <w:noProof/>
          <w:sz w:val="24"/>
          <w:szCs w:val="24"/>
          <w:lang w:eastAsia="ru-RU"/>
        </w:rPr>
        <w:drawing>
          <wp:inline distT="0" distB="0" distL="0" distR="0">
            <wp:extent cx="4667250" cy="2971800"/>
            <wp:effectExtent l="0" t="0" r="0" b="0"/>
            <wp:docPr id="9" name="Рисунок 9" descr="responsive-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ponsive-desig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250" cy="2971800"/>
                    </a:xfrm>
                    <a:prstGeom prst="rect">
                      <a:avLst/>
                    </a:prstGeom>
                    <a:noFill/>
                    <a:ln>
                      <a:noFill/>
                    </a:ln>
                  </pic:spPr>
                </pic:pic>
              </a:graphicData>
            </a:graphic>
          </wp:inline>
        </w:drawing>
      </w:r>
      <w:r w:rsidRPr="00324C0D">
        <w:rPr>
          <w:rFonts w:ascii="Times New Roman" w:eastAsia="Times New Roman" w:hAnsi="Times New Roman" w:cs="Times New Roman"/>
          <w:sz w:val="24"/>
          <w:szCs w:val="24"/>
          <w:lang w:eastAsia="ru-RU"/>
        </w:rPr>
        <w:t>РИС. 1. ОТЗЫВЧИВЫЙ ДИЗАЙН</w:t>
      </w:r>
    </w:p>
    <w:p w:rsidR="00324C0D" w:rsidRPr="00324C0D" w:rsidRDefault="00324C0D" w:rsidP="00324C0D">
      <w:pPr>
        <w:shd w:val="clear" w:color="auto" w:fill="FFFFFF"/>
        <w:spacing w:after="0" w:line="240" w:lineRule="auto"/>
        <w:outlineLvl w:val="3"/>
        <w:rPr>
          <w:rFonts w:ascii="Trebuchet MS" w:eastAsia="Times New Roman" w:hAnsi="Trebuchet MS" w:cs="Times New Roman"/>
          <w:color w:val="1D2E4C"/>
          <w:sz w:val="30"/>
          <w:szCs w:val="30"/>
          <w:lang w:eastAsia="ru-RU"/>
        </w:rPr>
      </w:pPr>
      <w:r w:rsidRPr="00324C0D">
        <w:rPr>
          <w:rFonts w:ascii="Trebuchet MS" w:eastAsia="Times New Roman" w:hAnsi="Trebuchet MS" w:cs="Times New Roman"/>
          <w:color w:val="1D2E4C"/>
          <w:sz w:val="30"/>
          <w:szCs w:val="30"/>
          <w:lang w:eastAsia="ru-RU"/>
        </w:rPr>
        <w:t>Дополнительные приёмы отзывчивого дизайна</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b/>
          <w:bCs/>
          <w:color w:val="1D2E4C"/>
          <w:sz w:val="24"/>
          <w:szCs w:val="24"/>
          <w:lang w:eastAsia="ru-RU"/>
        </w:rPr>
        <w:t>Масштабируемая векторная графика</w:t>
      </w:r>
      <w:r w:rsidRPr="00324C0D">
        <w:rPr>
          <w:rFonts w:ascii="Trebuchet MS" w:eastAsia="Times New Roman" w:hAnsi="Trebuchet MS" w:cs="Times New Roman"/>
          <w:color w:val="1D2E4C"/>
          <w:sz w:val="24"/>
          <w:szCs w:val="24"/>
          <w:lang w:eastAsia="ru-RU"/>
        </w:rPr>
        <w:t> — используйте svg-изображения, которые масштабируются до любого размера без потери качества и хорошо выглядят на дисплеях Retina.</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b/>
          <w:bCs/>
          <w:color w:val="1D2E4C"/>
          <w:sz w:val="24"/>
          <w:szCs w:val="24"/>
          <w:lang w:eastAsia="ru-RU"/>
        </w:rPr>
        <w:t>Карточные интерфейсы</w:t>
      </w:r>
      <w:r w:rsidRPr="00324C0D">
        <w:rPr>
          <w:rFonts w:ascii="Trebuchet MS" w:eastAsia="Times New Roman" w:hAnsi="Trebuchet MS" w:cs="Times New Roman"/>
          <w:color w:val="1D2E4C"/>
          <w:sz w:val="24"/>
          <w:szCs w:val="24"/>
          <w:lang w:eastAsia="ru-RU"/>
        </w:rPr>
        <w:t> — используйте так называемые карточные интерфейсы — прямоугольные фигуры с закруглёнными углами, которые представляют собой контейнеры для контента. Такие блоки являются самодостаточными единицами интерфейса и их легко перемещать по макету.</w:t>
      </w:r>
    </w:p>
    <w:p w:rsidR="00324C0D" w:rsidRPr="00324C0D" w:rsidRDefault="00324C0D" w:rsidP="00324C0D">
      <w:pPr>
        <w:spacing w:after="0" w:line="240" w:lineRule="auto"/>
        <w:rPr>
          <w:rFonts w:ascii="Times New Roman" w:eastAsia="Times New Roman" w:hAnsi="Times New Roman" w:cs="Times New Roman"/>
          <w:sz w:val="24"/>
          <w:szCs w:val="24"/>
          <w:lang w:eastAsia="ru-RU"/>
        </w:rPr>
      </w:pPr>
      <w:r w:rsidRPr="00324C0D">
        <w:rPr>
          <w:rFonts w:ascii="Times New Roman" w:eastAsia="Times New Roman" w:hAnsi="Times New Roman" w:cs="Times New Roman"/>
          <w:noProof/>
          <w:sz w:val="24"/>
          <w:szCs w:val="24"/>
          <w:lang w:eastAsia="ru-RU"/>
        </w:rPr>
        <w:lastRenderedPageBreak/>
        <w:drawing>
          <wp:inline distT="0" distB="0" distL="0" distR="0">
            <wp:extent cx="5857875" cy="6896100"/>
            <wp:effectExtent l="0" t="0" r="9525" b="0"/>
            <wp:docPr id="8" name="Рисунок 8" descr="ui-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c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7875" cy="6896100"/>
                    </a:xfrm>
                    <a:prstGeom prst="rect">
                      <a:avLst/>
                    </a:prstGeom>
                    <a:noFill/>
                    <a:ln>
                      <a:noFill/>
                    </a:ln>
                  </pic:spPr>
                </pic:pic>
              </a:graphicData>
            </a:graphic>
          </wp:inline>
        </w:drawing>
      </w:r>
      <w:r w:rsidRPr="00324C0D">
        <w:rPr>
          <w:rFonts w:ascii="Times New Roman" w:eastAsia="Times New Roman" w:hAnsi="Times New Roman" w:cs="Times New Roman"/>
          <w:sz w:val="24"/>
          <w:szCs w:val="24"/>
          <w:lang w:eastAsia="ru-RU"/>
        </w:rPr>
        <w:t>РИС. 2. PINTEREST, МАКЕТ НА ОСНОВЕ КАРТ</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b/>
          <w:bCs/>
          <w:color w:val="1D2E4C"/>
          <w:sz w:val="24"/>
          <w:szCs w:val="24"/>
          <w:lang w:eastAsia="ru-RU"/>
        </w:rPr>
        <w:t>Оставьте только самое необходимое</w:t>
      </w:r>
      <w:r w:rsidRPr="00324C0D">
        <w:rPr>
          <w:rFonts w:ascii="Trebuchet MS" w:eastAsia="Times New Roman" w:hAnsi="Trebuchet MS" w:cs="Times New Roman"/>
          <w:color w:val="1D2E4C"/>
          <w:sz w:val="24"/>
          <w:szCs w:val="24"/>
          <w:lang w:eastAsia="ru-RU"/>
        </w:rPr>
        <w:t> — хороший приём, особенно для отзывчивого дизайна. Создавайте отзывчивые и дружелюбные минималистические интерфейсы, которые приобретают всё большую популярность в настоящее время.</w:t>
      </w:r>
    </w:p>
    <w:p w:rsidR="00324C0D" w:rsidRPr="00324C0D" w:rsidRDefault="00324C0D" w:rsidP="00324C0D">
      <w:pPr>
        <w:spacing w:after="0" w:line="240" w:lineRule="auto"/>
        <w:rPr>
          <w:rFonts w:ascii="Times New Roman" w:eastAsia="Times New Roman" w:hAnsi="Times New Roman" w:cs="Times New Roman"/>
          <w:sz w:val="24"/>
          <w:szCs w:val="24"/>
          <w:lang w:eastAsia="ru-RU"/>
        </w:rPr>
      </w:pPr>
      <w:r w:rsidRPr="00324C0D">
        <w:rPr>
          <w:rFonts w:ascii="Times New Roman" w:eastAsia="Times New Roman" w:hAnsi="Times New Roman" w:cs="Times New Roman"/>
          <w:noProof/>
          <w:sz w:val="24"/>
          <w:szCs w:val="24"/>
          <w:lang w:eastAsia="ru-RU"/>
        </w:rPr>
        <w:lastRenderedPageBreak/>
        <w:drawing>
          <wp:inline distT="0" distB="0" distL="0" distR="0">
            <wp:extent cx="6286500" cy="3171825"/>
            <wp:effectExtent l="0" t="0" r="0" b="9525"/>
            <wp:docPr id="7" name="Рисунок 7" descr="minimalist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nimalist interfac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0" cy="3171825"/>
                    </a:xfrm>
                    <a:prstGeom prst="rect">
                      <a:avLst/>
                    </a:prstGeom>
                    <a:noFill/>
                    <a:ln>
                      <a:noFill/>
                    </a:ln>
                  </pic:spPr>
                </pic:pic>
              </a:graphicData>
            </a:graphic>
          </wp:inline>
        </w:drawing>
      </w:r>
      <w:r w:rsidRPr="00324C0D">
        <w:rPr>
          <w:rFonts w:ascii="Times New Roman" w:eastAsia="Times New Roman" w:hAnsi="Times New Roman" w:cs="Times New Roman"/>
          <w:sz w:val="24"/>
          <w:szCs w:val="24"/>
          <w:lang w:eastAsia="ru-RU"/>
        </w:rPr>
        <w:t>РИС. 3. HOTELLOOK, МИНИМАЛИЗМ В ВЕБ-ДИЗАЙНЕ</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b/>
          <w:bCs/>
          <w:color w:val="1D2E4C"/>
          <w:sz w:val="24"/>
          <w:szCs w:val="24"/>
          <w:lang w:eastAsia="ru-RU"/>
        </w:rPr>
        <w:t>Расставьте приоритеты и правильно скройте контент</w:t>
      </w:r>
      <w:r w:rsidRPr="00324C0D">
        <w:rPr>
          <w:rFonts w:ascii="Trebuchet MS" w:eastAsia="Times New Roman" w:hAnsi="Trebuchet MS" w:cs="Times New Roman"/>
          <w:color w:val="1D2E4C"/>
          <w:sz w:val="24"/>
          <w:szCs w:val="24"/>
          <w:lang w:eastAsia="ru-RU"/>
        </w:rPr>
        <w:t> — используйте скрытые элементы управления, особенно для устройств с небольшими экранами. Всплывающие окна, табы, off-canvas меню и другие подобные приёмы помогут уменьшить количество элементов на странице. Освободив пространство от лишних элементов, вы сделаете интерфейс удобным и дружелюбным для пользователя.</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b/>
          <w:bCs/>
          <w:color w:val="1D2E4C"/>
          <w:sz w:val="24"/>
          <w:szCs w:val="24"/>
          <w:lang w:eastAsia="ru-RU"/>
        </w:rPr>
        <w:t>Создайте большое кликабельное пространство для кнопок</w:t>
      </w:r>
      <w:r w:rsidRPr="00324C0D">
        <w:rPr>
          <w:rFonts w:ascii="Trebuchet MS" w:eastAsia="Times New Roman" w:hAnsi="Trebuchet MS" w:cs="Times New Roman"/>
          <w:color w:val="1D2E4C"/>
          <w:sz w:val="24"/>
          <w:szCs w:val="24"/>
          <w:lang w:eastAsia="ru-RU"/>
        </w:rPr>
        <w:t> — чем больше активная область кнопки, тем легче пользователю взаимодействовать с ней.</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b/>
          <w:bCs/>
          <w:color w:val="1D2E4C"/>
          <w:sz w:val="24"/>
          <w:szCs w:val="24"/>
          <w:lang w:eastAsia="ru-RU"/>
        </w:rPr>
        <w:t>Добавьте интерактивности в свои интерфейсы</w:t>
      </w:r>
      <w:r w:rsidRPr="00324C0D">
        <w:rPr>
          <w:rFonts w:ascii="Trebuchet MS" w:eastAsia="Times New Roman" w:hAnsi="Trebuchet MS" w:cs="Times New Roman"/>
          <w:color w:val="1D2E4C"/>
          <w:sz w:val="24"/>
          <w:szCs w:val="24"/>
          <w:lang w:eastAsia="ru-RU"/>
        </w:rPr>
        <w:t> — в ответ на действие пользователя создайте ответное действие — анимацию, которая будет работать при наведении на элемент на десктопных устройствах и при прикосновении к элементу на мобильных устройствах.</w:t>
      </w:r>
    </w:p>
    <w:p w:rsidR="00324C0D" w:rsidRPr="00324C0D" w:rsidRDefault="00324C0D" w:rsidP="00324C0D">
      <w:pPr>
        <w:shd w:val="clear" w:color="auto" w:fill="FFFFFF"/>
        <w:spacing w:after="0" w:line="240" w:lineRule="auto"/>
        <w:outlineLvl w:val="2"/>
        <w:rPr>
          <w:rFonts w:ascii="Trebuchet MS" w:eastAsia="Times New Roman" w:hAnsi="Trebuchet MS" w:cs="Times New Roman"/>
          <w:color w:val="1D2E4C"/>
          <w:sz w:val="36"/>
          <w:szCs w:val="36"/>
          <w:lang w:eastAsia="ru-RU"/>
        </w:rPr>
      </w:pPr>
      <w:r w:rsidRPr="00324C0D">
        <w:rPr>
          <w:rFonts w:ascii="Trebuchet MS" w:eastAsia="Times New Roman" w:hAnsi="Trebuchet MS" w:cs="Times New Roman"/>
          <w:color w:val="1D2E4C"/>
          <w:sz w:val="36"/>
          <w:szCs w:val="36"/>
          <w:lang w:eastAsia="ru-RU"/>
        </w:rPr>
        <w:t>2. Настройка области просмотра с помощью мета-тега viewport</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1D2E4C"/>
          <w:sz w:val="24"/>
          <w:szCs w:val="24"/>
          <w:lang w:eastAsia="ru-RU"/>
        </w:rPr>
        <w:t>Чтобы мобильные браузеры для операционных систем Android и iOS не изменяли автоматически размер страниц сайта, используется специальный тег </w:t>
      </w:r>
      <w:r w:rsidRPr="00324C0D">
        <w:rPr>
          <w:rFonts w:ascii="Courier New" w:eastAsia="Times New Roman" w:hAnsi="Courier New" w:cs="Courier New"/>
          <w:color w:val="1D2E4C"/>
          <w:sz w:val="21"/>
          <w:szCs w:val="21"/>
          <w:bdr w:val="single" w:sz="6" w:space="2" w:color="E3EAF0" w:frame="1"/>
          <w:shd w:val="clear" w:color="auto" w:fill="F5F5F5"/>
          <w:lang w:eastAsia="ru-RU"/>
        </w:rPr>
        <w:t>&lt;meta&gt;</w:t>
      </w:r>
      <w:r w:rsidRPr="00324C0D">
        <w:rPr>
          <w:rFonts w:ascii="Trebuchet MS" w:eastAsia="Times New Roman" w:hAnsi="Trebuchet MS" w:cs="Times New Roman"/>
          <w:color w:val="1D2E4C"/>
          <w:sz w:val="24"/>
          <w:szCs w:val="24"/>
          <w:lang w:eastAsia="ru-RU"/>
        </w:rPr>
        <w:t> с атрибутом </w:t>
      </w:r>
      <w:r w:rsidRPr="00324C0D">
        <w:rPr>
          <w:rFonts w:ascii="Courier New" w:eastAsia="Times New Roman" w:hAnsi="Courier New" w:cs="Courier New"/>
          <w:color w:val="1D2E4C"/>
          <w:sz w:val="21"/>
          <w:szCs w:val="21"/>
          <w:bdr w:val="single" w:sz="6" w:space="2" w:color="E3EAF0" w:frame="1"/>
          <w:shd w:val="clear" w:color="auto" w:fill="F5F5F5"/>
          <w:lang w:eastAsia="ru-RU"/>
        </w:rPr>
        <w:t>name="viewport"</w:t>
      </w:r>
      <w:r w:rsidRPr="00324C0D">
        <w:rPr>
          <w:rFonts w:ascii="Trebuchet MS" w:eastAsia="Times New Roman" w:hAnsi="Trebuchet MS" w:cs="Times New Roman"/>
          <w:color w:val="1D2E4C"/>
          <w:sz w:val="24"/>
          <w:szCs w:val="24"/>
          <w:lang w:eastAsia="ru-RU"/>
        </w:rPr>
        <w:t>. В данном теге допускается устанавливать определенное значение для параметров </w:t>
      </w:r>
      <w:r w:rsidRPr="00324C0D">
        <w:rPr>
          <w:rFonts w:ascii="Courier New" w:eastAsia="Times New Roman" w:hAnsi="Courier New" w:cs="Courier New"/>
          <w:color w:val="1D2E4C"/>
          <w:sz w:val="21"/>
          <w:szCs w:val="21"/>
          <w:bdr w:val="single" w:sz="6" w:space="2" w:color="E3EAF0" w:frame="1"/>
          <w:shd w:val="clear" w:color="auto" w:fill="F5F5F5"/>
          <w:lang w:eastAsia="ru-RU"/>
        </w:rPr>
        <w:t>width</w:t>
      </w:r>
      <w:r w:rsidRPr="00324C0D">
        <w:rPr>
          <w:rFonts w:ascii="Trebuchet MS" w:eastAsia="Times New Roman" w:hAnsi="Trebuchet MS" w:cs="Times New Roman"/>
          <w:color w:val="1D2E4C"/>
          <w:sz w:val="24"/>
          <w:szCs w:val="24"/>
          <w:lang w:eastAsia="ru-RU"/>
        </w:rPr>
        <w:t> и </w:t>
      </w:r>
      <w:r w:rsidRPr="00324C0D">
        <w:rPr>
          <w:rFonts w:ascii="Courier New" w:eastAsia="Times New Roman" w:hAnsi="Courier New" w:cs="Courier New"/>
          <w:color w:val="1D2E4C"/>
          <w:sz w:val="21"/>
          <w:szCs w:val="21"/>
          <w:bdr w:val="single" w:sz="6" w:space="2" w:color="E3EAF0" w:frame="1"/>
          <w:shd w:val="clear" w:color="auto" w:fill="F5F5F5"/>
          <w:lang w:eastAsia="ru-RU"/>
        </w:rPr>
        <w:t>initial-scale</w:t>
      </w:r>
      <w:r w:rsidRPr="00324C0D">
        <w:rPr>
          <w:rFonts w:ascii="Trebuchet MS" w:eastAsia="Times New Roman" w:hAnsi="Trebuchet MS" w:cs="Times New Roman"/>
          <w:color w:val="1D2E4C"/>
          <w:sz w:val="24"/>
          <w:szCs w:val="24"/>
          <w:lang w:eastAsia="ru-RU"/>
        </w:rPr>
        <w:t>:</w:t>
      </w:r>
    </w:p>
    <w:p w:rsidR="00324C0D" w:rsidRPr="00324C0D" w:rsidRDefault="00324C0D" w:rsidP="00324C0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US" w:eastAsia="ru-RU"/>
        </w:rPr>
      </w:pPr>
      <w:r w:rsidRPr="00324C0D">
        <w:rPr>
          <w:rFonts w:ascii="Consolas" w:eastAsia="Times New Roman" w:hAnsi="Consolas" w:cs="Courier New"/>
          <w:color w:val="999999"/>
          <w:sz w:val="24"/>
          <w:szCs w:val="24"/>
          <w:lang w:val="en-US" w:eastAsia="ru-RU"/>
        </w:rPr>
        <w:t>&lt;</w:t>
      </w:r>
      <w:r w:rsidRPr="00324C0D">
        <w:rPr>
          <w:rFonts w:ascii="Consolas" w:eastAsia="Times New Roman" w:hAnsi="Consolas" w:cs="Courier New"/>
          <w:color w:val="990055"/>
          <w:sz w:val="24"/>
          <w:szCs w:val="24"/>
          <w:lang w:val="en-US" w:eastAsia="ru-RU"/>
        </w:rPr>
        <w:t xml:space="preserve">meta </w:t>
      </w:r>
      <w:r w:rsidRPr="00324C0D">
        <w:rPr>
          <w:rFonts w:ascii="Consolas" w:eastAsia="Times New Roman" w:hAnsi="Consolas" w:cs="Courier New"/>
          <w:color w:val="669900"/>
          <w:sz w:val="24"/>
          <w:szCs w:val="24"/>
          <w:lang w:val="en-US" w:eastAsia="ru-RU"/>
        </w:rPr>
        <w:t>name</w:t>
      </w:r>
      <w:r w:rsidRPr="00324C0D">
        <w:rPr>
          <w:rFonts w:ascii="Consolas" w:eastAsia="Times New Roman" w:hAnsi="Consolas" w:cs="Courier New"/>
          <w:color w:val="999999"/>
          <w:sz w:val="24"/>
          <w:szCs w:val="24"/>
          <w:lang w:val="en-US" w:eastAsia="ru-RU"/>
        </w:rPr>
        <w:t>="</w:t>
      </w:r>
      <w:r w:rsidRPr="00324C0D">
        <w:rPr>
          <w:rFonts w:ascii="Consolas" w:eastAsia="Times New Roman" w:hAnsi="Consolas" w:cs="Courier New"/>
          <w:color w:val="0077AA"/>
          <w:sz w:val="24"/>
          <w:szCs w:val="24"/>
          <w:lang w:val="en-US" w:eastAsia="ru-RU"/>
        </w:rPr>
        <w:t>viewport</w:t>
      </w:r>
      <w:r w:rsidRPr="00324C0D">
        <w:rPr>
          <w:rFonts w:ascii="Consolas" w:eastAsia="Times New Roman" w:hAnsi="Consolas" w:cs="Courier New"/>
          <w:color w:val="999999"/>
          <w:sz w:val="24"/>
          <w:szCs w:val="24"/>
          <w:lang w:val="en-US" w:eastAsia="ru-RU"/>
        </w:rPr>
        <w:t>"</w:t>
      </w:r>
      <w:r w:rsidRPr="00324C0D">
        <w:rPr>
          <w:rFonts w:ascii="Consolas" w:eastAsia="Times New Roman" w:hAnsi="Consolas" w:cs="Courier New"/>
          <w:color w:val="990055"/>
          <w:sz w:val="24"/>
          <w:szCs w:val="24"/>
          <w:lang w:val="en-US" w:eastAsia="ru-RU"/>
        </w:rPr>
        <w:t xml:space="preserve"> </w:t>
      </w:r>
      <w:r w:rsidRPr="00324C0D">
        <w:rPr>
          <w:rFonts w:ascii="Consolas" w:eastAsia="Times New Roman" w:hAnsi="Consolas" w:cs="Courier New"/>
          <w:color w:val="669900"/>
          <w:sz w:val="24"/>
          <w:szCs w:val="24"/>
          <w:lang w:val="en-US" w:eastAsia="ru-RU"/>
        </w:rPr>
        <w:t>content</w:t>
      </w:r>
      <w:r w:rsidRPr="00324C0D">
        <w:rPr>
          <w:rFonts w:ascii="Consolas" w:eastAsia="Times New Roman" w:hAnsi="Consolas" w:cs="Courier New"/>
          <w:color w:val="999999"/>
          <w:sz w:val="24"/>
          <w:szCs w:val="24"/>
          <w:lang w:val="en-US" w:eastAsia="ru-RU"/>
        </w:rPr>
        <w:t>="</w:t>
      </w:r>
      <w:r w:rsidRPr="00324C0D">
        <w:rPr>
          <w:rFonts w:ascii="Consolas" w:eastAsia="Times New Roman" w:hAnsi="Consolas" w:cs="Courier New"/>
          <w:color w:val="0077AA"/>
          <w:sz w:val="24"/>
          <w:szCs w:val="24"/>
          <w:lang w:val="en-US" w:eastAsia="ru-RU"/>
        </w:rPr>
        <w:t>width=device-width, initial-scale=1</w:t>
      </w:r>
      <w:r w:rsidRPr="00324C0D">
        <w:rPr>
          <w:rFonts w:ascii="Consolas" w:eastAsia="Times New Roman" w:hAnsi="Consolas" w:cs="Courier New"/>
          <w:color w:val="999999"/>
          <w:sz w:val="24"/>
          <w:szCs w:val="24"/>
          <w:lang w:val="en-US" w:eastAsia="ru-RU"/>
        </w:rPr>
        <w:t>"&gt;</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BBBBBB"/>
          <w:sz w:val="19"/>
          <w:szCs w:val="19"/>
          <w:lang w:eastAsia="ru-RU"/>
        </w:rPr>
        <w:t>HTML</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1D2E4C"/>
          <w:sz w:val="24"/>
          <w:szCs w:val="24"/>
          <w:lang w:eastAsia="ru-RU"/>
        </w:rPr>
        <w:t>— </w:t>
      </w:r>
      <w:r w:rsidRPr="00324C0D">
        <w:rPr>
          <w:rFonts w:ascii="Courier New" w:eastAsia="Times New Roman" w:hAnsi="Courier New" w:cs="Courier New"/>
          <w:color w:val="1D2E4C"/>
          <w:sz w:val="21"/>
          <w:szCs w:val="21"/>
          <w:bdr w:val="single" w:sz="6" w:space="2" w:color="E3EAF0" w:frame="1"/>
          <w:shd w:val="clear" w:color="auto" w:fill="F5F5F5"/>
          <w:lang w:eastAsia="ru-RU"/>
        </w:rPr>
        <w:t>initial-scale=1</w:t>
      </w:r>
      <w:r w:rsidRPr="00324C0D">
        <w:rPr>
          <w:rFonts w:ascii="Trebuchet MS" w:eastAsia="Times New Roman" w:hAnsi="Trebuchet MS" w:cs="Times New Roman"/>
          <w:color w:val="1D2E4C"/>
          <w:sz w:val="24"/>
          <w:szCs w:val="24"/>
          <w:lang w:eastAsia="ru-RU"/>
        </w:rPr>
        <w:t> говорит о том, что размер страницы в браузере будет равен 100% величины области просмотра. То есть, соотношение между физическим пикселем и css пикселем будет 1:1;</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1D2E4C"/>
          <w:sz w:val="24"/>
          <w:szCs w:val="24"/>
          <w:lang w:eastAsia="ru-RU"/>
        </w:rPr>
        <w:t>— </w:t>
      </w:r>
      <w:r w:rsidRPr="00324C0D">
        <w:rPr>
          <w:rFonts w:ascii="Courier New" w:eastAsia="Times New Roman" w:hAnsi="Courier New" w:cs="Courier New"/>
          <w:color w:val="1D2E4C"/>
          <w:sz w:val="21"/>
          <w:szCs w:val="21"/>
          <w:bdr w:val="single" w:sz="6" w:space="2" w:color="E3EAF0" w:frame="1"/>
          <w:shd w:val="clear" w:color="auto" w:fill="F5F5F5"/>
          <w:lang w:eastAsia="ru-RU"/>
        </w:rPr>
        <w:t>width=device-width</w:t>
      </w:r>
      <w:r w:rsidRPr="00324C0D">
        <w:rPr>
          <w:rFonts w:ascii="Trebuchet MS" w:eastAsia="Times New Roman" w:hAnsi="Trebuchet MS" w:cs="Times New Roman"/>
          <w:color w:val="1D2E4C"/>
          <w:sz w:val="24"/>
          <w:szCs w:val="24"/>
          <w:lang w:eastAsia="ru-RU"/>
        </w:rPr>
        <w:t> говорит о том, что ширина страницы будет равна 100% ширины окна любого браузера. То есть, ширина страницы сайта соответствует ширине устройства, поэтому её не надо масштабировать.</w:t>
      </w:r>
    </w:p>
    <w:p w:rsidR="00324C0D" w:rsidRPr="00324C0D" w:rsidRDefault="00324C0D" w:rsidP="00324C0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US" w:eastAsia="ru-RU"/>
        </w:rPr>
      </w:pPr>
      <w:r w:rsidRPr="00324C0D">
        <w:rPr>
          <w:rFonts w:ascii="Consolas" w:eastAsia="Times New Roman" w:hAnsi="Consolas" w:cs="Courier New"/>
          <w:color w:val="999999"/>
          <w:sz w:val="24"/>
          <w:szCs w:val="24"/>
          <w:lang w:val="en-US" w:eastAsia="ru-RU"/>
        </w:rPr>
        <w:t>&lt;</w:t>
      </w:r>
      <w:r w:rsidRPr="00324C0D">
        <w:rPr>
          <w:rFonts w:ascii="Consolas" w:eastAsia="Times New Roman" w:hAnsi="Consolas" w:cs="Courier New"/>
          <w:color w:val="990055"/>
          <w:sz w:val="24"/>
          <w:szCs w:val="24"/>
          <w:lang w:val="en-US" w:eastAsia="ru-RU"/>
        </w:rPr>
        <w:t xml:space="preserve">meta </w:t>
      </w:r>
      <w:r w:rsidRPr="00324C0D">
        <w:rPr>
          <w:rFonts w:ascii="Consolas" w:eastAsia="Times New Roman" w:hAnsi="Consolas" w:cs="Courier New"/>
          <w:color w:val="669900"/>
          <w:sz w:val="24"/>
          <w:szCs w:val="24"/>
          <w:lang w:val="en-US" w:eastAsia="ru-RU"/>
        </w:rPr>
        <w:t>name</w:t>
      </w:r>
      <w:r w:rsidRPr="00324C0D">
        <w:rPr>
          <w:rFonts w:ascii="Consolas" w:eastAsia="Times New Roman" w:hAnsi="Consolas" w:cs="Courier New"/>
          <w:color w:val="999999"/>
          <w:sz w:val="24"/>
          <w:szCs w:val="24"/>
          <w:lang w:val="en-US" w:eastAsia="ru-RU"/>
        </w:rPr>
        <w:t>="</w:t>
      </w:r>
      <w:r w:rsidRPr="00324C0D">
        <w:rPr>
          <w:rFonts w:ascii="Consolas" w:eastAsia="Times New Roman" w:hAnsi="Consolas" w:cs="Courier New"/>
          <w:color w:val="0077AA"/>
          <w:sz w:val="24"/>
          <w:szCs w:val="24"/>
          <w:lang w:val="en-US" w:eastAsia="ru-RU"/>
        </w:rPr>
        <w:t>viewport</w:t>
      </w:r>
      <w:r w:rsidRPr="00324C0D">
        <w:rPr>
          <w:rFonts w:ascii="Consolas" w:eastAsia="Times New Roman" w:hAnsi="Consolas" w:cs="Courier New"/>
          <w:color w:val="999999"/>
          <w:sz w:val="24"/>
          <w:szCs w:val="24"/>
          <w:lang w:val="en-US" w:eastAsia="ru-RU"/>
        </w:rPr>
        <w:t>"</w:t>
      </w:r>
      <w:r w:rsidRPr="00324C0D">
        <w:rPr>
          <w:rFonts w:ascii="Consolas" w:eastAsia="Times New Roman" w:hAnsi="Consolas" w:cs="Courier New"/>
          <w:color w:val="990055"/>
          <w:sz w:val="24"/>
          <w:szCs w:val="24"/>
          <w:lang w:val="en-US" w:eastAsia="ru-RU"/>
        </w:rPr>
        <w:t xml:space="preserve"> </w:t>
      </w:r>
      <w:r w:rsidRPr="00324C0D">
        <w:rPr>
          <w:rFonts w:ascii="Consolas" w:eastAsia="Times New Roman" w:hAnsi="Consolas" w:cs="Courier New"/>
          <w:color w:val="669900"/>
          <w:sz w:val="24"/>
          <w:szCs w:val="24"/>
          <w:lang w:val="en-US" w:eastAsia="ru-RU"/>
        </w:rPr>
        <w:t>content</w:t>
      </w:r>
      <w:r w:rsidRPr="00324C0D">
        <w:rPr>
          <w:rFonts w:ascii="Consolas" w:eastAsia="Times New Roman" w:hAnsi="Consolas" w:cs="Courier New"/>
          <w:color w:val="999999"/>
          <w:sz w:val="24"/>
          <w:szCs w:val="24"/>
          <w:lang w:val="en-US" w:eastAsia="ru-RU"/>
        </w:rPr>
        <w:t>="</w:t>
      </w:r>
      <w:r w:rsidRPr="00324C0D">
        <w:rPr>
          <w:rFonts w:ascii="Consolas" w:eastAsia="Times New Roman" w:hAnsi="Consolas" w:cs="Courier New"/>
          <w:color w:val="0077AA"/>
          <w:sz w:val="24"/>
          <w:szCs w:val="24"/>
          <w:lang w:val="en-US" w:eastAsia="ru-RU"/>
        </w:rPr>
        <w:t>initial-scale=2.0, width=device-width</w:t>
      </w:r>
      <w:r w:rsidRPr="00324C0D">
        <w:rPr>
          <w:rFonts w:ascii="Consolas" w:eastAsia="Times New Roman" w:hAnsi="Consolas" w:cs="Courier New"/>
          <w:color w:val="999999"/>
          <w:sz w:val="24"/>
          <w:szCs w:val="24"/>
          <w:lang w:val="en-US" w:eastAsia="ru-RU"/>
        </w:rPr>
        <w:t>"&gt;</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BBBBBB"/>
          <w:sz w:val="19"/>
          <w:szCs w:val="19"/>
          <w:lang w:eastAsia="ru-RU"/>
        </w:rPr>
        <w:t>HTML</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1D2E4C"/>
          <w:sz w:val="24"/>
          <w:szCs w:val="24"/>
          <w:lang w:eastAsia="ru-RU"/>
        </w:rPr>
        <w:t>В данном примере содержимое в окне браузера будет в 2 раза больше по сравнению с физическим размером.</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1D2E4C"/>
          <w:sz w:val="24"/>
          <w:szCs w:val="24"/>
          <w:lang w:eastAsia="ru-RU"/>
        </w:rPr>
        <w:lastRenderedPageBreak/>
        <w:t>Также тег </w:t>
      </w:r>
      <w:r w:rsidRPr="00324C0D">
        <w:rPr>
          <w:rFonts w:ascii="Courier New" w:eastAsia="Times New Roman" w:hAnsi="Courier New" w:cs="Courier New"/>
          <w:color w:val="1D2E4C"/>
          <w:sz w:val="21"/>
          <w:szCs w:val="21"/>
          <w:bdr w:val="single" w:sz="6" w:space="2" w:color="E3EAF0" w:frame="1"/>
          <w:shd w:val="clear" w:color="auto" w:fill="F5F5F5"/>
          <w:lang w:eastAsia="ru-RU"/>
        </w:rPr>
        <w:t>&lt;meta&gt;</w:t>
      </w:r>
      <w:r w:rsidRPr="00324C0D">
        <w:rPr>
          <w:rFonts w:ascii="Trebuchet MS" w:eastAsia="Times New Roman" w:hAnsi="Trebuchet MS" w:cs="Times New Roman"/>
          <w:color w:val="1D2E4C"/>
          <w:sz w:val="24"/>
          <w:szCs w:val="24"/>
          <w:lang w:eastAsia="ru-RU"/>
        </w:rPr>
        <w:t> можно использовать для контроля над тем, насколько пользователи могут увеличивать и уменьшать ширину страницы:</w:t>
      </w:r>
    </w:p>
    <w:p w:rsidR="00324C0D" w:rsidRPr="00324C0D" w:rsidRDefault="00324C0D" w:rsidP="00324C0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val="en-US" w:eastAsia="ru-RU"/>
        </w:rPr>
      </w:pPr>
      <w:r w:rsidRPr="00324C0D">
        <w:rPr>
          <w:rFonts w:ascii="Consolas" w:eastAsia="Times New Roman" w:hAnsi="Consolas" w:cs="Courier New"/>
          <w:color w:val="999999"/>
          <w:sz w:val="24"/>
          <w:szCs w:val="24"/>
          <w:lang w:val="en-US" w:eastAsia="ru-RU"/>
        </w:rPr>
        <w:t>&lt;</w:t>
      </w:r>
      <w:r w:rsidRPr="00324C0D">
        <w:rPr>
          <w:rFonts w:ascii="Consolas" w:eastAsia="Times New Roman" w:hAnsi="Consolas" w:cs="Courier New"/>
          <w:color w:val="990055"/>
          <w:sz w:val="24"/>
          <w:szCs w:val="24"/>
          <w:lang w:val="en-US" w:eastAsia="ru-RU"/>
        </w:rPr>
        <w:t xml:space="preserve">meta </w:t>
      </w:r>
      <w:r w:rsidRPr="00324C0D">
        <w:rPr>
          <w:rFonts w:ascii="Consolas" w:eastAsia="Times New Roman" w:hAnsi="Consolas" w:cs="Courier New"/>
          <w:color w:val="669900"/>
          <w:sz w:val="24"/>
          <w:szCs w:val="24"/>
          <w:lang w:val="en-US" w:eastAsia="ru-RU"/>
        </w:rPr>
        <w:t>name</w:t>
      </w:r>
      <w:r w:rsidRPr="00324C0D">
        <w:rPr>
          <w:rFonts w:ascii="Consolas" w:eastAsia="Times New Roman" w:hAnsi="Consolas" w:cs="Courier New"/>
          <w:color w:val="999999"/>
          <w:sz w:val="24"/>
          <w:szCs w:val="24"/>
          <w:lang w:val="en-US" w:eastAsia="ru-RU"/>
        </w:rPr>
        <w:t>="</w:t>
      </w:r>
      <w:r w:rsidRPr="00324C0D">
        <w:rPr>
          <w:rFonts w:ascii="Consolas" w:eastAsia="Times New Roman" w:hAnsi="Consolas" w:cs="Courier New"/>
          <w:color w:val="0077AA"/>
          <w:sz w:val="24"/>
          <w:szCs w:val="24"/>
          <w:lang w:val="en-US" w:eastAsia="ru-RU"/>
        </w:rPr>
        <w:t>viewport</w:t>
      </w:r>
      <w:r w:rsidRPr="00324C0D">
        <w:rPr>
          <w:rFonts w:ascii="Consolas" w:eastAsia="Times New Roman" w:hAnsi="Consolas" w:cs="Courier New"/>
          <w:color w:val="999999"/>
          <w:sz w:val="24"/>
          <w:szCs w:val="24"/>
          <w:lang w:val="en-US" w:eastAsia="ru-RU"/>
        </w:rPr>
        <w:t>"</w:t>
      </w:r>
      <w:r w:rsidRPr="00324C0D">
        <w:rPr>
          <w:rFonts w:ascii="Consolas" w:eastAsia="Times New Roman" w:hAnsi="Consolas" w:cs="Courier New"/>
          <w:color w:val="990055"/>
          <w:sz w:val="24"/>
          <w:szCs w:val="24"/>
          <w:lang w:val="en-US" w:eastAsia="ru-RU"/>
        </w:rPr>
        <w:t xml:space="preserve"> </w:t>
      </w:r>
      <w:r w:rsidRPr="00324C0D">
        <w:rPr>
          <w:rFonts w:ascii="Consolas" w:eastAsia="Times New Roman" w:hAnsi="Consolas" w:cs="Courier New"/>
          <w:color w:val="669900"/>
          <w:sz w:val="24"/>
          <w:szCs w:val="24"/>
          <w:lang w:val="en-US" w:eastAsia="ru-RU"/>
        </w:rPr>
        <w:t>content</w:t>
      </w:r>
      <w:r w:rsidRPr="00324C0D">
        <w:rPr>
          <w:rFonts w:ascii="Consolas" w:eastAsia="Times New Roman" w:hAnsi="Consolas" w:cs="Courier New"/>
          <w:color w:val="999999"/>
          <w:sz w:val="24"/>
          <w:szCs w:val="24"/>
          <w:lang w:val="en-US" w:eastAsia="ru-RU"/>
        </w:rPr>
        <w:t>="</w:t>
      </w:r>
      <w:r w:rsidRPr="00324C0D">
        <w:rPr>
          <w:rFonts w:ascii="Consolas" w:eastAsia="Times New Roman" w:hAnsi="Consolas" w:cs="Courier New"/>
          <w:color w:val="0077AA"/>
          <w:sz w:val="24"/>
          <w:szCs w:val="24"/>
          <w:lang w:val="en-US" w:eastAsia="ru-RU"/>
        </w:rPr>
        <w:t>width=device-width, maximum-scale=3, minimum-scale=0.5</w:t>
      </w:r>
      <w:r w:rsidRPr="00324C0D">
        <w:rPr>
          <w:rFonts w:ascii="Consolas" w:eastAsia="Times New Roman" w:hAnsi="Consolas" w:cs="Courier New"/>
          <w:color w:val="999999"/>
          <w:sz w:val="24"/>
          <w:szCs w:val="24"/>
          <w:lang w:val="en-US" w:eastAsia="ru-RU"/>
        </w:rPr>
        <w:t>"&gt;</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BBBBBB"/>
          <w:sz w:val="19"/>
          <w:szCs w:val="19"/>
          <w:lang w:eastAsia="ru-RU"/>
        </w:rPr>
        <w:t>HTML</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1D2E4C"/>
          <w:sz w:val="24"/>
          <w:szCs w:val="24"/>
          <w:lang w:eastAsia="ru-RU"/>
        </w:rPr>
        <w:t>Данный код позволит увеличивать ширину страницы до величины, равной 3-х кратной ширине экрана устройства и уменьшать её до половины ширины экрана устройства.</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1D2E4C"/>
          <w:sz w:val="24"/>
          <w:szCs w:val="24"/>
          <w:lang w:eastAsia="ru-RU"/>
        </w:rPr>
        <w:t>Лишить пользователей возможности масштабирования можно с помощью атрибута </w:t>
      </w:r>
      <w:r w:rsidRPr="00324C0D">
        <w:rPr>
          <w:rFonts w:ascii="Courier New" w:eastAsia="Times New Roman" w:hAnsi="Courier New" w:cs="Courier New"/>
          <w:color w:val="1D2E4C"/>
          <w:sz w:val="21"/>
          <w:szCs w:val="21"/>
          <w:bdr w:val="single" w:sz="6" w:space="2" w:color="E3EAF0" w:frame="1"/>
          <w:shd w:val="clear" w:color="auto" w:fill="F5F5F5"/>
          <w:lang w:eastAsia="ru-RU"/>
        </w:rPr>
        <w:t>user-scalable</w:t>
      </w:r>
      <w:r w:rsidRPr="00324C0D">
        <w:rPr>
          <w:rFonts w:ascii="Trebuchet MS" w:eastAsia="Times New Roman" w:hAnsi="Trebuchet MS" w:cs="Times New Roman"/>
          <w:color w:val="1D2E4C"/>
          <w:sz w:val="24"/>
          <w:szCs w:val="24"/>
          <w:lang w:eastAsia="ru-RU"/>
        </w:rPr>
        <w:t>:</w:t>
      </w:r>
    </w:p>
    <w:p w:rsidR="00324C0D" w:rsidRPr="00324C0D" w:rsidRDefault="00324C0D" w:rsidP="00324C0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4"/>
          <w:szCs w:val="24"/>
          <w:lang w:eastAsia="ru-RU"/>
        </w:rPr>
      </w:pPr>
      <w:r w:rsidRPr="00324C0D">
        <w:rPr>
          <w:rFonts w:ascii="Consolas" w:eastAsia="Times New Roman" w:hAnsi="Consolas" w:cs="Courier New"/>
          <w:color w:val="999999"/>
          <w:sz w:val="24"/>
          <w:szCs w:val="24"/>
          <w:lang w:eastAsia="ru-RU"/>
        </w:rPr>
        <w:t>&lt;</w:t>
      </w:r>
      <w:r w:rsidRPr="00324C0D">
        <w:rPr>
          <w:rFonts w:ascii="Consolas" w:eastAsia="Times New Roman" w:hAnsi="Consolas" w:cs="Courier New"/>
          <w:color w:val="990055"/>
          <w:sz w:val="24"/>
          <w:szCs w:val="24"/>
          <w:lang w:eastAsia="ru-RU"/>
        </w:rPr>
        <w:t xml:space="preserve">meta </w:t>
      </w:r>
      <w:r w:rsidRPr="00324C0D">
        <w:rPr>
          <w:rFonts w:ascii="Consolas" w:eastAsia="Times New Roman" w:hAnsi="Consolas" w:cs="Courier New"/>
          <w:color w:val="669900"/>
          <w:sz w:val="24"/>
          <w:szCs w:val="24"/>
          <w:lang w:eastAsia="ru-RU"/>
        </w:rPr>
        <w:t>name</w:t>
      </w:r>
      <w:r w:rsidRPr="00324C0D">
        <w:rPr>
          <w:rFonts w:ascii="Consolas" w:eastAsia="Times New Roman" w:hAnsi="Consolas" w:cs="Courier New"/>
          <w:color w:val="999999"/>
          <w:sz w:val="24"/>
          <w:szCs w:val="24"/>
          <w:lang w:eastAsia="ru-RU"/>
        </w:rPr>
        <w:t>="</w:t>
      </w:r>
      <w:r w:rsidRPr="00324C0D">
        <w:rPr>
          <w:rFonts w:ascii="Consolas" w:eastAsia="Times New Roman" w:hAnsi="Consolas" w:cs="Courier New"/>
          <w:color w:val="0077AA"/>
          <w:sz w:val="24"/>
          <w:szCs w:val="24"/>
          <w:lang w:eastAsia="ru-RU"/>
        </w:rPr>
        <w:t>viewport</w:t>
      </w:r>
      <w:r w:rsidRPr="00324C0D">
        <w:rPr>
          <w:rFonts w:ascii="Consolas" w:eastAsia="Times New Roman" w:hAnsi="Consolas" w:cs="Courier New"/>
          <w:color w:val="999999"/>
          <w:sz w:val="24"/>
          <w:szCs w:val="24"/>
          <w:lang w:eastAsia="ru-RU"/>
        </w:rPr>
        <w:t>"</w:t>
      </w:r>
      <w:r w:rsidRPr="00324C0D">
        <w:rPr>
          <w:rFonts w:ascii="Consolas" w:eastAsia="Times New Roman" w:hAnsi="Consolas" w:cs="Courier New"/>
          <w:color w:val="990055"/>
          <w:sz w:val="24"/>
          <w:szCs w:val="24"/>
          <w:lang w:eastAsia="ru-RU"/>
        </w:rPr>
        <w:t xml:space="preserve"> </w:t>
      </w:r>
      <w:r w:rsidRPr="00324C0D">
        <w:rPr>
          <w:rFonts w:ascii="Consolas" w:eastAsia="Times New Roman" w:hAnsi="Consolas" w:cs="Courier New"/>
          <w:color w:val="669900"/>
          <w:sz w:val="24"/>
          <w:szCs w:val="24"/>
          <w:lang w:eastAsia="ru-RU"/>
        </w:rPr>
        <w:t>content</w:t>
      </w:r>
      <w:r w:rsidRPr="00324C0D">
        <w:rPr>
          <w:rFonts w:ascii="Consolas" w:eastAsia="Times New Roman" w:hAnsi="Consolas" w:cs="Courier New"/>
          <w:color w:val="999999"/>
          <w:sz w:val="24"/>
          <w:szCs w:val="24"/>
          <w:lang w:eastAsia="ru-RU"/>
        </w:rPr>
        <w:t>="</w:t>
      </w:r>
      <w:r w:rsidRPr="00324C0D">
        <w:rPr>
          <w:rFonts w:ascii="Consolas" w:eastAsia="Times New Roman" w:hAnsi="Consolas" w:cs="Courier New"/>
          <w:color w:val="0077AA"/>
          <w:sz w:val="24"/>
          <w:szCs w:val="24"/>
          <w:lang w:eastAsia="ru-RU"/>
        </w:rPr>
        <w:t>initial-scale=1.0, user-scalable=no</w:t>
      </w:r>
      <w:r w:rsidRPr="00324C0D">
        <w:rPr>
          <w:rFonts w:ascii="Consolas" w:eastAsia="Times New Roman" w:hAnsi="Consolas" w:cs="Courier New"/>
          <w:color w:val="999999"/>
          <w:sz w:val="24"/>
          <w:szCs w:val="24"/>
          <w:lang w:eastAsia="ru-RU"/>
        </w:rPr>
        <w:t>"&gt;</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BBBBBB"/>
          <w:sz w:val="19"/>
          <w:szCs w:val="19"/>
          <w:lang w:eastAsia="ru-RU"/>
        </w:rPr>
        <w:t>HTML</w:t>
      </w:r>
    </w:p>
    <w:p w:rsidR="00324C0D" w:rsidRPr="00324C0D" w:rsidRDefault="00324C0D" w:rsidP="00324C0D">
      <w:pPr>
        <w:shd w:val="clear" w:color="auto" w:fill="FFFFFF"/>
        <w:spacing w:after="0" w:line="240" w:lineRule="auto"/>
        <w:outlineLvl w:val="2"/>
        <w:rPr>
          <w:rFonts w:ascii="Trebuchet MS" w:eastAsia="Times New Roman" w:hAnsi="Trebuchet MS" w:cs="Times New Roman"/>
          <w:color w:val="1D2E4C"/>
          <w:sz w:val="36"/>
          <w:szCs w:val="36"/>
          <w:lang w:eastAsia="ru-RU"/>
        </w:rPr>
      </w:pPr>
      <w:r w:rsidRPr="00324C0D">
        <w:rPr>
          <w:rFonts w:ascii="Trebuchet MS" w:eastAsia="Times New Roman" w:hAnsi="Trebuchet MS" w:cs="Times New Roman"/>
          <w:color w:val="1D2E4C"/>
          <w:sz w:val="36"/>
          <w:szCs w:val="36"/>
          <w:lang w:eastAsia="ru-RU"/>
        </w:rPr>
        <w:t>3. Универсальные шаблоны</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1D2E4C"/>
          <w:sz w:val="24"/>
          <w:szCs w:val="24"/>
          <w:lang w:eastAsia="ru-RU"/>
        </w:rPr>
        <w:t>Большая часть макетов, используемых для создания отзывчивого веб-дизайна, относятся к одной из пяти категорий шаблонов, определенных Люком Вроблевски:</w:t>
      </w:r>
      <w:r w:rsidRPr="00324C0D">
        <w:rPr>
          <w:rFonts w:ascii="Trebuchet MS" w:eastAsia="Times New Roman" w:hAnsi="Trebuchet MS" w:cs="Times New Roman"/>
          <w:color w:val="1D2E4C"/>
          <w:sz w:val="24"/>
          <w:szCs w:val="24"/>
          <w:lang w:eastAsia="ru-RU"/>
        </w:rPr>
        <w:br/>
      </w:r>
      <w:r w:rsidRPr="00324C0D">
        <w:rPr>
          <w:rFonts w:ascii="Trebuchet MS" w:eastAsia="Times New Roman" w:hAnsi="Trebuchet MS" w:cs="Times New Roman"/>
          <w:b/>
          <w:bCs/>
          <w:color w:val="1D2E4C"/>
          <w:sz w:val="24"/>
          <w:szCs w:val="24"/>
          <w:lang w:eastAsia="ru-RU"/>
        </w:rPr>
        <w:t>Mostly Fluid</w:t>
      </w:r>
      <w:r w:rsidRPr="00324C0D">
        <w:rPr>
          <w:rFonts w:ascii="Trebuchet MS" w:eastAsia="Times New Roman" w:hAnsi="Trebuchet MS" w:cs="Times New Roman"/>
          <w:color w:val="1D2E4C"/>
          <w:sz w:val="24"/>
          <w:szCs w:val="24"/>
          <w:lang w:eastAsia="ru-RU"/>
        </w:rPr>
        <w:t> (Наиболее резиновый),</w:t>
      </w:r>
      <w:r w:rsidRPr="00324C0D">
        <w:rPr>
          <w:rFonts w:ascii="Trebuchet MS" w:eastAsia="Times New Roman" w:hAnsi="Trebuchet MS" w:cs="Times New Roman"/>
          <w:color w:val="1D2E4C"/>
          <w:sz w:val="24"/>
          <w:szCs w:val="24"/>
          <w:lang w:eastAsia="ru-RU"/>
        </w:rPr>
        <w:br/>
      </w:r>
      <w:r w:rsidRPr="00324C0D">
        <w:rPr>
          <w:rFonts w:ascii="Trebuchet MS" w:eastAsia="Times New Roman" w:hAnsi="Trebuchet MS" w:cs="Times New Roman"/>
          <w:b/>
          <w:bCs/>
          <w:color w:val="1D2E4C"/>
          <w:sz w:val="24"/>
          <w:szCs w:val="24"/>
          <w:lang w:eastAsia="ru-RU"/>
        </w:rPr>
        <w:t>Column Drop</w:t>
      </w:r>
      <w:r w:rsidRPr="00324C0D">
        <w:rPr>
          <w:rFonts w:ascii="Trebuchet MS" w:eastAsia="Times New Roman" w:hAnsi="Trebuchet MS" w:cs="Times New Roman"/>
          <w:color w:val="1D2E4C"/>
          <w:sz w:val="24"/>
          <w:szCs w:val="24"/>
          <w:lang w:eastAsia="ru-RU"/>
        </w:rPr>
        <w:t> (Столбцы друг под другом),</w:t>
      </w:r>
      <w:r w:rsidRPr="00324C0D">
        <w:rPr>
          <w:rFonts w:ascii="Trebuchet MS" w:eastAsia="Times New Roman" w:hAnsi="Trebuchet MS" w:cs="Times New Roman"/>
          <w:color w:val="1D2E4C"/>
          <w:sz w:val="24"/>
          <w:szCs w:val="24"/>
          <w:lang w:eastAsia="ru-RU"/>
        </w:rPr>
        <w:br/>
      </w:r>
      <w:r w:rsidRPr="00324C0D">
        <w:rPr>
          <w:rFonts w:ascii="Trebuchet MS" w:eastAsia="Times New Roman" w:hAnsi="Trebuchet MS" w:cs="Times New Roman"/>
          <w:b/>
          <w:bCs/>
          <w:color w:val="1D2E4C"/>
          <w:sz w:val="24"/>
          <w:szCs w:val="24"/>
          <w:lang w:eastAsia="ru-RU"/>
        </w:rPr>
        <w:t>Layout Shifter</w:t>
      </w:r>
      <w:r w:rsidRPr="00324C0D">
        <w:rPr>
          <w:rFonts w:ascii="Trebuchet MS" w:eastAsia="Times New Roman" w:hAnsi="Trebuchet MS" w:cs="Times New Roman"/>
          <w:color w:val="1D2E4C"/>
          <w:sz w:val="24"/>
          <w:szCs w:val="24"/>
          <w:lang w:eastAsia="ru-RU"/>
        </w:rPr>
        <w:t> (Двигающийся макет),</w:t>
      </w:r>
      <w:r w:rsidRPr="00324C0D">
        <w:rPr>
          <w:rFonts w:ascii="Trebuchet MS" w:eastAsia="Times New Roman" w:hAnsi="Trebuchet MS" w:cs="Times New Roman"/>
          <w:color w:val="1D2E4C"/>
          <w:sz w:val="24"/>
          <w:szCs w:val="24"/>
          <w:lang w:eastAsia="ru-RU"/>
        </w:rPr>
        <w:br/>
      </w:r>
      <w:r w:rsidRPr="00324C0D">
        <w:rPr>
          <w:rFonts w:ascii="Trebuchet MS" w:eastAsia="Times New Roman" w:hAnsi="Trebuchet MS" w:cs="Times New Roman"/>
          <w:b/>
          <w:bCs/>
          <w:color w:val="1D2E4C"/>
          <w:sz w:val="24"/>
          <w:szCs w:val="24"/>
          <w:lang w:eastAsia="ru-RU"/>
        </w:rPr>
        <w:t>Tiny Tweaks</w:t>
      </w:r>
      <w:r w:rsidRPr="00324C0D">
        <w:rPr>
          <w:rFonts w:ascii="Trebuchet MS" w:eastAsia="Times New Roman" w:hAnsi="Trebuchet MS" w:cs="Times New Roman"/>
          <w:color w:val="1D2E4C"/>
          <w:sz w:val="24"/>
          <w:szCs w:val="24"/>
          <w:lang w:eastAsia="ru-RU"/>
        </w:rPr>
        <w:t> (Крошечные изменения),</w:t>
      </w:r>
      <w:r w:rsidRPr="00324C0D">
        <w:rPr>
          <w:rFonts w:ascii="Trebuchet MS" w:eastAsia="Times New Roman" w:hAnsi="Trebuchet MS" w:cs="Times New Roman"/>
          <w:color w:val="1D2E4C"/>
          <w:sz w:val="24"/>
          <w:szCs w:val="24"/>
          <w:lang w:eastAsia="ru-RU"/>
        </w:rPr>
        <w:br/>
      </w:r>
      <w:r w:rsidRPr="00324C0D">
        <w:rPr>
          <w:rFonts w:ascii="Trebuchet MS" w:eastAsia="Times New Roman" w:hAnsi="Trebuchet MS" w:cs="Times New Roman"/>
          <w:b/>
          <w:bCs/>
          <w:color w:val="1D2E4C"/>
          <w:sz w:val="24"/>
          <w:szCs w:val="24"/>
          <w:lang w:eastAsia="ru-RU"/>
        </w:rPr>
        <w:t>Off Canvas</w:t>
      </w:r>
      <w:r w:rsidRPr="00324C0D">
        <w:rPr>
          <w:rFonts w:ascii="Trebuchet MS" w:eastAsia="Times New Roman" w:hAnsi="Trebuchet MS" w:cs="Times New Roman"/>
          <w:color w:val="1D2E4C"/>
          <w:sz w:val="24"/>
          <w:szCs w:val="24"/>
          <w:lang w:eastAsia="ru-RU"/>
        </w:rPr>
        <w:t> (Вне экрана).</w:t>
      </w:r>
      <w:r w:rsidRPr="00324C0D">
        <w:rPr>
          <w:rFonts w:ascii="Trebuchet MS" w:eastAsia="Times New Roman" w:hAnsi="Trebuchet MS" w:cs="Times New Roman"/>
          <w:color w:val="1D2E4C"/>
          <w:sz w:val="24"/>
          <w:szCs w:val="24"/>
          <w:lang w:eastAsia="ru-RU"/>
        </w:rPr>
        <w:br/>
        <w:t>В некоторых случаях на странице может использоваться сочетание шаблонов, например Column Drop и Off Canvas.</w:t>
      </w:r>
    </w:p>
    <w:p w:rsidR="00324C0D" w:rsidRPr="00324C0D" w:rsidRDefault="00324C0D" w:rsidP="00324C0D">
      <w:pPr>
        <w:shd w:val="clear" w:color="auto" w:fill="FFFFFF"/>
        <w:spacing w:after="0" w:line="240" w:lineRule="auto"/>
        <w:outlineLvl w:val="3"/>
        <w:rPr>
          <w:rFonts w:ascii="Trebuchet MS" w:eastAsia="Times New Roman" w:hAnsi="Trebuchet MS" w:cs="Times New Roman"/>
          <w:color w:val="1D2E4C"/>
          <w:sz w:val="30"/>
          <w:szCs w:val="30"/>
          <w:lang w:eastAsia="ru-RU"/>
        </w:rPr>
      </w:pPr>
      <w:r w:rsidRPr="00324C0D">
        <w:rPr>
          <w:rFonts w:ascii="Trebuchet MS" w:eastAsia="Times New Roman" w:hAnsi="Trebuchet MS" w:cs="Times New Roman"/>
          <w:color w:val="1D2E4C"/>
          <w:sz w:val="30"/>
          <w:szCs w:val="30"/>
          <w:lang w:eastAsia="ru-RU"/>
        </w:rPr>
        <w:t>3.1. Mostly Fluid</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1D2E4C"/>
          <w:sz w:val="24"/>
          <w:szCs w:val="24"/>
          <w:lang w:eastAsia="ru-RU"/>
        </w:rPr>
        <w:t>Популярный макет,  состоит главным образом из резиновой сетки. На экранах большой или средней ширины ее размер обычно остается неизменным, на больших экранах регулируются только поля. На небольших экранах резиновая сетка вызывает перерасчет макета для основного контента, а столбцы размещаются друг под другом. Достоинством шаблона является то, что в нем необходима только одна контрольная точка между небольшими экранами и экранами большого размера.</w:t>
      </w:r>
      <w:r w:rsidRPr="00324C0D">
        <w:rPr>
          <w:rFonts w:ascii="Trebuchet MS" w:eastAsia="Times New Roman" w:hAnsi="Trebuchet MS" w:cs="Times New Roman"/>
          <w:color w:val="1D2E4C"/>
          <w:sz w:val="24"/>
          <w:szCs w:val="24"/>
          <w:lang w:eastAsia="ru-RU"/>
        </w:rPr>
        <w:br/>
      </w:r>
      <w:r w:rsidRPr="00324C0D">
        <w:rPr>
          <w:rFonts w:ascii="Trebuchet MS" w:eastAsia="Times New Roman" w:hAnsi="Trebuchet MS" w:cs="Times New Roman"/>
          <w:noProof/>
          <w:color w:val="1D2E4C"/>
          <w:sz w:val="24"/>
          <w:szCs w:val="24"/>
          <w:lang w:eastAsia="ru-RU"/>
        </w:rPr>
        <w:drawing>
          <wp:inline distT="0" distB="0" distL="0" distR="0">
            <wp:extent cx="4762500" cy="3457575"/>
            <wp:effectExtent l="0" t="0" r="0" b="9525"/>
            <wp:docPr id="6" name="Рисунок 6" descr="md-patter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d-patterns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457575"/>
                    </a:xfrm>
                    <a:prstGeom prst="rect">
                      <a:avLst/>
                    </a:prstGeom>
                    <a:noFill/>
                    <a:ln>
                      <a:noFill/>
                    </a:ln>
                  </pic:spPr>
                </pic:pic>
              </a:graphicData>
            </a:graphic>
          </wp:inline>
        </w:drawing>
      </w:r>
    </w:p>
    <w:p w:rsidR="00324C0D" w:rsidRPr="00324C0D" w:rsidRDefault="00324C0D" w:rsidP="00324C0D">
      <w:pPr>
        <w:shd w:val="clear" w:color="auto" w:fill="FFFFFF"/>
        <w:spacing w:after="0" w:line="240" w:lineRule="auto"/>
        <w:outlineLvl w:val="3"/>
        <w:rPr>
          <w:rFonts w:ascii="Trebuchet MS" w:eastAsia="Times New Roman" w:hAnsi="Trebuchet MS" w:cs="Times New Roman"/>
          <w:color w:val="1D2E4C"/>
          <w:sz w:val="30"/>
          <w:szCs w:val="30"/>
          <w:lang w:eastAsia="ru-RU"/>
        </w:rPr>
      </w:pPr>
      <w:r w:rsidRPr="00324C0D">
        <w:rPr>
          <w:rFonts w:ascii="Trebuchet MS" w:eastAsia="Times New Roman" w:hAnsi="Trebuchet MS" w:cs="Times New Roman"/>
          <w:color w:val="1D2E4C"/>
          <w:sz w:val="30"/>
          <w:szCs w:val="30"/>
          <w:lang w:eastAsia="ru-RU"/>
        </w:rPr>
        <w:t>3.2. Column Drop</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1D2E4C"/>
          <w:sz w:val="24"/>
          <w:szCs w:val="24"/>
          <w:lang w:eastAsia="ru-RU"/>
        </w:rPr>
        <w:lastRenderedPageBreak/>
        <w:t>Столбцы размещаются один за одним по вертикали, если ширина окна не может отобразить весь контент. В результате столбцы будут располагаться вертикально друг под другом. Выбор контрольных точек для этого шаблона макета зависит от контента и определяется для каждого варианта дизайна отдельно.</w:t>
      </w:r>
      <w:r w:rsidRPr="00324C0D">
        <w:rPr>
          <w:rFonts w:ascii="Trebuchet MS" w:eastAsia="Times New Roman" w:hAnsi="Trebuchet MS" w:cs="Times New Roman"/>
          <w:color w:val="1D2E4C"/>
          <w:sz w:val="24"/>
          <w:szCs w:val="24"/>
          <w:lang w:eastAsia="ru-RU"/>
        </w:rPr>
        <w:br/>
      </w:r>
      <w:r w:rsidRPr="00324C0D">
        <w:rPr>
          <w:rFonts w:ascii="Trebuchet MS" w:eastAsia="Times New Roman" w:hAnsi="Trebuchet MS" w:cs="Times New Roman"/>
          <w:noProof/>
          <w:color w:val="1D2E4C"/>
          <w:sz w:val="24"/>
          <w:szCs w:val="24"/>
          <w:lang w:eastAsia="ru-RU"/>
        </w:rPr>
        <w:drawing>
          <wp:inline distT="0" distB="0" distL="0" distR="0">
            <wp:extent cx="4762500" cy="3457575"/>
            <wp:effectExtent l="0" t="0" r="0" b="9525"/>
            <wp:docPr id="5" name="Рисунок 5" descr="md-patter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d-patterns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457575"/>
                    </a:xfrm>
                    <a:prstGeom prst="rect">
                      <a:avLst/>
                    </a:prstGeom>
                    <a:noFill/>
                    <a:ln>
                      <a:noFill/>
                    </a:ln>
                  </pic:spPr>
                </pic:pic>
              </a:graphicData>
            </a:graphic>
          </wp:inline>
        </w:drawing>
      </w:r>
    </w:p>
    <w:p w:rsidR="00324C0D" w:rsidRPr="00324C0D" w:rsidRDefault="00324C0D" w:rsidP="00324C0D">
      <w:pPr>
        <w:shd w:val="clear" w:color="auto" w:fill="FFFFFF"/>
        <w:spacing w:after="0" w:line="240" w:lineRule="auto"/>
        <w:outlineLvl w:val="3"/>
        <w:rPr>
          <w:rFonts w:ascii="Trebuchet MS" w:eastAsia="Times New Roman" w:hAnsi="Trebuchet MS" w:cs="Times New Roman"/>
          <w:color w:val="1D2E4C"/>
          <w:sz w:val="30"/>
          <w:szCs w:val="30"/>
          <w:lang w:eastAsia="ru-RU"/>
        </w:rPr>
      </w:pPr>
      <w:r w:rsidRPr="00324C0D">
        <w:rPr>
          <w:rFonts w:ascii="Trebuchet MS" w:eastAsia="Times New Roman" w:hAnsi="Trebuchet MS" w:cs="Times New Roman"/>
          <w:color w:val="1D2E4C"/>
          <w:sz w:val="30"/>
          <w:szCs w:val="30"/>
          <w:lang w:eastAsia="ru-RU"/>
        </w:rPr>
        <w:t>3.3. Layout Shifter</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1D2E4C"/>
          <w:sz w:val="24"/>
          <w:szCs w:val="24"/>
          <w:lang w:eastAsia="ru-RU"/>
        </w:rPr>
        <w:t>Наиболее отзывчивый шаблон, так как в нем предусмотрено наличие нескольких контрольных точек для экранов различной ширины. Основным отличием этого макета является то, что вместо перерасчета дерева отрисовки и размещения столбцов друг под другом перемещается контент. Из-за значительных различий между основными контрольными точками, поддержка этого макета является более сложной задачей, кроме того, вероятно, придется менять не только общий макет контента, но и его элементы.</w:t>
      </w:r>
      <w:r w:rsidRPr="00324C0D">
        <w:rPr>
          <w:rFonts w:ascii="Trebuchet MS" w:eastAsia="Times New Roman" w:hAnsi="Trebuchet MS" w:cs="Times New Roman"/>
          <w:color w:val="1D2E4C"/>
          <w:sz w:val="24"/>
          <w:szCs w:val="24"/>
          <w:lang w:eastAsia="ru-RU"/>
        </w:rPr>
        <w:br/>
      </w:r>
      <w:r w:rsidRPr="00324C0D">
        <w:rPr>
          <w:rFonts w:ascii="Trebuchet MS" w:eastAsia="Times New Roman" w:hAnsi="Trebuchet MS" w:cs="Times New Roman"/>
          <w:noProof/>
          <w:color w:val="1D2E4C"/>
          <w:sz w:val="24"/>
          <w:szCs w:val="24"/>
          <w:lang w:eastAsia="ru-RU"/>
        </w:rPr>
        <w:drawing>
          <wp:inline distT="0" distB="0" distL="0" distR="0">
            <wp:extent cx="4762500" cy="2333625"/>
            <wp:effectExtent l="0" t="0" r="0" b="9525"/>
            <wp:docPr id="4" name="Рисунок 4" descr="md-pattern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d-patterns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333625"/>
                    </a:xfrm>
                    <a:prstGeom prst="rect">
                      <a:avLst/>
                    </a:prstGeom>
                    <a:noFill/>
                    <a:ln>
                      <a:noFill/>
                    </a:ln>
                  </pic:spPr>
                </pic:pic>
              </a:graphicData>
            </a:graphic>
          </wp:inline>
        </w:drawing>
      </w:r>
    </w:p>
    <w:p w:rsidR="00324C0D" w:rsidRPr="00324C0D" w:rsidRDefault="00324C0D" w:rsidP="00324C0D">
      <w:pPr>
        <w:shd w:val="clear" w:color="auto" w:fill="FFFFFF"/>
        <w:spacing w:after="0" w:line="240" w:lineRule="auto"/>
        <w:outlineLvl w:val="3"/>
        <w:rPr>
          <w:rFonts w:ascii="Trebuchet MS" w:eastAsia="Times New Roman" w:hAnsi="Trebuchet MS" w:cs="Times New Roman"/>
          <w:color w:val="1D2E4C"/>
          <w:sz w:val="30"/>
          <w:szCs w:val="30"/>
          <w:lang w:eastAsia="ru-RU"/>
        </w:rPr>
      </w:pPr>
      <w:r w:rsidRPr="00324C0D">
        <w:rPr>
          <w:rFonts w:ascii="Trebuchet MS" w:eastAsia="Times New Roman" w:hAnsi="Trebuchet MS" w:cs="Times New Roman"/>
          <w:color w:val="1D2E4C"/>
          <w:sz w:val="30"/>
          <w:szCs w:val="30"/>
          <w:lang w:eastAsia="ru-RU"/>
        </w:rPr>
        <w:t>3.4. Tiny Tweaks</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1D2E4C"/>
          <w:sz w:val="24"/>
          <w:szCs w:val="24"/>
          <w:lang w:eastAsia="ru-RU"/>
        </w:rPr>
        <w:t xml:space="preserve">Шаблон вносит небольшие изменения в макет, например, регулирует размер шрифта, меняет размер изображений или перемещает контент. Он хорошо работает на макетах, состоящих из одного столбца, например, одностраничные </w:t>
      </w:r>
      <w:r w:rsidRPr="00324C0D">
        <w:rPr>
          <w:rFonts w:ascii="Trebuchet MS" w:eastAsia="Times New Roman" w:hAnsi="Trebuchet MS" w:cs="Times New Roman"/>
          <w:color w:val="1D2E4C"/>
          <w:sz w:val="24"/>
          <w:szCs w:val="24"/>
          <w:lang w:eastAsia="ru-RU"/>
        </w:rPr>
        <w:lastRenderedPageBreak/>
        <w:t>сайты и статьи с большим количеством текста.</w:t>
      </w:r>
      <w:r w:rsidRPr="00324C0D">
        <w:rPr>
          <w:rFonts w:ascii="Trebuchet MS" w:eastAsia="Times New Roman" w:hAnsi="Trebuchet MS" w:cs="Times New Roman"/>
          <w:color w:val="1D2E4C"/>
          <w:sz w:val="24"/>
          <w:szCs w:val="24"/>
          <w:lang w:eastAsia="ru-RU"/>
        </w:rPr>
        <w:br/>
      </w:r>
      <w:r w:rsidRPr="00324C0D">
        <w:rPr>
          <w:rFonts w:ascii="Trebuchet MS" w:eastAsia="Times New Roman" w:hAnsi="Trebuchet MS" w:cs="Times New Roman"/>
          <w:noProof/>
          <w:color w:val="1D2E4C"/>
          <w:sz w:val="24"/>
          <w:szCs w:val="24"/>
          <w:lang w:eastAsia="ru-RU"/>
        </w:rPr>
        <w:drawing>
          <wp:inline distT="0" distB="0" distL="0" distR="0">
            <wp:extent cx="4762500" cy="1314450"/>
            <wp:effectExtent l="0" t="0" r="0" b="0"/>
            <wp:docPr id="3" name="Рисунок 3" descr="md-pattern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d-patterns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1314450"/>
                    </a:xfrm>
                    <a:prstGeom prst="rect">
                      <a:avLst/>
                    </a:prstGeom>
                    <a:noFill/>
                    <a:ln>
                      <a:noFill/>
                    </a:ln>
                  </pic:spPr>
                </pic:pic>
              </a:graphicData>
            </a:graphic>
          </wp:inline>
        </w:drawing>
      </w:r>
    </w:p>
    <w:p w:rsidR="00324C0D" w:rsidRPr="00324C0D" w:rsidRDefault="00324C0D" w:rsidP="00324C0D">
      <w:pPr>
        <w:shd w:val="clear" w:color="auto" w:fill="FFFFFF"/>
        <w:spacing w:after="0" w:line="240" w:lineRule="auto"/>
        <w:outlineLvl w:val="3"/>
        <w:rPr>
          <w:rFonts w:ascii="Trebuchet MS" w:eastAsia="Times New Roman" w:hAnsi="Trebuchet MS" w:cs="Times New Roman"/>
          <w:color w:val="1D2E4C"/>
          <w:sz w:val="30"/>
          <w:szCs w:val="30"/>
          <w:lang w:eastAsia="ru-RU"/>
        </w:rPr>
      </w:pPr>
      <w:r w:rsidRPr="00324C0D">
        <w:rPr>
          <w:rFonts w:ascii="Trebuchet MS" w:eastAsia="Times New Roman" w:hAnsi="Trebuchet MS" w:cs="Times New Roman"/>
          <w:color w:val="1D2E4C"/>
          <w:sz w:val="30"/>
          <w:szCs w:val="30"/>
          <w:lang w:eastAsia="ru-RU"/>
        </w:rPr>
        <w:t>3.5. Off Canvas</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1D2E4C"/>
          <w:sz w:val="24"/>
          <w:szCs w:val="24"/>
          <w:lang w:eastAsia="ru-RU"/>
        </w:rPr>
        <w:t>Контент, который используется редко, например, элементы навигации или меню приложения, размещаются за пределами экрана, и показываются только тогда, когда это позволяет сделать размер экрана. На небольших экранах контент открывается одним щелчком.</w:t>
      </w:r>
      <w:r w:rsidRPr="00324C0D">
        <w:rPr>
          <w:rFonts w:ascii="Trebuchet MS" w:eastAsia="Times New Roman" w:hAnsi="Trebuchet MS" w:cs="Times New Roman"/>
          <w:color w:val="1D2E4C"/>
          <w:sz w:val="24"/>
          <w:szCs w:val="24"/>
          <w:lang w:eastAsia="ru-RU"/>
        </w:rPr>
        <w:br/>
      </w:r>
      <w:r w:rsidRPr="00324C0D">
        <w:rPr>
          <w:rFonts w:ascii="Trebuchet MS" w:eastAsia="Times New Roman" w:hAnsi="Trebuchet MS" w:cs="Times New Roman"/>
          <w:noProof/>
          <w:color w:val="1D2E4C"/>
          <w:sz w:val="24"/>
          <w:szCs w:val="24"/>
          <w:lang w:eastAsia="ru-RU"/>
        </w:rPr>
        <w:drawing>
          <wp:inline distT="0" distB="0" distL="0" distR="0">
            <wp:extent cx="4762500" cy="2752725"/>
            <wp:effectExtent l="0" t="0" r="0" b="9525"/>
            <wp:docPr id="2" name="Рисунок 2" descr="md-pattern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d-patterns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2752725"/>
                    </a:xfrm>
                    <a:prstGeom prst="rect">
                      <a:avLst/>
                    </a:prstGeom>
                    <a:noFill/>
                    <a:ln>
                      <a:noFill/>
                    </a:ln>
                  </pic:spPr>
                </pic:pic>
              </a:graphicData>
            </a:graphic>
          </wp:inline>
        </w:drawing>
      </w:r>
    </w:p>
    <w:p w:rsidR="00324C0D" w:rsidRPr="00324C0D" w:rsidRDefault="00324C0D" w:rsidP="00324C0D">
      <w:pPr>
        <w:shd w:val="clear" w:color="auto" w:fill="FFFFFF"/>
        <w:spacing w:after="0" w:line="240" w:lineRule="auto"/>
        <w:outlineLvl w:val="2"/>
        <w:rPr>
          <w:rFonts w:ascii="Trebuchet MS" w:eastAsia="Times New Roman" w:hAnsi="Trebuchet MS" w:cs="Times New Roman"/>
          <w:color w:val="1D2E4C"/>
          <w:sz w:val="36"/>
          <w:szCs w:val="36"/>
          <w:lang w:eastAsia="ru-RU"/>
        </w:rPr>
      </w:pPr>
      <w:r w:rsidRPr="00324C0D">
        <w:rPr>
          <w:rFonts w:ascii="Trebuchet MS" w:eastAsia="Times New Roman" w:hAnsi="Trebuchet MS" w:cs="Times New Roman"/>
          <w:color w:val="1D2E4C"/>
          <w:sz w:val="36"/>
          <w:szCs w:val="36"/>
          <w:lang w:eastAsia="ru-RU"/>
        </w:rPr>
        <w:t>4. Адаптивный дизайн</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1D2E4C"/>
          <w:sz w:val="24"/>
          <w:szCs w:val="24"/>
          <w:lang w:eastAsia="ru-RU"/>
        </w:rPr>
        <w:t>В отличие от отзывчивого дизайна, </w:t>
      </w:r>
      <w:r w:rsidRPr="00324C0D">
        <w:rPr>
          <w:rFonts w:ascii="Trebuchet MS" w:eastAsia="Times New Roman" w:hAnsi="Trebuchet MS" w:cs="Times New Roman"/>
          <w:b/>
          <w:bCs/>
          <w:color w:val="1D2E4C"/>
          <w:sz w:val="24"/>
          <w:szCs w:val="24"/>
          <w:lang w:eastAsia="ru-RU"/>
        </w:rPr>
        <w:t>адаптивный дизайн</w:t>
      </w:r>
      <w:r w:rsidRPr="00324C0D">
        <w:rPr>
          <w:rFonts w:ascii="Trebuchet MS" w:eastAsia="Times New Roman" w:hAnsi="Trebuchet MS" w:cs="Times New Roman"/>
          <w:color w:val="1D2E4C"/>
          <w:sz w:val="24"/>
          <w:szCs w:val="24"/>
          <w:lang w:eastAsia="ru-RU"/>
        </w:rPr>
        <w:t> (Adaptive Web Design) ориентируется на размеры устройств. Он использует несколько статичных макетов для разных типов устройств (мобильные устройства, планшеты, настольные компьютеры), базируясь на контрольных (переломных) точках. То есть макеты загружаются при определенных размерах окна браузера устройства, а переходы между макетами происходят скачкообразно, а не плавно.</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1D2E4C"/>
          <w:sz w:val="24"/>
          <w:szCs w:val="24"/>
          <w:lang w:eastAsia="ru-RU"/>
        </w:rPr>
        <w:t>Обычно адаптивные макеты имеют шесть вариантов макетов в зависимости от ширины экрана:</w:t>
      </w:r>
      <w:r w:rsidRPr="00324C0D">
        <w:rPr>
          <w:rFonts w:ascii="Trebuchet MS" w:eastAsia="Times New Roman" w:hAnsi="Trebuchet MS" w:cs="Times New Roman"/>
          <w:color w:val="1D2E4C"/>
          <w:sz w:val="24"/>
          <w:szCs w:val="24"/>
          <w:lang w:eastAsia="ru-RU"/>
        </w:rPr>
        <w:br/>
        <w:t>320</w:t>
      </w:r>
      <w:r w:rsidRPr="00324C0D">
        <w:rPr>
          <w:rFonts w:ascii="Trebuchet MS" w:eastAsia="Times New Roman" w:hAnsi="Trebuchet MS" w:cs="Times New Roman"/>
          <w:color w:val="1D2E4C"/>
          <w:sz w:val="24"/>
          <w:szCs w:val="24"/>
          <w:lang w:eastAsia="ru-RU"/>
        </w:rPr>
        <w:br/>
        <w:t>480</w:t>
      </w:r>
      <w:r w:rsidRPr="00324C0D">
        <w:rPr>
          <w:rFonts w:ascii="Trebuchet MS" w:eastAsia="Times New Roman" w:hAnsi="Trebuchet MS" w:cs="Times New Roman"/>
          <w:color w:val="1D2E4C"/>
          <w:sz w:val="24"/>
          <w:szCs w:val="24"/>
          <w:lang w:eastAsia="ru-RU"/>
        </w:rPr>
        <w:br/>
        <w:t>760</w:t>
      </w:r>
      <w:r w:rsidRPr="00324C0D">
        <w:rPr>
          <w:rFonts w:ascii="Trebuchet MS" w:eastAsia="Times New Roman" w:hAnsi="Trebuchet MS" w:cs="Times New Roman"/>
          <w:color w:val="1D2E4C"/>
          <w:sz w:val="24"/>
          <w:szCs w:val="24"/>
          <w:lang w:eastAsia="ru-RU"/>
        </w:rPr>
        <w:br/>
        <w:t>960</w:t>
      </w:r>
      <w:r w:rsidRPr="00324C0D">
        <w:rPr>
          <w:rFonts w:ascii="Trebuchet MS" w:eastAsia="Times New Roman" w:hAnsi="Trebuchet MS" w:cs="Times New Roman"/>
          <w:color w:val="1D2E4C"/>
          <w:sz w:val="24"/>
          <w:szCs w:val="24"/>
          <w:lang w:eastAsia="ru-RU"/>
        </w:rPr>
        <w:br/>
        <w:t>1200</w:t>
      </w:r>
      <w:r w:rsidRPr="00324C0D">
        <w:rPr>
          <w:rFonts w:ascii="Trebuchet MS" w:eastAsia="Times New Roman" w:hAnsi="Trebuchet MS" w:cs="Times New Roman"/>
          <w:color w:val="1D2E4C"/>
          <w:sz w:val="24"/>
          <w:szCs w:val="24"/>
          <w:lang w:eastAsia="ru-RU"/>
        </w:rPr>
        <w:br/>
        <w:t>1600.</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1D2E4C"/>
          <w:sz w:val="24"/>
          <w:szCs w:val="24"/>
          <w:lang w:eastAsia="ru-RU"/>
        </w:rPr>
        <w:t>В адаптивных макетах главную роль играет функциональность, то есть при создании дизайна учитываются особенности устройств, например, сенсорное управление для мобильных устройств или большие пространства для настольных мониторов.</w:t>
      </w:r>
    </w:p>
    <w:p w:rsidR="00324C0D" w:rsidRPr="00324C0D" w:rsidRDefault="00324C0D" w:rsidP="00324C0D">
      <w:pPr>
        <w:shd w:val="clear" w:color="auto" w:fill="FFFFFF"/>
        <w:spacing w:after="0" w:line="240" w:lineRule="auto"/>
        <w:outlineLvl w:val="3"/>
        <w:rPr>
          <w:rFonts w:ascii="Trebuchet MS" w:eastAsia="Times New Roman" w:hAnsi="Trebuchet MS" w:cs="Times New Roman"/>
          <w:color w:val="1D2E4C"/>
          <w:sz w:val="30"/>
          <w:szCs w:val="30"/>
          <w:lang w:eastAsia="ru-RU"/>
        </w:rPr>
      </w:pPr>
      <w:r w:rsidRPr="00324C0D">
        <w:rPr>
          <w:rFonts w:ascii="Trebuchet MS" w:eastAsia="Times New Roman" w:hAnsi="Trebuchet MS" w:cs="Times New Roman"/>
          <w:color w:val="1D2E4C"/>
          <w:sz w:val="30"/>
          <w:szCs w:val="30"/>
          <w:lang w:eastAsia="ru-RU"/>
        </w:rPr>
        <w:t>Основные приёмы адаптивного дизайна</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b/>
          <w:bCs/>
          <w:color w:val="1D2E4C"/>
          <w:sz w:val="24"/>
          <w:szCs w:val="24"/>
          <w:lang w:eastAsia="ru-RU"/>
        </w:rPr>
        <w:t>Придерживайтесь последовательности</w:t>
      </w:r>
      <w:r w:rsidRPr="00324C0D">
        <w:rPr>
          <w:rFonts w:ascii="Trebuchet MS" w:eastAsia="Times New Roman" w:hAnsi="Trebuchet MS" w:cs="Times New Roman"/>
          <w:color w:val="1D2E4C"/>
          <w:sz w:val="24"/>
          <w:szCs w:val="24"/>
          <w:lang w:eastAsia="ru-RU"/>
        </w:rPr>
        <w:t xml:space="preserve"> — любой сайт должен создать доверительные отношения с пользователем, чтобы он чувствовал себя комфортно </w:t>
      </w:r>
      <w:r w:rsidRPr="00324C0D">
        <w:rPr>
          <w:rFonts w:ascii="Trebuchet MS" w:eastAsia="Times New Roman" w:hAnsi="Trebuchet MS" w:cs="Times New Roman"/>
          <w:color w:val="1D2E4C"/>
          <w:sz w:val="24"/>
          <w:szCs w:val="24"/>
          <w:lang w:eastAsia="ru-RU"/>
        </w:rPr>
        <w:lastRenderedPageBreak/>
        <w:t>при навигации и взаимодействии с ним. Последовательный дизайн подразумевает, что при переходе на другую страницу сайта у пользователя не возникло чувства, что он попал на другой сайт. Уделяйте внимание мелким деталям, выстраивайте визуальную иерархию, важные элементы выделяйте жирным начертанием. Используйте последовательную цветовую схему по всему сайту, повторно используйте одни и те же элементы для различных ситуаций, например, один и тот же дизайн всплывающих уведомлений.</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b/>
          <w:bCs/>
          <w:color w:val="1D2E4C"/>
          <w:sz w:val="24"/>
          <w:szCs w:val="24"/>
          <w:lang w:eastAsia="ru-RU"/>
        </w:rPr>
        <w:t>Используйте сетку</w:t>
      </w:r>
      <w:r w:rsidRPr="00324C0D">
        <w:rPr>
          <w:rFonts w:ascii="Trebuchet MS" w:eastAsia="Times New Roman" w:hAnsi="Trebuchet MS" w:cs="Times New Roman"/>
          <w:color w:val="1D2E4C"/>
          <w:sz w:val="24"/>
          <w:szCs w:val="24"/>
          <w:lang w:eastAsia="ru-RU"/>
        </w:rPr>
        <w:t> — структура из 12-ти колонок является более предпочтительной для управления шириной колонок и отступами между ними.</w:t>
      </w:r>
    </w:p>
    <w:p w:rsidR="00324C0D" w:rsidRPr="00324C0D" w:rsidRDefault="00324C0D" w:rsidP="00324C0D">
      <w:pPr>
        <w:shd w:val="clear" w:color="auto" w:fill="FFFFFF"/>
        <w:spacing w:after="0" w:line="240" w:lineRule="auto"/>
        <w:outlineLvl w:val="2"/>
        <w:rPr>
          <w:rFonts w:ascii="Trebuchet MS" w:eastAsia="Times New Roman" w:hAnsi="Trebuchet MS" w:cs="Times New Roman"/>
          <w:color w:val="1D2E4C"/>
          <w:sz w:val="36"/>
          <w:szCs w:val="36"/>
          <w:lang w:eastAsia="ru-RU"/>
        </w:rPr>
      </w:pPr>
      <w:r w:rsidRPr="00324C0D">
        <w:rPr>
          <w:rFonts w:ascii="Trebuchet MS" w:eastAsia="Times New Roman" w:hAnsi="Trebuchet MS" w:cs="Times New Roman"/>
          <w:color w:val="1D2E4C"/>
          <w:sz w:val="36"/>
          <w:szCs w:val="36"/>
          <w:lang w:eastAsia="ru-RU"/>
        </w:rPr>
        <w:t>5. В чём разница между отзывчивым и адаптивным веб-дизайном</w:t>
      </w:r>
    </w:p>
    <w:p w:rsidR="00324C0D" w:rsidRPr="00324C0D" w:rsidRDefault="00324C0D" w:rsidP="00324C0D">
      <w:pPr>
        <w:spacing w:after="0" w:line="240" w:lineRule="auto"/>
        <w:rPr>
          <w:rFonts w:ascii="Times New Roman" w:eastAsia="Times New Roman" w:hAnsi="Times New Roman" w:cs="Times New Roman"/>
          <w:sz w:val="24"/>
          <w:szCs w:val="24"/>
          <w:lang w:eastAsia="ru-RU"/>
        </w:rPr>
      </w:pPr>
      <w:r w:rsidRPr="00324C0D">
        <w:rPr>
          <w:rFonts w:ascii="Times New Roman" w:eastAsia="Times New Roman" w:hAnsi="Times New Roman" w:cs="Times New Roman"/>
          <w:noProof/>
          <w:sz w:val="24"/>
          <w:szCs w:val="24"/>
          <w:lang w:eastAsia="ru-RU"/>
        </w:rPr>
        <w:drawing>
          <wp:inline distT="0" distB="0" distL="0" distR="0">
            <wp:extent cx="6667500" cy="2743200"/>
            <wp:effectExtent l="0" t="0" r="0" b="0"/>
            <wp:docPr id="1" name="Рисунок 1" descr="responsive-adaptive-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ponsive-adaptive-desig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2743200"/>
                    </a:xfrm>
                    <a:prstGeom prst="rect">
                      <a:avLst/>
                    </a:prstGeom>
                    <a:noFill/>
                    <a:ln>
                      <a:noFill/>
                    </a:ln>
                  </pic:spPr>
                </pic:pic>
              </a:graphicData>
            </a:graphic>
          </wp:inline>
        </w:drawing>
      </w:r>
      <w:r w:rsidRPr="00324C0D">
        <w:rPr>
          <w:rFonts w:ascii="Times New Roman" w:eastAsia="Times New Roman" w:hAnsi="Times New Roman" w:cs="Times New Roman"/>
          <w:sz w:val="24"/>
          <w:szCs w:val="24"/>
          <w:lang w:eastAsia="ru-RU"/>
        </w:rPr>
        <w:t>РИС. 4. ОТЗЫВЧИВЫЙ И АДАПТИВНЫЙ ДИЗАЙН НА РАЗНЫХ УСТРОЙСТВАХ</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1D2E4C"/>
          <w:sz w:val="24"/>
          <w:szCs w:val="24"/>
          <w:lang w:eastAsia="ru-RU"/>
        </w:rPr>
        <w:t>Для создания отзывчивых макетов используются медиазапросы и относительные размеры элементов сетки, заданные с помощью </w:t>
      </w:r>
      <w:r w:rsidRPr="00324C0D">
        <w:rPr>
          <w:rFonts w:ascii="Courier New" w:eastAsia="Times New Roman" w:hAnsi="Courier New" w:cs="Courier New"/>
          <w:color w:val="1D2E4C"/>
          <w:sz w:val="21"/>
          <w:szCs w:val="21"/>
          <w:bdr w:val="single" w:sz="6" w:space="2" w:color="E3EAF0" w:frame="1"/>
          <w:shd w:val="clear" w:color="auto" w:fill="F5F5F5"/>
          <w:lang w:eastAsia="ru-RU"/>
        </w:rPr>
        <w:t>%</w:t>
      </w:r>
      <w:r w:rsidRPr="00324C0D">
        <w:rPr>
          <w:rFonts w:ascii="Trebuchet MS" w:eastAsia="Times New Roman" w:hAnsi="Trebuchet MS" w:cs="Times New Roman"/>
          <w:color w:val="1D2E4C"/>
          <w:sz w:val="24"/>
          <w:szCs w:val="24"/>
          <w:lang w:eastAsia="ru-RU"/>
        </w:rPr>
        <w:t>. В адаптивном дизайне серверные скрипты сначала определяют тип устройства, с помощью которого пользователь пытается получить доступ к сайту (настольный ПК, телефон или планшет), затем загружает именно ту версию страницы, которая наиболее оптимизирована для него. Для элементов сетки задаются фиксированные </w:t>
      </w:r>
      <w:r w:rsidRPr="00324C0D">
        <w:rPr>
          <w:rFonts w:ascii="Courier New" w:eastAsia="Times New Roman" w:hAnsi="Courier New" w:cs="Courier New"/>
          <w:color w:val="1D2E4C"/>
          <w:sz w:val="21"/>
          <w:szCs w:val="21"/>
          <w:bdr w:val="single" w:sz="6" w:space="2" w:color="E3EAF0" w:frame="1"/>
          <w:shd w:val="clear" w:color="auto" w:fill="F5F5F5"/>
          <w:lang w:eastAsia="ru-RU"/>
        </w:rPr>
        <w:t>px</w:t>
      </w:r>
      <w:r w:rsidRPr="00324C0D">
        <w:rPr>
          <w:rFonts w:ascii="Trebuchet MS" w:eastAsia="Times New Roman" w:hAnsi="Trebuchet MS" w:cs="Times New Roman"/>
          <w:color w:val="1D2E4C"/>
          <w:sz w:val="24"/>
          <w:szCs w:val="24"/>
          <w:lang w:eastAsia="ru-RU"/>
        </w:rPr>
        <w:t>размеры.</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r w:rsidRPr="00324C0D">
        <w:rPr>
          <w:rFonts w:ascii="Trebuchet MS" w:eastAsia="Times New Roman" w:hAnsi="Trebuchet MS" w:cs="Times New Roman"/>
          <w:color w:val="1D2E4C"/>
          <w:sz w:val="24"/>
          <w:szCs w:val="24"/>
          <w:lang w:eastAsia="ru-RU"/>
        </w:rPr>
        <w:t>Поэтому основное отличие между этими приёмами — отзывчивый дизайн — один макет для всех устройств, адаптивный дизайн — один макет для каждого вида устройства.</w:t>
      </w:r>
    </w:p>
    <w:p w:rsidR="00324C0D" w:rsidRPr="00324C0D" w:rsidRDefault="00324C0D" w:rsidP="00324C0D">
      <w:pPr>
        <w:shd w:val="clear" w:color="auto" w:fill="FFFFFF"/>
        <w:spacing w:after="0" w:line="240" w:lineRule="auto"/>
        <w:outlineLvl w:val="2"/>
        <w:rPr>
          <w:rFonts w:ascii="Trebuchet MS" w:eastAsia="Times New Roman" w:hAnsi="Trebuchet MS" w:cs="Times New Roman"/>
          <w:color w:val="1D2E4C"/>
          <w:sz w:val="36"/>
          <w:szCs w:val="36"/>
          <w:lang w:eastAsia="ru-RU"/>
        </w:rPr>
      </w:pPr>
      <w:r w:rsidRPr="00324C0D">
        <w:rPr>
          <w:rFonts w:ascii="Trebuchet MS" w:eastAsia="Times New Roman" w:hAnsi="Trebuchet MS" w:cs="Times New Roman"/>
          <w:color w:val="1D2E4C"/>
          <w:sz w:val="36"/>
          <w:szCs w:val="36"/>
          <w:lang w:eastAsia="ru-RU"/>
        </w:rPr>
        <w:t>6. Полезные сервисы и инструменты</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hyperlink r:id="rId22" w:tgtFrame="_blank" w:history="1">
        <w:r w:rsidRPr="00324C0D">
          <w:rPr>
            <w:rFonts w:ascii="Trebuchet MS" w:eastAsia="Times New Roman" w:hAnsi="Trebuchet MS" w:cs="Times New Roman"/>
            <w:color w:val="9095A1"/>
            <w:sz w:val="24"/>
            <w:szCs w:val="24"/>
            <w:u w:val="single"/>
            <w:lang w:eastAsia="ru-RU"/>
          </w:rPr>
          <w:t>Android SDK</w:t>
        </w:r>
      </w:hyperlink>
      <w:r w:rsidRPr="00324C0D">
        <w:rPr>
          <w:rFonts w:ascii="Trebuchet MS" w:eastAsia="Times New Roman" w:hAnsi="Trebuchet MS" w:cs="Times New Roman"/>
          <w:color w:val="1D2E4C"/>
          <w:sz w:val="24"/>
          <w:szCs w:val="24"/>
          <w:lang w:eastAsia="ru-RU"/>
        </w:rPr>
        <w:t> Android-эмулятор для Windows, Linux и Mac OS X. iOS-симулятор доступен только для пользователей Mac OS X и является частью пакета Xcode (его можно бесплатно скачать из Mac App Store).</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hyperlink r:id="rId23" w:tgtFrame="_blank" w:history="1">
        <w:r w:rsidRPr="00324C0D">
          <w:rPr>
            <w:rFonts w:ascii="Trebuchet MS" w:eastAsia="Times New Roman" w:hAnsi="Trebuchet MS" w:cs="Times New Roman"/>
            <w:color w:val="9095A1"/>
            <w:sz w:val="24"/>
            <w:szCs w:val="24"/>
            <w:u w:val="single"/>
            <w:lang w:eastAsia="ru-RU"/>
          </w:rPr>
          <w:t>Adaptive Images</w:t>
        </w:r>
      </w:hyperlink>
      <w:r w:rsidRPr="00324C0D">
        <w:rPr>
          <w:rFonts w:ascii="Trebuchet MS" w:eastAsia="Times New Roman" w:hAnsi="Trebuchet MS" w:cs="Times New Roman"/>
          <w:color w:val="1D2E4C"/>
          <w:sz w:val="24"/>
          <w:szCs w:val="24"/>
          <w:lang w:eastAsia="ru-RU"/>
        </w:rPr>
        <w:t> PHP-скрипт, работающий на любом веб-сайте, определяет размер экрана и подгоняет под него размер изображения, что в итоге дает малый размер изображения на малых экранах.</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hyperlink r:id="rId24" w:tgtFrame="_blank" w:history="1">
        <w:r w:rsidRPr="00324C0D">
          <w:rPr>
            <w:rFonts w:ascii="Trebuchet MS" w:eastAsia="Times New Roman" w:hAnsi="Trebuchet MS" w:cs="Times New Roman"/>
            <w:color w:val="9095A1"/>
            <w:sz w:val="24"/>
            <w:szCs w:val="24"/>
            <w:u w:val="single"/>
            <w:lang w:eastAsia="ru-RU"/>
          </w:rPr>
          <w:t>Mydevice.io</w:t>
        </w:r>
      </w:hyperlink>
      <w:r w:rsidRPr="00324C0D">
        <w:rPr>
          <w:rFonts w:ascii="Trebuchet MS" w:eastAsia="Times New Roman" w:hAnsi="Trebuchet MS" w:cs="Times New Roman"/>
          <w:color w:val="1D2E4C"/>
          <w:sz w:val="24"/>
          <w:szCs w:val="24"/>
          <w:lang w:eastAsia="ru-RU"/>
        </w:rPr>
        <w:t> Таблицы соответствия физических размеров устройств css-значениям высоты и ширины, а также значение pixel-ratio для мобильных устройств.</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hyperlink r:id="rId25" w:tgtFrame="_blank" w:history="1">
        <w:r w:rsidRPr="00324C0D">
          <w:rPr>
            <w:rFonts w:ascii="Trebuchet MS" w:eastAsia="Times New Roman" w:hAnsi="Trebuchet MS" w:cs="Times New Roman"/>
            <w:color w:val="9095A1"/>
            <w:sz w:val="24"/>
            <w:szCs w:val="24"/>
            <w:u w:val="single"/>
            <w:lang w:eastAsia="ru-RU"/>
          </w:rPr>
          <w:t>Mediaqueri.es</w:t>
        </w:r>
      </w:hyperlink>
      <w:r w:rsidRPr="00324C0D">
        <w:rPr>
          <w:rFonts w:ascii="Trebuchet MS" w:eastAsia="Times New Roman" w:hAnsi="Trebuchet MS" w:cs="Times New Roman"/>
          <w:color w:val="1D2E4C"/>
          <w:sz w:val="24"/>
          <w:szCs w:val="24"/>
          <w:lang w:eastAsia="ru-RU"/>
        </w:rPr>
        <w:t> Коллекция веб-сайтов, использующих медиазапросы и отзывчивый веб-дизайн.</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hyperlink r:id="rId26" w:tgtFrame="_blank" w:history="1">
        <w:r w:rsidRPr="00324C0D">
          <w:rPr>
            <w:rFonts w:ascii="Trebuchet MS" w:eastAsia="Times New Roman" w:hAnsi="Trebuchet MS" w:cs="Times New Roman"/>
            <w:color w:val="9095A1"/>
            <w:sz w:val="24"/>
            <w:szCs w:val="24"/>
            <w:u w:val="single"/>
            <w:lang w:eastAsia="ru-RU"/>
          </w:rPr>
          <w:t>Skeleton</w:t>
        </w:r>
      </w:hyperlink>
      <w:r w:rsidRPr="00324C0D">
        <w:rPr>
          <w:rFonts w:ascii="Trebuchet MS" w:eastAsia="Times New Roman" w:hAnsi="Trebuchet MS" w:cs="Times New Roman"/>
          <w:color w:val="1D2E4C"/>
          <w:sz w:val="24"/>
          <w:szCs w:val="24"/>
          <w:lang w:eastAsia="ru-RU"/>
        </w:rPr>
        <w:t> CSS-фреймворк на основе 12-ти колоночной разметки, максимум 960px. Поддерживается Chrome, Safari, Firefox, IE 7 и выше, мобильными версиями браузеров.</w:t>
      </w:r>
    </w:p>
    <w:p w:rsidR="00324C0D" w:rsidRPr="00324C0D" w:rsidRDefault="00324C0D" w:rsidP="00324C0D">
      <w:pPr>
        <w:shd w:val="clear" w:color="auto" w:fill="FFFFFF"/>
        <w:spacing w:after="0" w:line="240" w:lineRule="auto"/>
        <w:rPr>
          <w:rFonts w:ascii="Trebuchet MS" w:eastAsia="Times New Roman" w:hAnsi="Trebuchet MS" w:cs="Times New Roman"/>
          <w:color w:val="1D2E4C"/>
          <w:sz w:val="24"/>
          <w:szCs w:val="24"/>
          <w:lang w:eastAsia="ru-RU"/>
        </w:rPr>
      </w:pPr>
      <w:hyperlink r:id="rId27" w:tgtFrame="_blank" w:history="1">
        <w:r w:rsidRPr="00324C0D">
          <w:rPr>
            <w:rFonts w:ascii="Trebuchet MS" w:eastAsia="Times New Roman" w:hAnsi="Trebuchet MS" w:cs="Times New Roman"/>
            <w:color w:val="9095A1"/>
            <w:sz w:val="24"/>
            <w:szCs w:val="24"/>
            <w:u w:val="single"/>
            <w:lang w:eastAsia="ru-RU"/>
          </w:rPr>
          <w:t>Bootstrap</w:t>
        </w:r>
      </w:hyperlink>
      <w:r w:rsidRPr="00324C0D">
        <w:rPr>
          <w:rFonts w:ascii="Trebuchet MS" w:eastAsia="Times New Roman" w:hAnsi="Trebuchet MS" w:cs="Times New Roman"/>
          <w:color w:val="1D2E4C"/>
          <w:sz w:val="24"/>
          <w:szCs w:val="24"/>
          <w:lang w:eastAsia="ru-RU"/>
        </w:rPr>
        <w:t> Набор инструментов для разработки веб-приложений. Язык LESS, 12-ти колоночная адаптивная разметка, поддержка мобильных устройств, планшетов и мониторов, множество компонентов, кнопок, выпадающие меню, собственный стиль полей ввода, списков, заголовков, меток, иконок, алерты, табы, прогресс-бары, всплывающие подсказки, «аккордеон», «карусель», и так далее, различные Javascript-плагины, поддержка Scaffolding, в том числе применение Bootstrap-стиля к уже созданным HTML.</w:t>
      </w:r>
    </w:p>
    <w:p w:rsidR="0025042A" w:rsidRDefault="0025042A">
      <w:bookmarkStart w:id="0" w:name="_GoBack"/>
      <w:bookmarkEnd w:id="0"/>
    </w:p>
    <w:sectPr w:rsidR="0025042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B92004"/>
    <w:multiLevelType w:val="multilevel"/>
    <w:tmpl w:val="F492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AD2"/>
    <w:rsid w:val="0025042A"/>
    <w:rsid w:val="00324C0D"/>
    <w:rsid w:val="00C22A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D7DA72-A940-4250-BE86-14E961E36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324C0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link w:val="30"/>
    <w:uiPriority w:val="9"/>
    <w:qFormat/>
    <w:rsid w:val="00324C0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324C0D"/>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24C0D"/>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324C0D"/>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324C0D"/>
    <w:rPr>
      <w:rFonts w:ascii="Times New Roman" w:eastAsia="Times New Roman" w:hAnsi="Times New Roman" w:cs="Times New Roman"/>
      <w:b/>
      <w:bCs/>
      <w:sz w:val="24"/>
      <w:szCs w:val="24"/>
      <w:lang w:eastAsia="ru-RU"/>
    </w:rPr>
  </w:style>
  <w:style w:type="character" w:customStyle="1" w:styleId="post-date">
    <w:name w:val="post-date"/>
    <w:basedOn w:val="a0"/>
    <w:rsid w:val="00324C0D"/>
  </w:style>
  <w:style w:type="character" w:customStyle="1" w:styleId="post-comments">
    <w:name w:val="post-comments"/>
    <w:basedOn w:val="a0"/>
    <w:rsid w:val="00324C0D"/>
  </w:style>
  <w:style w:type="character" w:styleId="a3">
    <w:name w:val="Hyperlink"/>
    <w:basedOn w:val="a0"/>
    <w:uiPriority w:val="99"/>
    <w:semiHidden/>
    <w:unhideWhenUsed/>
    <w:rsid w:val="00324C0D"/>
    <w:rPr>
      <w:color w:val="0000FF"/>
      <w:u w:val="single"/>
    </w:rPr>
  </w:style>
  <w:style w:type="paragraph" w:styleId="a4">
    <w:name w:val="Normal (Web)"/>
    <w:basedOn w:val="a"/>
    <w:uiPriority w:val="99"/>
    <w:semiHidden/>
    <w:unhideWhenUsed/>
    <w:rsid w:val="00324C0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324C0D"/>
    <w:rPr>
      <w:b/>
      <w:bCs/>
    </w:rPr>
  </w:style>
  <w:style w:type="character" w:styleId="HTML">
    <w:name w:val="HTML Keyboard"/>
    <w:basedOn w:val="a0"/>
    <w:uiPriority w:val="99"/>
    <w:semiHidden/>
    <w:unhideWhenUsed/>
    <w:rsid w:val="00324C0D"/>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324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324C0D"/>
    <w:rPr>
      <w:rFonts w:ascii="Courier New" w:eastAsia="Times New Roman" w:hAnsi="Courier New" w:cs="Courier New"/>
      <w:sz w:val="20"/>
      <w:szCs w:val="20"/>
      <w:lang w:eastAsia="ru-RU"/>
    </w:rPr>
  </w:style>
  <w:style w:type="character" w:customStyle="1" w:styleId="token">
    <w:name w:val="token"/>
    <w:basedOn w:val="a0"/>
    <w:rsid w:val="00324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8496537">
      <w:bodyDiv w:val="1"/>
      <w:marLeft w:val="0"/>
      <w:marRight w:val="0"/>
      <w:marTop w:val="0"/>
      <w:marBottom w:val="0"/>
      <w:divBdr>
        <w:top w:val="none" w:sz="0" w:space="0" w:color="auto"/>
        <w:left w:val="none" w:sz="0" w:space="0" w:color="auto"/>
        <w:bottom w:val="none" w:sz="0" w:space="0" w:color="auto"/>
        <w:right w:val="none" w:sz="0" w:space="0" w:color="auto"/>
      </w:divBdr>
      <w:divsChild>
        <w:div w:id="254555198">
          <w:marLeft w:val="0"/>
          <w:marRight w:val="0"/>
          <w:marTop w:val="0"/>
          <w:marBottom w:val="300"/>
          <w:divBdr>
            <w:top w:val="none" w:sz="0" w:space="0" w:color="auto"/>
            <w:left w:val="none" w:sz="0" w:space="0" w:color="auto"/>
            <w:bottom w:val="none" w:sz="0" w:space="0" w:color="auto"/>
            <w:right w:val="none" w:sz="0" w:space="0" w:color="auto"/>
          </w:divBdr>
        </w:div>
        <w:div w:id="1449278493">
          <w:marLeft w:val="0"/>
          <w:marRight w:val="0"/>
          <w:marTop w:val="0"/>
          <w:marBottom w:val="0"/>
          <w:divBdr>
            <w:top w:val="none" w:sz="0" w:space="0" w:color="auto"/>
            <w:left w:val="none" w:sz="0" w:space="0" w:color="auto"/>
            <w:bottom w:val="none" w:sz="0" w:space="0" w:color="auto"/>
            <w:right w:val="none" w:sz="0" w:space="0" w:color="auto"/>
          </w:divBdr>
        </w:div>
        <w:div w:id="1671444690">
          <w:marLeft w:val="0"/>
          <w:marRight w:val="0"/>
          <w:marTop w:val="0"/>
          <w:marBottom w:val="0"/>
          <w:divBdr>
            <w:top w:val="none" w:sz="0" w:space="0" w:color="auto"/>
            <w:left w:val="none" w:sz="0" w:space="0" w:color="auto"/>
            <w:bottom w:val="none" w:sz="0" w:space="0" w:color="auto"/>
            <w:right w:val="none" w:sz="0" w:space="0" w:color="auto"/>
          </w:divBdr>
          <w:divsChild>
            <w:div w:id="448284036">
              <w:marLeft w:val="0"/>
              <w:marRight w:val="0"/>
              <w:marTop w:val="0"/>
              <w:marBottom w:val="0"/>
              <w:divBdr>
                <w:top w:val="none" w:sz="0" w:space="0" w:color="auto"/>
                <w:left w:val="none" w:sz="0" w:space="0" w:color="auto"/>
                <w:bottom w:val="none" w:sz="0" w:space="0" w:color="auto"/>
                <w:right w:val="none" w:sz="0" w:space="0" w:color="auto"/>
              </w:divBdr>
              <w:divsChild>
                <w:div w:id="129756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115640">
          <w:marLeft w:val="0"/>
          <w:marRight w:val="0"/>
          <w:marTop w:val="0"/>
          <w:marBottom w:val="0"/>
          <w:divBdr>
            <w:top w:val="none" w:sz="0" w:space="0" w:color="auto"/>
            <w:left w:val="none" w:sz="0" w:space="0" w:color="auto"/>
            <w:bottom w:val="none" w:sz="0" w:space="0" w:color="auto"/>
            <w:right w:val="none" w:sz="0" w:space="0" w:color="auto"/>
          </w:divBdr>
          <w:divsChild>
            <w:div w:id="173081990">
              <w:marLeft w:val="0"/>
              <w:marRight w:val="0"/>
              <w:marTop w:val="0"/>
              <w:marBottom w:val="0"/>
              <w:divBdr>
                <w:top w:val="none" w:sz="0" w:space="0" w:color="auto"/>
                <w:left w:val="none" w:sz="0" w:space="0" w:color="auto"/>
                <w:bottom w:val="none" w:sz="0" w:space="0" w:color="auto"/>
                <w:right w:val="none" w:sz="0" w:space="0" w:color="auto"/>
              </w:divBdr>
              <w:divsChild>
                <w:div w:id="160946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90989">
          <w:marLeft w:val="0"/>
          <w:marRight w:val="0"/>
          <w:marTop w:val="0"/>
          <w:marBottom w:val="0"/>
          <w:divBdr>
            <w:top w:val="none" w:sz="0" w:space="0" w:color="auto"/>
            <w:left w:val="none" w:sz="0" w:space="0" w:color="auto"/>
            <w:bottom w:val="none" w:sz="0" w:space="0" w:color="auto"/>
            <w:right w:val="none" w:sz="0" w:space="0" w:color="auto"/>
          </w:divBdr>
          <w:divsChild>
            <w:div w:id="427309925">
              <w:marLeft w:val="0"/>
              <w:marRight w:val="0"/>
              <w:marTop w:val="0"/>
              <w:marBottom w:val="0"/>
              <w:divBdr>
                <w:top w:val="none" w:sz="0" w:space="0" w:color="auto"/>
                <w:left w:val="none" w:sz="0" w:space="0" w:color="auto"/>
                <w:bottom w:val="none" w:sz="0" w:space="0" w:color="auto"/>
                <w:right w:val="none" w:sz="0" w:space="0" w:color="auto"/>
              </w:divBdr>
              <w:divsChild>
                <w:div w:id="35646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32560">
          <w:marLeft w:val="0"/>
          <w:marRight w:val="0"/>
          <w:marTop w:val="0"/>
          <w:marBottom w:val="0"/>
          <w:divBdr>
            <w:top w:val="none" w:sz="0" w:space="0" w:color="auto"/>
            <w:left w:val="none" w:sz="0" w:space="0" w:color="auto"/>
            <w:bottom w:val="none" w:sz="0" w:space="0" w:color="auto"/>
            <w:right w:val="none" w:sz="0" w:space="0" w:color="auto"/>
          </w:divBdr>
          <w:divsChild>
            <w:div w:id="167840748">
              <w:marLeft w:val="0"/>
              <w:marRight w:val="0"/>
              <w:marTop w:val="0"/>
              <w:marBottom w:val="0"/>
              <w:divBdr>
                <w:top w:val="none" w:sz="0" w:space="0" w:color="auto"/>
                <w:left w:val="none" w:sz="0" w:space="0" w:color="auto"/>
                <w:bottom w:val="none" w:sz="0" w:space="0" w:color="auto"/>
                <w:right w:val="none" w:sz="0" w:space="0" w:color="auto"/>
              </w:divBdr>
              <w:divsChild>
                <w:div w:id="14946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html5book.ru/otzyvchivyj-dizayn-saita/"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html5book.ru/goto/http:/getskeleton.com/"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html5book.ru/otzyvchivyj-dizayn-saita/" TargetMode="External"/><Relationship Id="rId12" Type="http://schemas.openxmlformats.org/officeDocument/2006/relationships/hyperlink" Target="https://html5book.ru/otzyvchivyj-dizayn-saita/" TargetMode="External"/><Relationship Id="rId17" Type="http://schemas.openxmlformats.org/officeDocument/2006/relationships/image" Target="media/image6.png"/><Relationship Id="rId25" Type="http://schemas.openxmlformats.org/officeDocument/2006/relationships/hyperlink" Target="https://html5book.ru/goto/http:/mediaqueri.es/"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html5book.ru/otzyvchivyj-dizayn-saita/" TargetMode="External"/><Relationship Id="rId24" Type="http://schemas.openxmlformats.org/officeDocument/2006/relationships/hyperlink" Target="https://html5book.ru/goto/http:/mydevice.io/devices/" TargetMode="External"/><Relationship Id="rId5" Type="http://schemas.openxmlformats.org/officeDocument/2006/relationships/hyperlink" Target="https://html5book.ru/otzyvchivyj-dizayn-saita/" TargetMode="External"/><Relationship Id="rId15" Type="http://schemas.openxmlformats.org/officeDocument/2006/relationships/image" Target="media/image4.png"/><Relationship Id="rId23" Type="http://schemas.openxmlformats.org/officeDocument/2006/relationships/hyperlink" Target="https://html5book.ru/goto/http:/adaptive-images.com/" TargetMode="External"/><Relationship Id="rId28" Type="http://schemas.openxmlformats.org/officeDocument/2006/relationships/fontTable" Target="fontTable.xml"/><Relationship Id="rId10" Type="http://schemas.openxmlformats.org/officeDocument/2006/relationships/hyperlink" Target="https://html5book.ru/otzyvchivyj-dizayn-saita/"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html5book.ru/otzyvchivyj-dizayn-saita/" TargetMode="External"/><Relationship Id="rId14" Type="http://schemas.openxmlformats.org/officeDocument/2006/relationships/image" Target="media/image3.png"/><Relationship Id="rId22" Type="http://schemas.openxmlformats.org/officeDocument/2006/relationships/hyperlink" Target="https://html5book.ru/goto/http:/developer.android.com/sdk/" TargetMode="External"/><Relationship Id="rId27" Type="http://schemas.openxmlformats.org/officeDocument/2006/relationships/hyperlink" Target="https://html5book.ru/goto/http:/getbootstrap.com/2.3.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1861</Words>
  <Characters>10611</Characters>
  <Application>Microsoft Office Word</Application>
  <DocSecurity>0</DocSecurity>
  <Lines>88</Lines>
  <Paragraphs>24</Paragraphs>
  <ScaleCrop>false</ScaleCrop>
  <Company/>
  <LinksUpToDate>false</LinksUpToDate>
  <CharactersWithSpaces>12448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Д. Широков</dc:creator>
  <cp:keywords/>
  <dc:description/>
  <cp:lastModifiedBy>Владимир Д. Широков</cp:lastModifiedBy>
  <cp:revision>3</cp:revision>
  <dcterms:created xsi:type="dcterms:W3CDTF">2019-07-02T12:55:00Z</dcterms:created>
  <dcterms:modified xsi:type="dcterms:W3CDTF">2019-07-02T12:55:00Z</dcterms:modified>
</cp:coreProperties>
</file>