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06" w:rsidRPr="00141B06" w:rsidRDefault="00141B06" w:rsidP="00141B06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141B0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jQuery</w:t>
      </w:r>
      <w:proofErr w:type="spellEnd"/>
      <w:r w:rsidRPr="00141B0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для начинающих</w:t>
      </w:r>
    </w:p>
    <w:p w:rsidR="00141B06" w:rsidRPr="00141B06" w:rsidRDefault="00E92012" w:rsidP="00141B0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proofErr w:type="spellStart"/>
        <w:r w:rsidR="00141B06" w:rsidRPr="00141B06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jQuery</w:t>
        </w:r>
        <w:proofErr w:type="spellEnd"/>
      </w:hyperlink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1595755" cy="1388745"/>
            <wp:effectExtent l="0" t="0" r="4445" b="1905"/>
            <wp:docPr id="13" name="Рисунок 13" descr="jQuery 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замечательный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Framework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подкупает своей простотой в понимании и удобством в использовании. Но изучение надо с чего-то начинать, и лично моё мнение — лучше всего начинать с наглядных примеров, и они далее…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Как же все-таки работает </w:t>
      </w:r>
      <w:proofErr w:type="spellStart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jQuery</w:t>
      </w:r>
      <w:proofErr w:type="spellEnd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?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Ну для начала Вам понадобиться сам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его вы сможете скачать с </w:t>
      </w:r>
      <w:hyperlink r:id="rId8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домашней страницы проекта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затем проинициализировать: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&lt;head&gt;                                                               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&lt;script type="text/javascript" src="jquery.js"&gt;&lt;/script&gt;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&lt;/</w:t>
      </w:r>
      <w:proofErr w:type="spellStart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head</w:t>
      </w:r>
      <w:proofErr w:type="spellEnd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основные моменты Вам поможет понять следующая диаграмма: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_GoBack"/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610860" cy="2691969"/>
            <wp:effectExtent l="0" t="0" r="8890" b="0"/>
            <wp:docPr id="12" name="Рисунок 12" descr="https://habrastorage.org/getpro/habr/post_images/6cf/621/726/6cf6217263d8717f20f8d163330c59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6cf/621/726/6cf6217263d8717f20f8d163330c599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52" cy="270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Как получить элемент с помощью </w:t>
      </w:r>
      <w:proofErr w:type="spellStart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jQuery</w:t>
      </w:r>
      <w:proofErr w:type="spellEnd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?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Для того чтобы </w:t>
      </w:r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понимать</w:t>
      </w:r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работает селектор Вам все-же необходимы базовые знания CSS, т.к. именно от принципов CSS отталкивает селектор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141B06" w:rsidRPr="00141B06" w:rsidRDefault="00141B06" w:rsidP="00141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$("#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header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") — получение элемента с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header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$(«h3») — получить все &lt;h3&gt; элементы</w:t>
      </w:r>
    </w:p>
    <w:p w:rsidR="00141B06" w:rsidRPr="00141B06" w:rsidRDefault="00141B06" w:rsidP="00141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$(«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div#</w:t>
      </w:r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content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.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photo</w:t>
      </w:r>
      <w:proofErr w:type="spellEnd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») — получить все элементы с классом 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photo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которые находятся в элементе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content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$(«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») — получить все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элементы из списка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141B06" w:rsidRPr="00141B06" w:rsidRDefault="00141B06" w:rsidP="00141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$(«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li:first</w:t>
      </w:r>
      <w:proofErr w:type="spellEnd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») — получить только первый элемент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из списка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Выдвижная панель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Начнем с простенького примера — слайд-панель, она у нас будет двигаться вверх/вниз по клику на ссылке (см. </w:t>
      </w:r>
      <w:hyperlink r:id="rId10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615180" cy="1949450"/>
            <wp:effectExtent l="0" t="0" r="0" b="0"/>
            <wp:docPr id="11" name="Рисунок 11" descr="https://habrastorage.org/getpro/habr/post_images/15f/2b3/2b0/15f2b32b0d57bb338a3f59d156702f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15f/2b3/2b0/15f2b32b0d57bb338a3f59d156702f2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Реализуем это следующим образом, по клику на ссылку, у нас будет переключаться её класс (между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btn-slide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»), а панелька с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будет выдвигаться/прятаться. (класс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изменяет позицию фонового изображения, см. CSS файл во вложении).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$(".btn-slide").click(function(){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$("#panel").slideToggle("slow");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$(this).toggleClass("active");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Магические исчезновения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пример покажет как можно красиво и легко </w:t>
      </w:r>
      <w:r w:rsidRPr="00141B06">
        <w:rPr>
          <w:rFonts w:ascii="Arial" w:eastAsia="Times New Roman" w:hAnsi="Arial" w:cs="Arial"/>
          <w:strike/>
          <w:color w:val="222222"/>
          <w:sz w:val="24"/>
          <w:szCs w:val="24"/>
          <w:lang w:eastAsia="ru-RU"/>
        </w:rPr>
        <w:t>убирать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растворять элементы (см. </w:t>
      </w:r>
      <w:hyperlink r:id="rId12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572000" cy="1828800"/>
            <wp:effectExtent l="0" t="0" r="0" b="0"/>
            <wp:docPr id="10" name="Рисунок 10" descr="https://habrastorage.org/getpro/habr/post_images/64d/278/2d7/64d2782d789f8f832158f921709d3af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64d/278/2d7/64d2782d789f8f832158f921709d3afb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мы кликаем по картинке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img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delete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»&gt;, будет найден родительский элемент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»&gt;, и его прозрачность будет медленно изменяться от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opacity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 1.0 до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opacity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hide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$(".pane .delete").click(function(){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$(this).parents(".pane").animate({ opacity: "hide" }, "slow");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Связанная анимация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пример посложнее, но он поможет Вам лучше понять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Всего несколько строк кода заставят квадрат двигаться, изменять размер и прозрачность. (см. </w:t>
      </w:r>
      <w:hyperlink r:id="rId14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615180" cy="1691005"/>
            <wp:effectExtent l="0" t="0" r="0" b="4445"/>
            <wp:docPr id="9" name="Рисунок 9" descr="https://habrastorage.org/getpro/habr/post_images/e76/ca9/679/e76ca9679862a720ebad570d990e1c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e76/ca9/679/e76ca9679862a720ebad570d990e1c5b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0: когда прогрузилась страница (DOM готов к манипуляциям)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1: привязываемся к событию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click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элемента &lt;a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run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2: манипулируем элементом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box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»&gt; — уменьшаем его прозрачность до 0.1, наращиваем позицию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left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еще на 400px, со скоростью 1200 (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milliseconds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3: затем медленно изменяем следующие параметры: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opacity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=0.4,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top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=160px,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height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=20,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width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=20; скорость анимации указывается вторым параметром: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slow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normal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fast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или в миллисекундах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4: затем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opacity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=1,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left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=0,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height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=100,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width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=100, скорость —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slow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5: затем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opacity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=1,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left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=0,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height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=100,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width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=100, скорость —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slow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6: затем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top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=0, скорость —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fast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7: затем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slideUp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 дефолтной скоростью анимации —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normal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8: затем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slideDown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скорость —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slow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9: возвращаем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того чтобы браузер не перешел по ссылке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$(".run").click(function(){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$("#box").animate({opacity: "0.1", left: "+=400"}, 1200)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.animate({opacity: "0.4", top: "+=160", height: "20", width: "20"}, 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.animate({opacity: "1", left: "0", height: "100", width: "100"}, 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.animate({top: "0"}, "fast")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.slideUp()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.slideDown("slow")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return</w:t>
      </w:r>
      <w:proofErr w:type="spellEnd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false</w:t>
      </w:r>
      <w:proofErr w:type="spellEnd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}); 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Гармошка #1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Пример реализации «гармошки». (см. </w:t>
      </w:r>
      <w:hyperlink r:id="rId16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572000" cy="2259965"/>
            <wp:effectExtent l="0" t="0" r="0" b="6985"/>
            <wp:docPr id="8" name="Рисунок 8" descr="https://habrastorage.org/getpro/habr/post_images/716/c37/b74/716c37b742f4d3d50eadfca82f4e544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716/c37/b74/716c37b742f4d3d50eadfca82f4e544f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приступим к разбору полетов: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Первой строчкой мы добавляем класс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первому элементу &lt;h3&gt; внутри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accordion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(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класс«active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отвечает за позиционирования фонового рисунка — иконки со стрелочкой). Во второй строчке мы прячем все не первые &lt;p&gt; элементы внутри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accordion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»&gt;.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Когда происходит клик по заголовку &lt;h3&gt;, для следующего в нём элемента &lt;p&gt; будет применен эффект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slideToggle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затем для всех остальных элементов &lt;p&gt; будет применен эффект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slideUp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Следующие действие изменяет класс заголовка на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затем ищем все остальные заголовки &lt;h3&gt; и убираем у них класс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$(".accordion h3:first").addClass("active");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 xml:space="preserve">    $(".accordion p:not(:first)").hide();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$(".accordion h3").click(function(){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$(this).next("p").slideToggle("slow")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.siblings("p:visible").slideUp("slow");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$(this).toggleClass("active");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$(this).siblings("h3").removeClass("active");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 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 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 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Гармошка #2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пример схож с предыдущим, лишь отличается тем, что мы указываем открытую по умолчанию панельку. (см. </w:t>
      </w:r>
      <w:hyperlink r:id="rId18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CSS у нас указано для всех элементов &lt;p&gt;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display:none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Теперь нам необходимо открыть третью панель. Для этого мы можем написать следующее $(</w:t>
      </w:r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".accordion</w:t>
      </w:r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 p").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eq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(2).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show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(), где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eq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обозначает равенство. Помните, что индексирование начинается с нуля: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E92012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E9201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E92012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E92012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E9201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$(".accordion2 h3").eq(2).addClass("active");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E9201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$(".accordion2 p").eq(2).show();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$(".accordion2 h3").click(function(){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$(this).next("p").slideToggle("slow")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.siblings("p:visible").slideUp("slow");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$(this).toggleClass("active");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$(this).siblings("h3").removeClass("active");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Анимация для события </w:t>
      </w:r>
      <w:proofErr w:type="spellStart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hover</w:t>
      </w:r>
      <w:proofErr w:type="spellEnd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#1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Данный пример поможет создать Вам очень красивую анимацию для события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hover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(надеюсь, </w:t>
      </w:r>
      <w:hyperlink r:id="rId19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Вы знаете что это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?), (см. </w:t>
      </w:r>
      <w:hyperlink r:id="rId20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572000" cy="3433445"/>
            <wp:effectExtent l="0" t="0" r="0" b="0"/>
            <wp:docPr id="7" name="Рисунок 7" descr="https://habrastorage.org/getpro/habr/post_images/9a2/f85/fd4/9a2f85fd438e6e3e5f849719d5e1e6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9a2/f85/fd4/9a2f85fd438e6e3e5f849719d5e1e62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Вы наводите мышкой на элемент меню (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mouseover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происходит поиск следующего элемента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&gt;, и анимируется его прозрачность и расположение: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$(".menu a").hover(function() 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$(this).next("em").animate({opacity: "show", top: "-75"}, "slow");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}, function() 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$(this).next("em").animate({opacity: "hide", top: "-85"}, "fast");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Анимация для события </w:t>
      </w:r>
      <w:proofErr w:type="spellStart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hover</w:t>
      </w:r>
      <w:proofErr w:type="spellEnd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#2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Данный пример чуть-чуть посложней предыдущего примера: для формирования подсказки используется атрибут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linktitle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(см. </w:t>
      </w:r>
      <w:hyperlink r:id="rId22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572000" cy="2648585"/>
            <wp:effectExtent l="0" t="0" r="0" b="0"/>
            <wp:docPr id="6" name="Рисунок 6" descr="https://habrastorage.org/getpro/habr/post_images/8b5/9c1/ae6/8b59c1ae693b5cc1cb7b52e374ba4b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8b5/9c1/ae6/8b59c1ae693b5cc1cb7b52e374ba4b1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Первым делом добавим тэг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в каждый элемент &lt;a&gt;. Когда произойдет событие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mouseover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возьмем текст из атрибута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thetitle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сохраним его в переменной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hoverText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затем этот текст будет вставлен в тэг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$(".menu2 a").append("&lt;em&gt;&lt;/em&gt;");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$(".menu2 a").hover(function() 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$(this).find("em").animate({opacity: "show", top: "-75"}, "slow");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var hoverText = $(this).attr("title");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$(this).find("em").text(hoverText);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}, function() 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$(this).find("em").animate({opacity: "hide", top: "-85"}, "fast");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Кликабельные</w:t>
      </w:r>
      <w:proofErr w:type="spellEnd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блоки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Этот пример демонстрирует как сделать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кликабельным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блок с текстом, а не только ссылку (см. </w:t>
      </w:r>
      <w:hyperlink r:id="rId24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572000" cy="2406650"/>
            <wp:effectExtent l="0" t="0" r="0" b="0"/>
            <wp:docPr id="5" name="Рисунок 5" descr="https://habrastorage.org/getpro/habr/post_images/b00/314/0f6/b003140f68dac306cfd358fdea473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b00/314/0f6/b003140f68dac306cfd358fdea473012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Создадим список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с классом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pane-list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мы хотим сделать элементы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кликабельными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начала привяжемся к событию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click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элемента ".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pane-list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"; когда пользователь будет кликать по элементу списка, наша функция произведет поиск тэга &lt;a&gt; и сделает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редирект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страницу указанную в атрибуте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href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$(".pane-list li").click(function(){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window.location=$(this).find("a").attr("href");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Складывающиеся панельки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Ну а теперь чуть-чуть скомбинируем предыдущие примеры и создадим ряд складывающихся панелек (наподобие как в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Gmail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организован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inbox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(см. </w:t>
      </w:r>
      <w:hyperlink r:id="rId26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572000" cy="2726055"/>
            <wp:effectExtent l="0" t="0" r="0" b="0"/>
            <wp:docPr id="4" name="Рисунок 4" descr="https://habrastorage.org/getpro/habr/post_images/ec9/e59/4cf/ec9e594cf7c34ec021e860195f7f788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ec9/e59/4cf/ec9e594cf7c34ec021e860195f7f788c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141B06" w:rsidRPr="00141B06" w:rsidRDefault="00141B06" w:rsidP="00141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скрываем все элементы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message_body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после первого.</w:t>
      </w:r>
    </w:p>
    <w:p w:rsidR="00141B06" w:rsidRPr="00141B06" w:rsidRDefault="00141B06" w:rsidP="00141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скрываем все элементы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после пятого</w:t>
      </w:r>
    </w:p>
    <w:p w:rsidR="00141B06" w:rsidRPr="00141B06" w:rsidRDefault="00141B06" w:rsidP="00141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клик по &lt;p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message_head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»&gt; — вызывает метод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slideToggle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следующего элемента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message_body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</w:t>
      </w:r>
    </w:p>
    <w:p w:rsidR="00141B06" w:rsidRPr="00141B06" w:rsidRDefault="00141B06" w:rsidP="00141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&lt;a class</w:t>
      </w:r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=«</w:t>
      </w:r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collpase_all_message»&gt; —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вызывает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slideUp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всех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&lt;div class=«message_body»&gt;</w:t>
      </w:r>
    </w:p>
    <w:p w:rsidR="00141B06" w:rsidRPr="00141B06" w:rsidRDefault="00141B06" w:rsidP="00141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&lt;a class</w:t>
      </w:r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show_all_message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»&gt; —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скрывает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отображает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&lt;a class=«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show_recent_only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»&gt;,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вызывается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slideDown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всех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&lt;li&gt;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послепятого</w:t>
      </w:r>
      <w:proofErr w:type="spellEnd"/>
    </w:p>
    <w:p w:rsidR="00141B06" w:rsidRPr="00141B06" w:rsidRDefault="00141B06" w:rsidP="00141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&lt;a class</w:t>
      </w:r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=«</w:t>
      </w:r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show_recent_only»&gt; —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скрывает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отображает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&lt;a class=«show_all_message»&gt;,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вызывается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slideUp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всех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&lt;li&gt;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пятого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//hide message_body after the first one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$(".message_list .message_body:gt(0)").hide();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//hide message li after the 5th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$(".message_list li:gt(4)").hide();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//toggle message_body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$(".message_head").click(function(){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$(this).next(".message_body").slideToggle(500)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//collapse all messages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$(".collpase_all_message").click(function(){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$(".message_body").slideUp(500)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//show all messages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$(".show_all_message").click(function(){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$(this).hide()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$(".show_recent_only").show()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$(".message_list li:gt(4)").slideDown()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//show recent messages only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$(".show_recent_only").click(function(){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$(this).hide()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$(".show_all_message").show()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$(".message_list li:gt(4)").slideUp()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return</w:t>
      </w:r>
      <w:proofErr w:type="spellEnd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false</w:t>
      </w:r>
      <w:proofErr w:type="spellEnd"/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Имитация </w:t>
      </w:r>
      <w:proofErr w:type="spellStart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Backend'a</w:t>
      </w:r>
      <w:proofErr w:type="spellEnd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Wordpress'a</w:t>
      </w:r>
      <w:proofErr w:type="spellEnd"/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Я думаю многие из читателей сталкивались с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админской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частью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wordpress'a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точнее с редактирование комментариев. Попробуем сделать что-то подобное. Для анимации фонового цвета нам понадобиться соответствующий </w:t>
      </w:r>
      <w:hyperlink r:id="rId28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 xml:space="preserve">плагин для </w:t>
        </w:r>
        <w:proofErr w:type="spellStart"/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jQuery</w:t>
        </w:r>
        <w:proofErr w:type="spellEnd"/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(см. </w:t>
      </w:r>
      <w:hyperlink r:id="rId29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572000" cy="3502025"/>
            <wp:effectExtent l="0" t="0" r="0" b="3175"/>
            <wp:docPr id="3" name="Рисунок 3" descr="https://habrastorage.org/getpro/habr/post_images/3f0/781/98c/3f078198c54a82d8b3aac3583a9bf5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3f0/781/98c/3f078198c54a82d8b3aac3583a9bf5ca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06" w:rsidRPr="00141B06" w:rsidRDefault="00141B06" w:rsidP="00141B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добавим класс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alt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к каждому чётному элементу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(данный класс изменяет цвет фона элемента)</w:t>
      </w:r>
    </w:p>
    <w:p w:rsidR="00141B06" w:rsidRPr="00141B06" w:rsidRDefault="00141B06" w:rsidP="00141B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клик по &lt;a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btn-delete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инициирует появление сообщения (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alert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так же происходит анимация фонового цвета и прозрачности (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backgroundColor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opacity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для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</w:t>
      </w:r>
    </w:p>
    <w:p w:rsidR="00141B06" w:rsidRPr="00141B06" w:rsidRDefault="00141B06" w:rsidP="00141B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клик по &lt;a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btn-unapprove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— вызывает анимацию фона у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(цвет изменяется на желтый и обратно) и добавляет класс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spam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клик по &lt;a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btn-approve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— вызывает анимацию фона у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(цвет изменяется на зеленый и обратно) и удаляет класс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spam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клик по &lt;a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btn-spam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— вызывает анимацию фона у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div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pane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(цвет изменяется на красный), и изменяет параметр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opacity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на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hide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//don't forget to include the Color Animations plugin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$(".pane:even").addClass("alt");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$(".pane .btn-delete").click(function(){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alert("This comment will be deleted!");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$(this).parents(".pane").animate({ backgroundColor: "#fbc7c7" }, "fast")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.animate({ opacity: "hide" }, 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$(".pane .btn-unapprove").click(function(){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$(this).parents(".pane").animate({ backgroundColor: "#fff568" }, "fast")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.animate({ backgroundColor: "#ffffff" }, 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.addClass("spam")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$(".pane .btn-approve").click(function(){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$(this).parents(".pane").animate({ backgroundColor: "#dafda5" }, "fast")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.animate({ backgroundColor: "#ffffff" }, 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.removeClass("spam")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$(".pane .btn-spam").click(function(){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$(this).parents(".pane").animate({ backgroundColor: "#fbc7c7" }, "fast")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.animate({ opacity: "hide" }, "slow")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Галерея изображений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Простейший пример реализации галереи, без перезагрузки страницы. (см. </w:t>
      </w:r>
      <w:hyperlink r:id="rId31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572000" cy="3813175"/>
            <wp:effectExtent l="0" t="0" r="0" b="0"/>
            <wp:docPr id="2" name="Рисунок 2" descr="https://habrastorage.org/getpro/habr/post_images/811/981/fed/811981fedb7ec4cf8350f17d7e0bf5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811/981/fed/811981fedb7ec4cf8350f17d7e0bf53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Для начала добавим тэг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в заголовки &lt;h2&gt;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 По клику на изображения в &lt;p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thumbs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выполняем следующие действия:</w:t>
      </w:r>
    </w:p>
    <w:p w:rsidR="00141B06" w:rsidRPr="00141B06" w:rsidRDefault="00141B06" w:rsidP="00141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сохраняем значение атрибута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href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в переменной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largePath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сохраняем значение атрибута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title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в переменной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largeAlt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заменяем в элементе &lt;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img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=«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largeImg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»&gt; значение атрибута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scr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alt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значениями из переменных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largePath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largeAlt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так же присваиваем элементу «h2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значение из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largeAlt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$("h2").append('&lt;em&gt;&lt;/em&gt;')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$(".thumbs a").click(function(){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var largePath = $(this).attr("href");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var largeAlt = $(this).attr("title");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$("#largeImg").attr({ src: largePath, alt: largeAlt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$("h2 em").html(" (" + largeAlt + ")"); return false;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 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 });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Стилизируем</w:t>
      </w:r>
      <w:proofErr w:type="spellEnd"/>
      <w:r w:rsidRPr="00141B0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ссылки</w:t>
      </w:r>
    </w:p>
    <w:p w:rsidR="00141B06" w:rsidRPr="00141B06" w:rsidRDefault="00141B06" w:rsidP="00141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Большинство нормальных браузеров легко понимают когда мы хотим добиться от них стилизации ссылок для различного типа файлов, для это цели можно использовать следующее CSS правило: </w:t>
      </w:r>
      <w:proofErr w:type="gram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a[</w:t>
      </w:r>
      <w:proofErr w:type="spellStart"/>
      <w:proofErr w:type="gram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href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$='.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pdf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'] {… }. Но как обычно IE6 отличается умом и сообразительностью, по этой причине будем ставить ему костыли используя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(см. </w:t>
      </w:r>
      <w:hyperlink r:id="rId33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пример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 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097655" cy="2035810"/>
            <wp:effectExtent l="0" t="0" r="0" b="2540"/>
            <wp:docPr id="1" name="Рисунок 1" descr="https://habrastorage.org/getpro/habr/post_images/54a/5a2/d3f/54a5a2d3f2952a326af4973b9cd415b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54a/5a2/d3f/54a5a2d3f2952a326af4973b9cd415bf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начала добавим класс для каждой ссылки, в соответствии с типом файла. 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Затем выберем все элементы &lt;a&gt; которые не содержат ссылки на "</w:t>
      </w:r>
      <w:hyperlink r:id="rId35" w:history="1">
        <w:r w:rsidRPr="00141B06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http://www.webdesignerwall.com</w:t>
        </w:r>
      </w:hyperlink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и не начинающиеся на "#" в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href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затем добавим им класс «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external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и устанавливаем 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target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 "_</w:t>
      </w:r>
      <w:proofErr w:type="spellStart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blank</w:t>
      </w:r>
      <w:proofErr w:type="spellEnd"/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</w:t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1B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$(document).ready(function(){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$("a[@href$=pdf]").addClass("pdf");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$("a[@href$=zip]").addClass("zip");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$("a[@href$=psd]").addClass("psd");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$("a:not([@href*=http://www.webdesignerwall.com])").not("[href^=#]")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ab/>
        <w:t xml:space="preserve">  .addClass("external")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ab/>
        <w:t xml:space="preserve">  .attr({ target: "_blank" });</w:t>
      </w: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41B06" w:rsidRPr="00141B06" w:rsidRDefault="00141B06" w:rsidP="0014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41B0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});</w:t>
      </w:r>
    </w:p>
    <w:p w:rsidR="001B6D8F" w:rsidRDefault="001B6D8F"/>
    <w:sectPr w:rsidR="001B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E53AB"/>
    <w:multiLevelType w:val="multilevel"/>
    <w:tmpl w:val="19B0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F4234"/>
    <w:multiLevelType w:val="multilevel"/>
    <w:tmpl w:val="E84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51617"/>
    <w:multiLevelType w:val="multilevel"/>
    <w:tmpl w:val="53C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B72BA"/>
    <w:multiLevelType w:val="multilevel"/>
    <w:tmpl w:val="204E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5E0AFF"/>
    <w:multiLevelType w:val="multilevel"/>
    <w:tmpl w:val="29DE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B7"/>
    <w:rsid w:val="00141B06"/>
    <w:rsid w:val="001B6D8F"/>
    <w:rsid w:val="00756DB7"/>
    <w:rsid w:val="00E9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EC67-27B8-4608-8CA2-065D6802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1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41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B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1B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141B06"/>
  </w:style>
  <w:style w:type="character" w:styleId="a3">
    <w:name w:val="Hyperlink"/>
    <w:basedOn w:val="a0"/>
    <w:uiPriority w:val="99"/>
    <w:semiHidden/>
    <w:unhideWhenUsed/>
    <w:rsid w:val="00141B0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B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51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98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://anton.shevchuk.name/wp-demo/jquery-tutorials/accordion2.html" TargetMode="External"/><Relationship Id="rId26" Type="http://schemas.openxmlformats.org/officeDocument/2006/relationships/hyperlink" Target="http://anton.shevchuk.name/wp-demo/jquery-tutorials/collapsible-panel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34" Type="http://schemas.openxmlformats.org/officeDocument/2006/relationships/image" Target="media/image13.gif"/><Relationship Id="rId7" Type="http://schemas.openxmlformats.org/officeDocument/2006/relationships/image" Target="media/image1.gif"/><Relationship Id="rId12" Type="http://schemas.openxmlformats.org/officeDocument/2006/relationships/hyperlink" Target="http://anton.shevchuk.name/wp-demo/jquery-tutorials/simple-disappear.html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9.gif"/><Relationship Id="rId33" Type="http://schemas.openxmlformats.org/officeDocument/2006/relationships/hyperlink" Target="http://anton.shevchuk.name/wp-demo/jquery-tutorials/link-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nton.shevchuk.name/wp-demo/jquery-tutorials/accordion1.html" TargetMode="External"/><Relationship Id="rId20" Type="http://schemas.openxmlformats.org/officeDocument/2006/relationships/hyperlink" Target="http://anton.shevchuk.name/wp-demo/jquery-tutorials/animated-hover1.html" TargetMode="External"/><Relationship Id="rId29" Type="http://schemas.openxmlformats.org/officeDocument/2006/relationships/hyperlink" Target="http://anton.shevchuk.name/wp-demo/jquery-tutorials/wordpress-comm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ton.shevchuk.name/javascript/jquery-for-beginners/" TargetMode="External"/><Relationship Id="rId11" Type="http://schemas.openxmlformats.org/officeDocument/2006/relationships/image" Target="media/image3.gif"/><Relationship Id="rId24" Type="http://schemas.openxmlformats.org/officeDocument/2006/relationships/hyperlink" Target="http://anton.shevchuk.name/wp-demo/jquery-tutorials/block-clickable.html" TargetMode="External"/><Relationship Id="rId32" Type="http://schemas.openxmlformats.org/officeDocument/2006/relationships/image" Target="media/image12.jpeg"/><Relationship Id="rId37" Type="http://schemas.openxmlformats.org/officeDocument/2006/relationships/theme" Target="theme/theme1.xml"/><Relationship Id="rId5" Type="http://schemas.openxmlformats.org/officeDocument/2006/relationships/hyperlink" Target="https://habr.com/ru/hub/jquery/" TargetMode="External"/><Relationship Id="rId15" Type="http://schemas.openxmlformats.org/officeDocument/2006/relationships/image" Target="media/image5.gif"/><Relationship Id="rId23" Type="http://schemas.openxmlformats.org/officeDocument/2006/relationships/image" Target="media/image8.gif"/><Relationship Id="rId28" Type="http://schemas.openxmlformats.org/officeDocument/2006/relationships/hyperlink" Target="http://plugins.jquery.com/project/colo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anton.shevchuk.name/wp-demo/jquery-tutorials/simple-slide-panel.html" TargetMode="External"/><Relationship Id="rId19" Type="http://schemas.openxmlformats.org/officeDocument/2006/relationships/hyperlink" Target="http://www.w3.org/TR/REC-CSS2/selector.html" TargetMode="External"/><Relationship Id="rId31" Type="http://schemas.openxmlformats.org/officeDocument/2006/relationships/hyperlink" Target="http://anton.shevchuk.name/wp-demo/jquery-tutorials/img-replacemen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anton.shevchuk.name/wp-demo/jquery-tutorials/chainable-effects.html" TargetMode="External"/><Relationship Id="rId22" Type="http://schemas.openxmlformats.org/officeDocument/2006/relationships/hyperlink" Target="http://anton.shevchuk.name/wp-demo/jquery-tutorials/animated-hover2.html" TargetMode="External"/><Relationship Id="rId27" Type="http://schemas.openxmlformats.org/officeDocument/2006/relationships/image" Target="media/image10.gif"/><Relationship Id="rId30" Type="http://schemas.openxmlformats.org/officeDocument/2006/relationships/image" Target="media/image11.gif"/><Relationship Id="rId35" Type="http://schemas.openxmlformats.org/officeDocument/2006/relationships/hyperlink" Target="http://www.webdesignerwal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2126</Words>
  <Characters>12121</Characters>
  <Application>Microsoft Office Word</Application>
  <DocSecurity>0</DocSecurity>
  <Lines>101</Lines>
  <Paragraphs>28</Paragraphs>
  <ScaleCrop>false</ScaleCrop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Пользователь</cp:lastModifiedBy>
  <cp:revision>5</cp:revision>
  <dcterms:created xsi:type="dcterms:W3CDTF">2019-04-19T07:30:00Z</dcterms:created>
  <dcterms:modified xsi:type="dcterms:W3CDTF">2019-05-09T10:28:00Z</dcterms:modified>
</cp:coreProperties>
</file>