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de-DE"/>
        </w:rPr>
        <w:t>Regan Russell, BSc</w:t>
      </w:r>
    </w:p>
    <w:p>
      <w:pPr>
        <w:pStyle w:val="Default"/>
        <w:numPr>
          <w:ilvl w:val="0"/>
          <w:numId w:val="2"/>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Software Consultant</w:t>
      </w:r>
    </w:p>
    <w:p>
      <w:pPr>
        <w:pStyle w:val="Default"/>
        <w:numPr>
          <w:ilvl w:val="0"/>
          <w:numId w:val="2"/>
        </w:numPr>
        <w:bidi w:val="0"/>
        <w:spacing w:before="0" w:line="240" w:lineRule="auto"/>
        <w:ind w:right="0"/>
        <w:jc w:val="left"/>
        <w:rPr>
          <w:rFonts w:ascii="Times Roman" w:hAnsi="Times Roman"/>
          <w:rtl w:val="0"/>
        </w:rPr>
      </w:pPr>
      <w:r>
        <w:rPr>
          <w:rFonts w:ascii="Times Roman" w:hAnsi="Times Roman"/>
          <w:rtl w:val="0"/>
        </w:rPr>
        <w:t>ABN: 76 121 343 744</w:t>
      </w:r>
    </w:p>
    <w:p>
      <w:pPr>
        <w:pStyle w:val="Default"/>
        <w:numPr>
          <w:ilvl w:val="0"/>
          <w:numId w:val="2"/>
        </w:numPr>
        <w:bidi w:val="0"/>
        <w:spacing w:before="0" w:line="240" w:lineRule="auto"/>
        <w:ind w:right="0"/>
        <w:jc w:val="left"/>
        <w:rPr>
          <w:rFonts w:ascii="Times Roman" w:hAnsi="Times Roman"/>
          <w:rtl w:val="0"/>
          <w:lang w:val="it-IT"/>
        </w:rPr>
      </w:pPr>
      <w:r>
        <w:rPr>
          <w:rFonts w:ascii="Times Roman" w:hAnsi="Times Roman"/>
          <w:rtl w:val="0"/>
          <w:lang w:val="it-IT"/>
        </w:rPr>
        <w:t>Phone: +61 41 428 7577</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Email: regan@pymblesoftware.com | regan.russell@gmail.com</w:t>
      </w:r>
    </w:p>
    <w:p>
      <w:pPr>
        <w:pStyle w:val="Default"/>
        <w:numPr>
          <w:ilvl w:val="0"/>
          <w:numId w:val="2"/>
        </w:numPr>
        <w:bidi w:val="0"/>
        <w:spacing w:before="0" w:line="240" w:lineRule="auto"/>
        <w:ind w:right="0"/>
        <w:jc w:val="left"/>
        <w:rPr>
          <w:rFonts w:ascii="Times Roman" w:hAnsi="Times Roman"/>
          <w:outline w:val="0"/>
          <w:color w:val="0000ee"/>
          <w:u w:val="single"/>
          <w:rtl w:val="0"/>
          <w:lang w:val="nl-NL"/>
          <w14:textFill>
            <w14:solidFill>
              <w14:srgbClr w14:val="0000EE"/>
            </w14:solidFill>
          </w14:textFill>
        </w:rPr>
      </w:pPr>
      <w:r>
        <w:rPr>
          <w:rFonts w:ascii="Times Roman" w:hAnsi="Times Roman"/>
          <w:outline w:val="0"/>
          <w:color w:val="000000"/>
          <w:u w:val="none"/>
          <w:rtl w:val="0"/>
          <w:lang w:val="nl-NL"/>
          <w14:textFill>
            <w14:solidFill>
              <w14:srgbClr w14:val="000000"/>
            </w14:solidFill>
          </w14:textFill>
        </w:rPr>
        <w:t xml:space="preserve">LinkedIn: </w:t>
      </w:r>
      <w:r>
        <w:rPr>
          <w:rStyle w:val="Hyperlink.0"/>
          <w:rFonts w:ascii="Times Roman" w:cs="Times Roman" w:hAnsi="Times Roman" w:eastAsia="Times Roman"/>
          <w:outline w:val="0"/>
          <w:color w:val="0000ee"/>
          <w:u w:val="single"/>
          <w:rtl w:val="0"/>
          <w14:textFill>
            <w14:solidFill>
              <w14:srgbClr w14:val="0000EE"/>
            </w14:solidFill>
          </w14:textFill>
        </w:rPr>
        <w:fldChar w:fldCharType="begin" w:fldLock="0"/>
      </w:r>
      <w:r>
        <w:rPr>
          <w:rStyle w:val="Hyperlink.0"/>
          <w:rFonts w:ascii="Times Roman" w:cs="Times Roman" w:hAnsi="Times Roman" w:eastAsia="Times Roman"/>
          <w:outline w:val="0"/>
          <w:color w:val="0000ee"/>
          <w:u w:val="single"/>
          <w:rtl w:val="0"/>
          <w14:textFill>
            <w14:solidFill>
              <w14:srgbClr w14:val="0000EE"/>
            </w14:solidFill>
          </w14:textFill>
        </w:rPr>
        <w:instrText xml:space="preserve"> HYPERLINK "https://www.linkedin.com/in/pymblesoftware/"</w:instrText>
      </w:r>
      <w:r>
        <w:rPr>
          <w:rStyle w:val="Hyperlink.0"/>
          <w:rFonts w:ascii="Times Roman" w:cs="Times Roman" w:hAnsi="Times Roman" w:eastAsia="Times Roman"/>
          <w:outline w:val="0"/>
          <w:color w:val="0000ee"/>
          <w:u w:val="single"/>
          <w:rtl w:val="0"/>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linkedin.com/in/pymblesoftware</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Profile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Experienced software consultant specializing in web application development with expertise in Python, Node.js, and React. Strong background in building and maintaining scalable backend systems, developing responsive front-end interfaces, and managing data across relational and NoSQL databases.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Professional Experience</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PymbleSoftware Pty Ltd</w:t>
      </w:r>
      <w:r>
        <w:rPr>
          <w:rFonts w:ascii="Times Roman" w:hAnsi="Times Roman"/>
          <w:b w:val="0"/>
          <w:bCs w:val="0"/>
          <w:rtl w:val="0"/>
        </w:rPr>
        <w:t xml:space="preserve"> (2008 - Present)</w:t>
      </w:r>
      <w:r>
        <w:rPr>
          <w:rFonts w:ascii="Times Roman" w:cs="Times Roman" w:hAnsi="Times Roman" w:eastAsia="Times Roman"/>
          <w:b w:val="0"/>
          <w:bCs w:val="0"/>
          <w:rtl w:val="0"/>
        </w:rPr>
        <w:br w:type="textWrapping"/>
      </w:r>
      <w:r>
        <w:rPr>
          <w:rFonts w:ascii="Times Roman" w:hAnsi="Times Roman"/>
          <w:b w:val="0"/>
          <w:bCs w:val="0"/>
          <w:i w:val="1"/>
          <w:iCs w:val="1"/>
          <w:rtl w:val="0"/>
          <w:lang w:val="en-US"/>
        </w:rPr>
        <w:t>Contract Roles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Web Application Development</w:t>
      </w:r>
      <w:r>
        <w:rPr>
          <w:rFonts w:ascii="Times Roman" w:hAnsi="Times Roman"/>
          <w:rtl w:val="0"/>
          <w:lang w:val="en-US"/>
        </w:rPr>
        <w:t>: Developed full-stack web applications using Node.js for backend services and React for front-end interfaces. Ensured seamless data flow between client and server through well-designed RESTful APIs. Emphasized clean code practices and scalable architecture to support future expansion.</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Backend Engineering</w:t>
      </w:r>
      <w:r>
        <w:rPr>
          <w:rFonts w:ascii="Times Roman" w:hAnsi="Times Roman"/>
          <w:rtl w:val="0"/>
          <w:lang w:val="en-US"/>
        </w:rPr>
        <w:t>: Designed and implemented server-side logic using Node.js and Express.js, managing user authentication, data processing, and API integration. Worked on optimizing server performance and handling high-traffic scenarios.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Front-End Development</w:t>
      </w:r>
      <w:r>
        <w:rPr>
          <w:rFonts w:ascii="Times Roman" w:hAnsi="Times Roman"/>
          <w:rtl w:val="0"/>
          <w:lang w:val="en-US"/>
        </w:rPr>
        <w:t>: Created responsive and dynamic user interfaces with React, focusing on enhancing user experience through intuitive design and smooth interactions. Collaborated closely with designers and product managers to align the UI with business objectives.</w:t>
      </w:r>
    </w:p>
    <w:p>
      <w:pPr>
        <w:pStyle w:val="Default"/>
        <w:numPr>
          <w:ilvl w:val="0"/>
          <w:numId w:val="3"/>
        </w:numPr>
        <w:bidi w:val="0"/>
        <w:spacing w:before="0" w:line="240" w:lineRule="auto"/>
        <w:ind w:right="0"/>
        <w:jc w:val="left"/>
        <w:rPr>
          <w:rFonts w:ascii="Times Roman" w:hAnsi="Times Roman"/>
          <w:rtl w:val="0"/>
          <w:lang w:val="de-DE"/>
        </w:rPr>
      </w:pPr>
      <w:r>
        <w:rPr>
          <w:rFonts w:ascii="Times Roman" w:hAnsi="Times Roman"/>
          <w:b w:val="1"/>
          <w:bCs w:val="1"/>
          <w:rtl w:val="0"/>
          <w:lang w:val="de-DE"/>
        </w:rPr>
        <w:t>Data Management</w:t>
      </w:r>
      <w:r>
        <w:rPr>
          <w:rFonts w:ascii="Times Roman" w:hAnsi="Times Roman"/>
          <w:rtl w:val="0"/>
          <w:lang w:val="en-US"/>
        </w:rPr>
        <w:t>: Developed and maintained databases using MySQL and MongoDB, ensuring data integrity and high availability. Implemented efficient querying and data retrieval mechanisms to support application features.</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Technical Skills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Programming Languages</w:t>
      </w:r>
      <w:r>
        <w:rPr>
          <w:rFonts w:ascii="Times Roman" w:hAnsi="Times Roman"/>
          <w:rtl w:val="0"/>
          <w:lang w:val="en-US"/>
        </w:rPr>
        <w:t>: Python, JavaScript, SQL, HTML5, CSS3</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Frameworks &amp; Tools</w:t>
      </w:r>
      <w:r>
        <w:rPr>
          <w:rFonts w:ascii="Times Roman" w:hAnsi="Times Roman"/>
          <w:rtl w:val="0"/>
          <w:lang w:val="nl-NL"/>
        </w:rPr>
        <w:t>: Node.js, React, Express.js, Django, Flask</w:t>
      </w:r>
    </w:p>
    <w:p>
      <w:pPr>
        <w:pStyle w:val="Default"/>
        <w:numPr>
          <w:ilvl w:val="0"/>
          <w:numId w:val="3"/>
        </w:numPr>
        <w:bidi w:val="0"/>
        <w:spacing w:before="0" w:line="240" w:lineRule="auto"/>
        <w:ind w:right="0"/>
        <w:jc w:val="left"/>
        <w:rPr>
          <w:rFonts w:ascii="Times Roman" w:hAnsi="Times Roman"/>
          <w:rtl w:val="0"/>
          <w:lang w:val="es-ES_tradnl"/>
        </w:rPr>
      </w:pPr>
      <w:r>
        <w:rPr>
          <w:rFonts w:ascii="Times Roman" w:hAnsi="Times Roman"/>
          <w:b w:val="1"/>
          <w:bCs w:val="1"/>
          <w:rtl w:val="0"/>
          <w:lang w:val="es-ES_tradnl"/>
        </w:rPr>
        <w:t>Databases</w:t>
      </w:r>
      <w:r>
        <w:rPr>
          <w:rFonts w:ascii="Times Roman" w:hAnsi="Times Roman"/>
          <w:rtl w:val="0"/>
        </w:rPr>
        <w:t>: MySQL, PostgreSQL, MongoDB</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Other</w:t>
      </w:r>
      <w:r>
        <w:rPr>
          <w:rFonts w:ascii="Times Roman" w:hAnsi="Times Roman"/>
          <w:rtl w:val="0"/>
          <w:lang w:val="en-US"/>
        </w:rPr>
        <w:t>: RESTful APIs, Agile Methodologies, DevOps, Docker, Git</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Education &amp; Certifications</w:t>
      </w:r>
    </w:p>
    <w:p>
      <w:pPr>
        <w:pStyle w:val="Default"/>
        <w:numPr>
          <w:ilvl w:val="0"/>
          <w:numId w:val="4"/>
        </w:numPr>
        <w:bidi w:val="0"/>
        <w:spacing w:before="0" w:line="240" w:lineRule="auto"/>
        <w:ind w:right="0"/>
        <w:jc w:val="left"/>
        <w:rPr>
          <w:rFonts w:ascii="Times Roman" w:hAnsi="Times Roman"/>
          <w:b w:val="1"/>
          <w:bCs w:val="1"/>
          <w:rtl w:val="0"/>
          <w:lang w:val="en-US"/>
        </w:rPr>
      </w:pPr>
      <w:r>
        <w:rPr>
          <w:rFonts w:ascii="Times Roman" w:hAnsi="Times Roman"/>
          <w:b w:val="1"/>
          <w:bCs w:val="1"/>
          <w:rtl w:val="0"/>
          <w:lang w:val="en-US"/>
        </w:rPr>
        <w:t>Bachelor of Science, Computer Science</w:t>
      </w:r>
      <w:r>
        <w:rPr>
          <w:rFonts w:ascii="Times Roman" w:hAnsi="Times Roman"/>
          <w:b w:val="0"/>
          <w:bCs w:val="0"/>
          <w:rtl w:val="0"/>
          <w:lang w:val="en-US"/>
        </w:rPr>
        <w:t xml:space="preserve"> - James Cook University</w:t>
      </w:r>
    </w:p>
    <w:p>
      <w:pPr>
        <w:pStyle w:val="Default"/>
        <w:numPr>
          <w:ilvl w:val="0"/>
          <w:numId w:val="4"/>
        </w:numPr>
        <w:bidi w:val="0"/>
        <w:spacing w:before="0" w:line="240" w:lineRule="auto"/>
        <w:ind w:right="0"/>
        <w:jc w:val="left"/>
        <w:rPr>
          <w:rFonts w:ascii="Times Roman" w:hAnsi="Times Roman"/>
          <w:b w:val="1"/>
          <w:bCs w:val="1"/>
          <w:rtl w:val="0"/>
          <w:lang w:val="fr-FR"/>
        </w:rPr>
      </w:pPr>
      <w:r>
        <w:rPr>
          <w:rFonts w:ascii="Times Roman" w:hAnsi="Times Roman"/>
          <w:b w:val="1"/>
          <w:bCs w:val="1"/>
          <w:rtl w:val="0"/>
          <w:lang w:val="fr-FR"/>
        </w:rPr>
        <w:t>Certifications</w:t>
      </w:r>
      <w:r>
        <w:rPr>
          <w:rFonts w:ascii="Times Roman" w:hAnsi="Times Roman"/>
          <w:b w:val="0"/>
          <w:bCs w:val="0"/>
          <w:rtl w:val="0"/>
        </w:rPr>
        <w:t>:</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Advanced JavaScript -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React + Redux - Sololearn</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Python for Data Science - LinkedIn Learning</w:t>
      </w:r>
    </w:p>
    <w:p>
      <w:pPr>
        <w:pStyle w:val="Default"/>
        <w:numPr>
          <w:ilvl w:val="1"/>
          <w:numId w:val="4"/>
        </w:numPr>
        <w:bidi w:val="0"/>
        <w:spacing w:before="0" w:line="240" w:lineRule="auto"/>
        <w:ind w:right="0"/>
        <w:jc w:val="left"/>
        <w:rPr>
          <w:rFonts w:ascii="Times Roman" w:hAnsi="Times Roman"/>
          <w:rtl w:val="0"/>
          <w:lang w:val="nl-NL"/>
        </w:rPr>
      </w:pPr>
      <w:r>
        <w:rPr>
          <w:rFonts w:ascii="Times Roman" w:hAnsi="Times Roman"/>
          <w:rtl w:val="0"/>
          <w:lang w:val="nl-NL"/>
        </w:rPr>
        <w:t>Node.js: Microservices (2019)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Node.js: Microservices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Databases for Node.js Developers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Node.js Essential Training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Node.js: Design Patterns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Express Essentials: Build Powerful Web Apps with Node.js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TypeScript for Node.js Developers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Using MongoDB with Node.js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Digital Technologies Case Studies: AI, IOT, Robotics, Blockchain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Machine Learning: Build neural networks in 77 lines of code Udemy </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LangChain in Action: Develop LLM-Powered Applications Udemy </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AI in Connected Products (AIOT) ITM/CSU</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Practical AI for Non-Coders ITM/CSU</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Artificial Intelligence and Business Strategy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Generative AI vs. Traditional AI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Generative AI Imaging: What Creative Pros Need to Know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AI Accountability: Build Responsible and Transparent Systems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Artificial Intelligence Case Studies in Different Business Industries LinkedIn Learning </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AI Pair Programming with GitHub Copilot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Generative AI for Business Leaders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TensorFlow: Working with NLP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Training Neural Networks in C++ (2021)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Neural Networks and Convolutional Neural Networks Essential Training LinkedIn Learning </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Introduction to Deep Learning with OpenCV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Machine Learning in Mobile Applications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 xml:space="preserve">Building and Deploying Deep Learning Applications with TensorFlow LinkedIn Learning </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Artificial Intelligence Foundations: Machine Learning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Leading Responsible AI in Organizations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Machine Learning and AI Foundations: Value Estimations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AI Engineering Essentials: Navigating the Tech Revolution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Artificial Intelligence Foundations: Neural Networks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Training Neural Networks in C++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Training Neural Networks in Python LinkedIn Learning</w:t>
      </w:r>
    </w:p>
    <w:p>
      <w:pPr>
        <w:pStyle w:val="Default"/>
        <w:numPr>
          <w:ilvl w:val="1"/>
          <w:numId w:val="4"/>
        </w:numPr>
        <w:bidi w:val="0"/>
        <w:spacing w:before="0" w:line="240" w:lineRule="auto"/>
        <w:ind w:right="0"/>
        <w:jc w:val="left"/>
        <w:rPr>
          <w:rFonts w:ascii="Times Roman" w:hAnsi="Times Roman"/>
          <w:rtl w:val="0"/>
          <w:lang w:val="en-US"/>
        </w:rPr>
      </w:pPr>
      <w:r>
        <w:rPr>
          <w:rFonts w:ascii="Times Roman" w:hAnsi="Times Roman"/>
          <w:rtl w:val="0"/>
          <w:lang w:val="en-US"/>
        </w:rPr>
        <w:t>Learning XAI: Explainable Artificial Intelligence</w:t>
      </w:r>
    </w:p>
    <w:p>
      <w:pPr>
        <w:pStyle w:val="Default"/>
        <w:bidi w:val="0"/>
        <w:spacing w:before="0" w:after="240" w:line="240" w:lineRule="auto"/>
        <w:ind w:left="0" w:right="0" w:firstLine="0"/>
        <w:jc w:val="left"/>
        <w:rPr>
          <w:rFonts w:ascii="Times Roman" w:cs="Times Roman" w:hAnsi="Times Roman" w:eastAsia="Times Roman"/>
          <w:sz w:val="24"/>
          <w:szCs w:val="24"/>
          <w:rtl w:val="0"/>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Selected Projects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E-commerce Platform Development</w:t>
      </w:r>
      <w:r>
        <w:rPr>
          <w:rFonts w:ascii="Times Roman" w:hAnsi="Times Roman"/>
          <w:rtl w:val="0"/>
          <w:lang w:val="en-US"/>
        </w:rPr>
        <w:t>: Led the development of a full-stack e-commerce platform, handling everything from product listing and user management to payment processing. Utilized Node.js for backend processes and React for front-end components.</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b w:val="1"/>
          <w:bCs w:val="1"/>
          <w:rtl w:val="0"/>
          <w:lang w:val="en-US"/>
        </w:rPr>
        <w:t>Enterprise Resource Planning (ERP) System</w:t>
      </w:r>
      <w:r>
        <w:rPr>
          <w:rFonts w:ascii="Times Roman" w:hAnsi="Times Roman"/>
          <w:rtl w:val="0"/>
          <w:lang w:val="en-US"/>
        </w:rPr>
        <w:t>: Contributed to the development of an ERP system, focusing on integrating various modules like inventory management, order processing, and customer relationship management. Worked extensively with SQL databases to manage large datasets.</w:t>
      </w:r>
    </w:p>
    <w:p>
      <w:pPr>
        <w:pStyle w:val="Default"/>
        <w:numPr>
          <w:ilvl w:val="0"/>
          <w:numId w:val="3"/>
        </w:numPr>
        <w:bidi w:val="0"/>
        <w:spacing w:before="0" w:line="240" w:lineRule="auto"/>
        <w:ind w:right="0"/>
        <w:jc w:val="left"/>
        <w:rPr>
          <w:rFonts w:ascii="Times Roman" w:hAnsi="Times Roman"/>
          <w:rtl w:val="0"/>
          <w:lang w:val="pt-PT"/>
        </w:rPr>
      </w:pPr>
      <w:r>
        <w:rPr>
          <w:rFonts w:ascii="Times Roman" w:hAnsi="Times Roman"/>
          <w:b w:val="1"/>
          <w:bCs w:val="1"/>
          <w:rtl w:val="0"/>
          <w:lang w:val="pt-PT"/>
        </w:rPr>
        <w:t>Corporate Intranet Portal</w:t>
      </w:r>
      <w:r>
        <w:rPr>
          <w:rFonts w:ascii="Times Roman" w:hAnsi="Times Roman"/>
          <w:rtl w:val="0"/>
          <w:lang w:val="en-US"/>
        </w:rPr>
        <w:t>: Developed a secure intranet portal for internal communication and document sharing within a large organization. Used React for front-end development and Node.js for server-side logic, ensuring robust user authentication and data security.</w:t>
      </w:r>
    </w:p>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r>
        <w:rPr>
          <w:rFonts w:ascii="Times Roman" w:hAnsi="Times Roman"/>
          <w:b w:val="1"/>
          <w:bCs w:val="1"/>
          <w:sz w:val="28"/>
          <w:szCs w:val="28"/>
          <w:rtl w:val="0"/>
          <w:lang w:val="en-US"/>
        </w:rPr>
        <w:t>Publications &amp; Contributions</w:t>
      </w:r>
    </w:p>
    <w:p>
      <w:pPr>
        <w:pStyle w:val="Default"/>
        <w:numPr>
          <w:ilvl w:val="0"/>
          <w:numId w:val="2"/>
        </w:numPr>
        <w:bidi w:val="0"/>
        <w:spacing w:before="0" w:line="240" w:lineRule="auto"/>
        <w:ind w:right="0"/>
        <w:jc w:val="left"/>
        <w:rPr>
          <w:rFonts w:ascii="Times Roman" w:hAnsi="Times Roman"/>
          <w:rtl w:val="0"/>
          <w:lang w:val="nl-NL"/>
        </w:rPr>
      </w:pPr>
      <w:r>
        <w:rPr>
          <w:rFonts w:ascii="Times Roman" w:hAnsi="Times Roman"/>
          <w:b w:val="1"/>
          <w:bCs w:val="1"/>
          <w:rtl w:val="0"/>
          <w:lang w:val="nl-NL"/>
        </w:rPr>
        <w:t>Programming bada</w:t>
      </w:r>
      <w:r>
        <w:rPr>
          <w:rFonts w:ascii="Times Roman" w:hAnsi="Times Roman"/>
          <w:rtl w:val="0"/>
          <w:lang w:val="en-US"/>
        </w:rPr>
        <w:t xml:space="preserve"> (2012) - Published eBook</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Articles in Doctor Dobbs Journal and Psychology Software News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Various reviews in ERCB covering UNIX and Windows NT development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1"/>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