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6DF89C" w14:textId="77777777" w:rsidR="00E276C2" w:rsidRDefault="00E276C2"/>
    <w:p w14:paraId="256C36F5" w14:textId="77777777" w:rsidR="00EC5894" w:rsidRPr="00EC5894" w:rsidRDefault="00EC5894" w:rsidP="00EC5894">
      <w:r w:rsidRPr="00EC5894">
        <w:rPr>
          <w:b/>
          <w:bCs/>
        </w:rPr>
        <w:t>概览（一段话先行摘要）</w:t>
      </w:r>
      <w:r w:rsidRPr="00EC5894">
        <w:br/>
        <w:t>“成功=环境×（运气</w:t>
      </w:r>
      <w:r w:rsidRPr="00EC5894">
        <w:rPr>
          <w:rFonts w:ascii="Cambria Math" w:hAnsi="Cambria Math" w:cs="Cambria Math"/>
        </w:rPr>
        <w:t>₁</w:t>
      </w:r>
      <w:r w:rsidRPr="00EC5894">
        <w:t>+运气</w:t>
      </w:r>
      <w:r w:rsidRPr="00EC5894">
        <w:rPr>
          <w:rFonts w:ascii="Cambria Math" w:hAnsi="Cambria Math" w:cs="Cambria Math"/>
        </w:rPr>
        <w:t>₂</w:t>
      </w:r>
      <w:r w:rsidRPr="00EC5894">
        <w:t>+运气</w:t>
      </w:r>
      <w:r w:rsidRPr="00EC5894">
        <w:rPr>
          <w:rFonts w:ascii="Cambria Math" w:hAnsi="Cambria Math" w:cs="Cambria Math"/>
        </w:rPr>
        <w:t>₃</w:t>
      </w:r>
      <w:r w:rsidRPr="00EC5894">
        <w:t>+运气</w:t>
      </w:r>
      <w:r w:rsidRPr="00EC5894">
        <w:rPr>
          <w:rFonts w:ascii="Cambria Math" w:hAnsi="Cambria Math" w:cs="Cambria Math"/>
        </w:rPr>
        <w:t>₄</w:t>
      </w:r>
      <w:r w:rsidRPr="00EC5894">
        <w:t xml:space="preserve">）²×天赋”——这是本文从《你一生的成就，90%与你的努力无关？》所引奠基模型、结合 Pluchino 等人的 Talent-vs-Luck 模拟、Naval Ravikant 的“四层运气”、Oxfam 等统计数据与心理学对偏误的研究后，提炼出的总公式。它揭示：个人天赋只是把“好运”转化为结果的效率，而决定你能否遇见、识别并放大好运的，是所处环境与对运气各层次的主动修炼。下文将用 </w:t>
      </w:r>
      <w:r w:rsidRPr="00EC5894">
        <w:rPr>
          <w:b/>
          <w:bCs/>
        </w:rPr>
        <w:t>八大主轴、三十二步</w:t>
      </w:r>
      <w:r w:rsidRPr="00EC5894">
        <w:t xml:space="preserve"> 构建一套 ≥3000 字、覆盖战略与工具、可执行与可衡量的人生成长路线图，帮助你把盲目运气逐渐升华为“命运”，在复杂不确定的世界中走出自己的高期望值轨迹。</w:t>
      </w:r>
    </w:p>
    <w:p w14:paraId="4385185D" w14:textId="77777777" w:rsidR="00EC5894" w:rsidRPr="00EC5894" w:rsidRDefault="00EC5894" w:rsidP="00EC5894">
      <w:r w:rsidRPr="00EC5894">
        <w:pict w14:anchorId="52DFC1B5">
          <v:rect id="_x0000_i1067" style="width:0;height:1.5pt" o:hralign="center" o:hrstd="t" o:hr="t" fillcolor="#a0a0a0" stroked="f"/>
        </w:pict>
      </w:r>
    </w:p>
    <w:p w14:paraId="64048CF0" w14:textId="77777777" w:rsidR="00EC5894" w:rsidRPr="00EC5894" w:rsidRDefault="00EC5894" w:rsidP="00EC5894">
      <w:pPr>
        <w:rPr>
          <w:b/>
          <w:bCs/>
        </w:rPr>
      </w:pPr>
      <w:r w:rsidRPr="00EC5894">
        <w:rPr>
          <w:b/>
          <w:bCs/>
        </w:rPr>
        <w:t>一、洞悉“幂律结果”背后的机制</w:t>
      </w:r>
    </w:p>
    <w:p w14:paraId="1D9FB545" w14:textId="77777777" w:rsidR="00EC5894" w:rsidRPr="00EC5894" w:rsidRDefault="00EC5894" w:rsidP="00EC5894">
      <w:pPr>
        <w:rPr>
          <w:b/>
          <w:bCs/>
        </w:rPr>
      </w:pPr>
      <w:r w:rsidRPr="00EC5894">
        <w:rPr>
          <w:b/>
          <w:bCs/>
        </w:rPr>
        <w:t>1.1 贫富数据：八人对半球</w:t>
      </w:r>
    </w:p>
    <w:p w14:paraId="12F9E8FE" w14:textId="77777777" w:rsidR="00EC5894" w:rsidRPr="00EC5894" w:rsidRDefault="00EC5894" w:rsidP="00EC5894">
      <w:r w:rsidRPr="00EC5894">
        <w:t>Oxfam 2017 年报告指出，世界最富有的 8 个人，其财富总额与最贫穷 36 亿人相当，财富分配呈典型</w:t>
      </w:r>
      <w:proofErr w:type="gramStart"/>
      <w:r w:rsidRPr="00EC5894">
        <w:t>幂</w:t>
      </w:r>
      <w:proofErr w:type="gramEnd"/>
      <w:r w:rsidRPr="00EC5894">
        <w:t>律而非平均分布(</w:t>
      </w:r>
      <w:hyperlink r:id="rId5" w:tooltip="Just 8 men own same wealth as half the world | Oxfam International" w:history="1">
        <w:r w:rsidRPr="00EC5894">
          <w:rPr>
            <w:rStyle w:val="ae"/>
          </w:rPr>
          <w:t>oxfam.org</w:t>
        </w:r>
      </w:hyperlink>
      <w:r w:rsidRPr="00EC5894">
        <w:t>)。</w:t>
      </w:r>
    </w:p>
    <w:p w14:paraId="186C1258" w14:textId="77777777" w:rsidR="00EC5894" w:rsidRPr="00EC5894" w:rsidRDefault="00EC5894" w:rsidP="00EC5894">
      <w:pPr>
        <w:rPr>
          <w:b/>
          <w:bCs/>
        </w:rPr>
      </w:pPr>
      <w:r w:rsidRPr="00EC5894">
        <w:rPr>
          <w:b/>
          <w:bCs/>
        </w:rPr>
        <w:t>1.2 输入正态 vs 输出</w:t>
      </w:r>
      <w:proofErr w:type="gramStart"/>
      <w:r w:rsidRPr="00EC5894">
        <w:rPr>
          <w:b/>
          <w:bCs/>
        </w:rPr>
        <w:t>幂</w:t>
      </w:r>
      <w:proofErr w:type="gramEnd"/>
      <w:r w:rsidRPr="00EC5894">
        <w:rPr>
          <w:b/>
          <w:bCs/>
        </w:rPr>
        <w:t>律</w:t>
      </w:r>
    </w:p>
    <w:p w14:paraId="05088B0C" w14:textId="77777777" w:rsidR="00EC5894" w:rsidRPr="00EC5894" w:rsidRDefault="00EC5894" w:rsidP="00EC5894">
      <w:r w:rsidRPr="00EC5894">
        <w:t>Pluchino 等人在 2018 年发布的 Talent vs Luck 模型显示：智力、能力在群体内遵循正态分布，而财富与社会回报呈</w:t>
      </w:r>
      <w:proofErr w:type="gramStart"/>
      <w:r w:rsidRPr="00EC5894">
        <w:t>幂</w:t>
      </w:r>
      <w:proofErr w:type="gramEnd"/>
      <w:r w:rsidRPr="00EC5894">
        <w:t>律，解释了“天赋平均而结果悬殊”的悖论(</w:t>
      </w:r>
      <w:hyperlink r:id="rId6" w:tooltip="Talent vs Luck: the role of randomness in success and failure" w:history="1">
        <w:r w:rsidRPr="00EC5894">
          <w:rPr>
            <w:rStyle w:val="ae"/>
          </w:rPr>
          <w:t>arxiv.org</w:t>
        </w:r>
      </w:hyperlink>
      <w:r w:rsidRPr="00EC5894">
        <w:t>)。</w:t>
      </w:r>
    </w:p>
    <w:p w14:paraId="33CAED01" w14:textId="77777777" w:rsidR="00EC5894" w:rsidRPr="00EC5894" w:rsidRDefault="00EC5894" w:rsidP="00EC5894">
      <w:pPr>
        <w:rPr>
          <w:b/>
          <w:bCs/>
        </w:rPr>
      </w:pPr>
      <w:r w:rsidRPr="00EC5894">
        <w:rPr>
          <w:b/>
          <w:bCs/>
        </w:rPr>
        <w:t>1.3 模型核心发现</w:t>
      </w:r>
    </w:p>
    <w:p w14:paraId="0AF30832" w14:textId="77777777" w:rsidR="00EC5894" w:rsidRPr="00EC5894" w:rsidRDefault="00EC5894" w:rsidP="00EC5894">
      <w:pPr>
        <w:numPr>
          <w:ilvl w:val="0"/>
          <w:numId w:val="1"/>
        </w:numPr>
      </w:pPr>
      <w:r w:rsidRPr="00EC5894">
        <w:rPr>
          <w:b/>
          <w:bCs/>
        </w:rPr>
        <w:t>最成功者并非最有才华</w:t>
      </w:r>
      <w:r w:rsidRPr="00EC5894">
        <w:t>——模拟中天赋仅略高于平均值的人，却因重复叠加好运而登顶(</w:t>
      </w:r>
      <w:hyperlink r:id="rId7" w:tooltip="Talent vs Luck: the role of randomness in success and failure" w:history="1">
        <w:r w:rsidRPr="00EC5894">
          <w:rPr>
            <w:rStyle w:val="ae"/>
          </w:rPr>
          <w:t>arxiv.org</w:t>
        </w:r>
      </w:hyperlink>
      <w:r w:rsidRPr="00EC5894">
        <w:t>)。</w:t>
      </w:r>
    </w:p>
    <w:p w14:paraId="288E2EEC" w14:textId="77777777" w:rsidR="00EC5894" w:rsidRPr="00EC5894" w:rsidRDefault="00EC5894" w:rsidP="00EC5894">
      <w:pPr>
        <w:numPr>
          <w:ilvl w:val="0"/>
          <w:numId w:val="1"/>
        </w:numPr>
      </w:pPr>
      <w:r w:rsidRPr="00EC5894">
        <w:rPr>
          <w:b/>
          <w:bCs/>
        </w:rPr>
        <w:t>好运次数线性决定最终资本</w:t>
      </w:r>
      <w:r w:rsidRPr="00EC5894">
        <w:t>——与天赋转化率相比，遭遇好运的“基数效应”更关键。</w:t>
      </w:r>
    </w:p>
    <w:p w14:paraId="71AAD585" w14:textId="77777777" w:rsidR="00EC5894" w:rsidRPr="00EC5894" w:rsidRDefault="00EC5894" w:rsidP="00EC5894">
      <w:r w:rsidRPr="00EC5894">
        <w:pict w14:anchorId="6D1717DD">
          <v:rect id="_x0000_i1068" style="width:0;height:1.5pt" o:hralign="center" o:hrstd="t" o:hr="t" fillcolor="#a0a0a0" stroked="f"/>
        </w:pict>
      </w:r>
    </w:p>
    <w:p w14:paraId="41CE3B97" w14:textId="77777777" w:rsidR="00EC5894" w:rsidRPr="00EC5894" w:rsidRDefault="00EC5894" w:rsidP="00EC5894">
      <w:pPr>
        <w:rPr>
          <w:b/>
          <w:bCs/>
        </w:rPr>
      </w:pPr>
      <w:r w:rsidRPr="00EC5894">
        <w:rPr>
          <w:b/>
          <w:bCs/>
        </w:rPr>
        <w:t>二、识别并纠正三大认知偏误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7"/>
        <w:gridCol w:w="2152"/>
        <w:gridCol w:w="1491"/>
        <w:gridCol w:w="1840"/>
        <w:gridCol w:w="1666"/>
      </w:tblGrid>
      <w:tr w:rsidR="00EC5894" w:rsidRPr="00EC5894" w14:paraId="6A84760D" w14:textId="77777777" w:rsidTr="00EC589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D0D577" w14:textId="77777777" w:rsidR="00EC5894" w:rsidRPr="00EC5894" w:rsidRDefault="00EC5894" w:rsidP="00EC5894">
            <w:pPr>
              <w:rPr>
                <w:b/>
                <w:bCs/>
              </w:rPr>
            </w:pPr>
            <w:r w:rsidRPr="00EC5894">
              <w:rPr>
                <w:b/>
                <w:bCs/>
              </w:rPr>
              <w:t>偏误</w:t>
            </w:r>
          </w:p>
        </w:tc>
        <w:tc>
          <w:tcPr>
            <w:tcW w:w="0" w:type="auto"/>
            <w:vAlign w:val="center"/>
            <w:hideMark/>
          </w:tcPr>
          <w:p w14:paraId="299A0641" w14:textId="77777777" w:rsidR="00EC5894" w:rsidRPr="00EC5894" w:rsidRDefault="00EC5894" w:rsidP="00EC5894">
            <w:pPr>
              <w:rPr>
                <w:b/>
                <w:bCs/>
              </w:rPr>
            </w:pPr>
            <w:r w:rsidRPr="00EC5894">
              <w:rPr>
                <w:b/>
                <w:bCs/>
              </w:rPr>
              <w:t>描述</w:t>
            </w:r>
          </w:p>
        </w:tc>
        <w:tc>
          <w:tcPr>
            <w:tcW w:w="0" w:type="auto"/>
            <w:vAlign w:val="center"/>
            <w:hideMark/>
          </w:tcPr>
          <w:p w14:paraId="14EEC528" w14:textId="77777777" w:rsidR="00EC5894" w:rsidRPr="00EC5894" w:rsidRDefault="00EC5894" w:rsidP="00EC5894">
            <w:pPr>
              <w:rPr>
                <w:b/>
                <w:bCs/>
              </w:rPr>
            </w:pPr>
            <w:r w:rsidRPr="00EC5894">
              <w:rPr>
                <w:b/>
                <w:bCs/>
              </w:rPr>
              <w:t>危害</w:t>
            </w:r>
          </w:p>
        </w:tc>
        <w:tc>
          <w:tcPr>
            <w:tcW w:w="0" w:type="auto"/>
            <w:vAlign w:val="center"/>
            <w:hideMark/>
          </w:tcPr>
          <w:p w14:paraId="270E4555" w14:textId="77777777" w:rsidR="00EC5894" w:rsidRPr="00EC5894" w:rsidRDefault="00EC5894" w:rsidP="00EC5894">
            <w:pPr>
              <w:rPr>
                <w:b/>
                <w:bCs/>
              </w:rPr>
            </w:pPr>
            <w:r w:rsidRPr="00EC5894">
              <w:rPr>
                <w:b/>
                <w:bCs/>
              </w:rPr>
              <w:t>应对</w:t>
            </w:r>
          </w:p>
        </w:tc>
        <w:tc>
          <w:tcPr>
            <w:tcW w:w="0" w:type="auto"/>
            <w:vAlign w:val="center"/>
            <w:hideMark/>
          </w:tcPr>
          <w:p w14:paraId="69869163" w14:textId="77777777" w:rsidR="00EC5894" w:rsidRPr="00EC5894" w:rsidRDefault="00EC5894" w:rsidP="00EC5894">
            <w:pPr>
              <w:rPr>
                <w:b/>
                <w:bCs/>
              </w:rPr>
            </w:pPr>
            <w:r w:rsidRPr="00EC5894">
              <w:rPr>
                <w:b/>
                <w:bCs/>
              </w:rPr>
              <w:t>引用</w:t>
            </w:r>
          </w:p>
        </w:tc>
      </w:tr>
      <w:tr w:rsidR="00EC5894" w:rsidRPr="00EC5894" w14:paraId="0A170CD3" w14:textId="77777777" w:rsidTr="00EC58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B1D0EC" w14:textId="77777777" w:rsidR="00EC5894" w:rsidRPr="00EC5894" w:rsidRDefault="00EC5894" w:rsidP="00EC5894">
            <w:r w:rsidRPr="00EC5894">
              <w:t>叙事谬误</w:t>
            </w:r>
          </w:p>
        </w:tc>
        <w:tc>
          <w:tcPr>
            <w:tcW w:w="0" w:type="auto"/>
            <w:vAlign w:val="center"/>
            <w:hideMark/>
          </w:tcPr>
          <w:p w14:paraId="1EA8E5C6" w14:textId="77777777" w:rsidR="00EC5894" w:rsidRPr="00EC5894" w:rsidRDefault="00EC5894" w:rsidP="00EC5894">
            <w:r w:rsidRPr="00EC5894">
              <w:t>大脑偏好“线性故事”</w:t>
            </w:r>
          </w:p>
        </w:tc>
        <w:tc>
          <w:tcPr>
            <w:tcW w:w="0" w:type="auto"/>
            <w:vAlign w:val="center"/>
            <w:hideMark/>
          </w:tcPr>
          <w:p w14:paraId="5083901B" w14:textId="77777777" w:rsidR="00EC5894" w:rsidRPr="00EC5894" w:rsidRDefault="00EC5894" w:rsidP="00EC5894">
            <w:r w:rsidRPr="00EC5894">
              <w:t>过度归因个人努力</w:t>
            </w:r>
          </w:p>
        </w:tc>
        <w:tc>
          <w:tcPr>
            <w:tcW w:w="0" w:type="auto"/>
            <w:vAlign w:val="center"/>
            <w:hideMark/>
          </w:tcPr>
          <w:p w14:paraId="623C37F8" w14:textId="77777777" w:rsidR="00EC5894" w:rsidRPr="00EC5894" w:rsidRDefault="00EC5894" w:rsidP="00EC5894">
            <w:r w:rsidRPr="00EC5894">
              <w:t>用数据与对照组</w:t>
            </w:r>
            <w:proofErr w:type="gramStart"/>
            <w:r w:rsidRPr="00EC5894">
              <w:t>拆故事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3B3C0EF8" w14:textId="77777777" w:rsidR="00EC5894" w:rsidRPr="00EC5894" w:rsidRDefault="00EC5894" w:rsidP="00EC5894">
            <w:r w:rsidRPr="00EC5894">
              <w:t>(</w:t>
            </w:r>
            <w:proofErr w:type="spellStart"/>
            <w:r w:rsidRPr="00EC5894">
              <w:fldChar w:fldCharType="begin"/>
            </w:r>
            <w:r w:rsidRPr="00EC5894">
              <w:instrText>HYPERLINK "https://fs.blog/narrative-fallacy/?utm_source=chatgpt.com" \o "Avoiding Falling Victim to The Narrative Fallacy - Farnam Street"</w:instrText>
            </w:r>
            <w:r w:rsidRPr="00EC5894">
              <w:fldChar w:fldCharType="separate"/>
            </w:r>
            <w:r w:rsidRPr="00EC5894">
              <w:rPr>
                <w:rStyle w:val="ae"/>
              </w:rPr>
              <w:t>fs.blog</w:t>
            </w:r>
            <w:proofErr w:type="spellEnd"/>
            <w:r w:rsidRPr="00EC5894">
              <w:fldChar w:fldCharType="end"/>
            </w:r>
            <w:r w:rsidRPr="00EC5894">
              <w:t>)</w:t>
            </w:r>
          </w:p>
        </w:tc>
      </w:tr>
      <w:tr w:rsidR="00EC5894" w:rsidRPr="00EC5894" w14:paraId="2568CF73" w14:textId="77777777" w:rsidTr="00EC58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53AE21" w14:textId="77777777" w:rsidR="00EC5894" w:rsidRPr="00EC5894" w:rsidRDefault="00EC5894" w:rsidP="00EC5894">
            <w:r w:rsidRPr="00EC5894">
              <w:t>后见之明偏误</w:t>
            </w:r>
          </w:p>
        </w:tc>
        <w:tc>
          <w:tcPr>
            <w:tcW w:w="0" w:type="auto"/>
            <w:vAlign w:val="center"/>
            <w:hideMark/>
          </w:tcPr>
          <w:p w14:paraId="724BF9A8" w14:textId="77777777" w:rsidR="00EC5894" w:rsidRPr="00EC5894" w:rsidRDefault="00EC5894" w:rsidP="00EC5894">
            <w:r w:rsidRPr="00EC5894">
              <w:t>结果出现后觉得“理所当然”</w:t>
            </w:r>
          </w:p>
        </w:tc>
        <w:tc>
          <w:tcPr>
            <w:tcW w:w="0" w:type="auto"/>
            <w:vAlign w:val="center"/>
            <w:hideMark/>
          </w:tcPr>
          <w:p w14:paraId="67B5A1C8" w14:textId="77777777" w:rsidR="00EC5894" w:rsidRPr="00EC5894" w:rsidRDefault="00EC5894" w:rsidP="00EC5894">
            <w:r w:rsidRPr="00EC5894">
              <w:t>低估随机性风险</w:t>
            </w:r>
          </w:p>
        </w:tc>
        <w:tc>
          <w:tcPr>
            <w:tcW w:w="0" w:type="auto"/>
            <w:vAlign w:val="center"/>
            <w:hideMark/>
          </w:tcPr>
          <w:p w14:paraId="3E0C6A52" w14:textId="77777777" w:rsidR="00EC5894" w:rsidRPr="00EC5894" w:rsidRDefault="00EC5894" w:rsidP="00EC5894">
            <w:r w:rsidRPr="00EC5894">
              <w:t>事前写下假设再复盘</w:t>
            </w:r>
          </w:p>
        </w:tc>
        <w:tc>
          <w:tcPr>
            <w:tcW w:w="0" w:type="auto"/>
            <w:vAlign w:val="center"/>
            <w:hideMark/>
          </w:tcPr>
          <w:p w14:paraId="7D579E82" w14:textId="77777777" w:rsidR="00EC5894" w:rsidRPr="00EC5894" w:rsidRDefault="00EC5894" w:rsidP="00EC5894">
            <w:r w:rsidRPr="00EC5894">
              <w:t>(</w:t>
            </w:r>
            <w:hyperlink r:id="rId8" w:tooltip="Hindsight bias | Definition, Psychology, &amp; Examples - Britannica" w:history="1">
              <w:r w:rsidRPr="00EC5894">
                <w:rPr>
                  <w:rStyle w:val="ae"/>
                </w:rPr>
                <w:t>britannica.com</w:t>
              </w:r>
            </w:hyperlink>
            <w:r w:rsidRPr="00EC5894">
              <w:t>)</w:t>
            </w:r>
          </w:p>
        </w:tc>
      </w:tr>
      <w:tr w:rsidR="00EC5894" w:rsidRPr="00EC5894" w14:paraId="355289D3" w14:textId="77777777" w:rsidTr="00EC58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EB29BF" w14:textId="77777777" w:rsidR="00EC5894" w:rsidRPr="00EC5894" w:rsidRDefault="00EC5894" w:rsidP="00EC5894">
            <w:r w:rsidRPr="00EC5894">
              <w:t>巴纳</w:t>
            </w:r>
            <w:proofErr w:type="gramStart"/>
            <w:r w:rsidRPr="00EC5894">
              <w:t>姆</w:t>
            </w:r>
            <w:proofErr w:type="gramEnd"/>
            <w:r w:rsidRPr="00EC5894">
              <w:t>效应</w:t>
            </w:r>
          </w:p>
        </w:tc>
        <w:tc>
          <w:tcPr>
            <w:tcW w:w="0" w:type="auto"/>
            <w:vAlign w:val="center"/>
            <w:hideMark/>
          </w:tcPr>
          <w:p w14:paraId="18AD5C5B" w14:textId="77777777" w:rsidR="00EC5894" w:rsidRPr="00EC5894" w:rsidRDefault="00EC5894" w:rsidP="00EC5894">
            <w:r w:rsidRPr="00EC5894">
              <w:t>含糊描述人人“对号入座”</w:t>
            </w:r>
          </w:p>
        </w:tc>
        <w:tc>
          <w:tcPr>
            <w:tcW w:w="0" w:type="auto"/>
            <w:vAlign w:val="center"/>
            <w:hideMark/>
          </w:tcPr>
          <w:p w14:paraId="4DBCCBFA" w14:textId="77777777" w:rsidR="00EC5894" w:rsidRPr="00EC5894" w:rsidRDefault="00EC5894" w:rsidP="00EC5894">
            <w:r w:rsidRPr="00EC5894">
              <w:t>让励志鸡汤失真</w:t>
            </w:r>
          </w:p>
        </w:tc>
        <w:tc>
          <w:tcPr>
            <w:tcW w:w="0" w:type="auto"/>
            <w:vAlign w:val="center"/>
            <w:hideMark/>
          </w:tcPr>
          <w:p w14:paraId="5EEA0325" w14:textId="77777777" w:rsidR="00EC5894" w:rsidRPr="00EC5894" w:rsidRDefault="00EC5894" w:rsidP="00EC5894">
            <w:r w:rsidRPr="00EC5894">
              <w:t>量化目标与反馈</w:t>
            </w:r>
          </w:p>
        </w:tc>
        <w:tc>
          <w:tcPr>
            <w:tcW w:w="0" w:type="auto"/>
            <w:vAlign w:val="center"/>
            <w:hideMark/>
          </w:tcPr>
          <w:p w14:paraId="52878DAA" w14:textId="77777777" w:rsidR="00EC5894" w:rsidRPr="00EC5894" w:rsidRDefault="00EC5894" w:rsidP="00EC5894">
            <w:r w:rsidRPr="00EC5894">
              <w:t>(</w:t>
            </w:r>
            <w:hyperlink r:id="rId9" w:tooltip="Barnum effect" w:history="1">
              <w:r w:rsidRPr="00EC5894">
                <w:rPr>
                  <w:rStyle w:val="ae"/>
                </w:rPr>
                <w:t>en.wikipedia.org</w:t>
              </w:r>
            </w:hyperlink>
            <w:r w:rsidRPr="00EC5894">
              <w:t>)</w:t>
            </w:r>
          </w:p>
        </w:tc>
      </w:tr>
    </w:tbl>
    <w:p w14:paraId="3A7E400A" w14:textId="77777777" w:rsidR="00EC5894" w:rsidRPr="00EC5894" w:rsidRDefault="00EC5894" w:rsidP="00EC5894">
      <w:r w:rsidRPr="00EC5894">
        <w:pict w14:anchorId="29FB74B2">
          <v:rect id="_x0000_i1069" style="width:0;height:1.5pt" o:hralign="center" o:hrstd="t" o:hr="t" fillcolor="#a0a0a0" stroked="f"/>
        </w:pict>
      </w:r>
    </w:p>
    <w:p w14:paraId="186B980D" w14:textId="77777777" w:rsidR="00EC5894" w:rsidRPr="00EC5894" w:rsidRDefault="00EC5894" w:rsidP="00EC5894">
      <w:pPr>
        <w:rPr>
          <w:b/>
          <w:bCs/>
        </w:rPr>
      </w:pPr>
      <w:r w:rsidRPr="00EC5894">
        <w:rPr>
          <w:b/>
          <w:bCs/>
        </w:rPr>
        <w:t>三、Naval 的四层运气与“运气跃迁梯”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0"/>
        <w:gridCol w:w="1371"/>
        <w:gridCol w:w="1465"/>
        <w:gridCol w:w="1400"/>
        <w:gridCol w:w="3310"/>
      </w:tblGrid>
      <w:tr w:rsidR="00EC5894" w:rsidRPr="00EC5894" w14:paraId="06F2B289" w14:textId="77777777" w:rsidTr="00EC589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B4EB15" w14:textId="77777777" w:rsidR="00EC5894" w:rsidRPr="00EC5894" w:rsidRDefault="00EC5894" w:rsidP="00EC5894">
            <w:pPr>
              <w:rPr>
                <w:b/>
                <w:bCs/>
              </w:rPr>
            </w:pPr>
            <w:r w:rsidRPr="00EC5894">
              <w:rPr>
                <w:b/>
                <w:bCs/>
              </w:rPr>
              <w:t>层级</w:t>
            </w:r>
          </w:p>
        </w:tc>
        <w:tc>
          <w:tcPr>
            <w:tcW w:w="0" w:type="auto"/>
            <w:vAlign w:val="center"/>
            <w:hideMark/>
          </w:tcPr>
          <w:p w14:paraId="21AB85F5" w14:textId="77777777" w:rsidR="00EC5894" w:rsidRPr="00EC5894" w:rsidRDefault="00EC5894" w:rsidP="00EC5894">
            <w:pPr>
              <w:rPr>
                <w:b/>
                <w:bCs/>
              </w:rPr>
            </w:pPr>
            <w:r w:rsidRPr="00EC5894">
              <w:rPr>
                <w:b/>
                <w:bCs/>
              </w:rPr>
              <w:t>关键词</w:t>
            </w:r>
          </w:p>
        </w:tc>
        <w:tc>
          <w:tcPr>
            <w:tcW w:w="0" w:type="auto"/>
            <w:vAlign w:val="center"/>
            <w:hideMark/>
          </w:tcPr>
          <w:p w14:paraId="4C3ECF43" w14:textId="77777777" w:rsidR="00EC5894" w:rsidRPr="00EC5894" w:rsidRDefault="00EC5894" w:rsidP="00EC5894">
            <w:pPr>
              <w:rPr>
                <w:b/>
                <w:bCs/>
              </w:rPr>
            </w:pPr>
            <w:r w:rsidRPr="00EC5894">
              <w:rPr>
                <w:b/>
                <w:bCs/>
              </w:rPr>
              <w:t>主动策略</w:t>
            </w:r>
          </w:p>
        </w:tc>
        <w:tc>
          <w:tcPr>
            <w:tcW w:w="0" w:type="auto"/>
            <w:vAlign w:val="center"/>
            <w:hideMark/>
          </w:tcPr>
          <w:p w14:paraId="20A20D37" w14:textId="77777777" w:rsidR="00EC5894" w:rsidRPr="00EC5894" w:rsidRDefault="00EC5894" w:rsidP="00EC5894">
            <w:pPr>
              <w:rPr>
                <w:b/>
                <w:bCs/>
              </w:rPr>
            </w:pPr>
            <w:r w:rsidRPr="00EC5894">
              <w:rPr>
                <w:b/>
                <w:bCs/>
              </w:rPr>
              <w:t>案例／比喻</w:t>
            </w:r>
          </w:p>
        </w:tc>
        <w:tc>
          <w:tcPr>
            <w:tcW w:w="0" w:type="auto"/>
            <w:vAlign w:val="center"/>
            <w:hideMark/>
          </w:tcPr>
          <w:p w14:paraId="03E1C296" w14:textId="77777777" w:rsidR="00EC5894" w:rsidRPr="00EC5894" w:rsidRDefault="00EC5894" w:rsidP="00EC5894">
            <w:pPr>
              <w:rPr>
                <w:b/>
                <w:bCs/>
              </w:rPr>
            </w:pPr>
            <w:r w:rsidRPr="00EC5894">
              <w:rPr>
                <w:b/>
                <w:bCs/>
              </w:rPr>
              <w:t>引用</w:t>
            </w:r>
          </w:p>
        </w:tc>
      </w:tr>
      <w:tr w:rsidR="00EC5894" w:rsidRPr="00EC5894" w14:paraId="3044C53E" w14:textId="77777777" w:rsidTr="00EC58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B7F488" w14:textId="77777777" w:rsidR="00EC5894" w:rsidRPr="00EC5894" w:rsidRDefault="00EC5894" w:rsidP="00EC5894">
            <w:r w:rsidRPr="00EC5894">
              <w:t>L1 盲目运气</w:t>
            </w:r>
          </w:p>
        </w:tc>
        <w:tc>
          <w:tcPr>
            <w:tcW w:w="0" w:type="auto"/>
            <w:vAlign w:val="center"/>
            <w:hideMark/>
          </w:tcPr>
          <w:p w14:paraId="572CD92D" w14:textId="77777777" w:rsidR="00EC5894" w:rsidRPr="00EC5894" w:rsidRDefault="00EC5894" w:rsidP="00EC5894">
            <w:r w:rsidRPr="00EC5894">
              <w:t>Lottery</w:t>
            </w:r>
          </w:p>
        </w:tc>
        <w:tc>
          <w:tcPr>
            <w:tcW w:w="0" w:type="auto"/>
            <w:vAlign w:val="center"/>
            <w:hideMark/>
          </w:tcPr>
          <w:p w14:paraId="6E947008" w14:textId="77777777" w:rsidR="00EC5894" w:rsidRPr="00EC5894" w:rsidRDefault="00EC5894" w:rsidP="00EC5894">
            <w:r w:rsidRPr="00EC5894">
              <w:t>不可控，</w:t>
            </w:r>
            <w:proofErr w:type="gramStart"/>
            <w:r w:rsidRPr="00EC5894">
              <w:t>仅保证</w:t>
            </w:r>
            <w:proofErr w:type="gramEnd"/>
            <w:r w:rsidRPr="00EC5894">
              <w:t>安全边界</w:t>
            </w:r>
          </w:p>
        </w:tc>
        <w:tc>
          <w:tcPr>
            <w:tcW w:w="0" w:type="auto"/>
            <w:vAlign w:val="center"/>
            <w:hideMark/>
          </w:tcPr>
          <w:p w14:paraId="4F9AD732" w14:textId="77777777" w:rsidR="00EC5894" w:rsidRPr="00EC5894" w:rsidRDefault="00EC5894" w:rsidP="00EC5894">
            <w:r w:rsidRPr="00EC5894">
              <w:t>出生家庭、意外奖金</w:t>
            </w:r>
          </w:p>
        </w:tc>
        <w:tc>
          <w:tcPr>
            <w:tcW w:w="0" w:type="auto"/>
            <w:vAlign w:val="center"/>
            <w:hideMark/>
          </w:tcPr>
          <w:p w14:paraId="023E6F69" w14:textId="77777777" w:rsidR="00EC5894" w:rsidRPr="00EC5894" w:rsidRDefault="00EC5894" w:rsidP="00EC5894">
            <w:r w:rsidRPr="00EC5894">
              <w:t>(</w:t>
            </w:r>
            <w:hyperlink r:id="rId10" w:tooltip="Naval Ravikant - The 4 Types of Luck - YouTube" w:history="1">
              <w:r w:rsidRPr="00EC5894">
                <w:rPr>
                  <w:rStyle w:val="ae"/>
                </w:rPr>
                <w:t>m.youtube.com</w:t>
              </w:r>
            </w:hyperlink>
            <w:r w:rsidRPr="00EC5894">
              <w:t>)</w:t>
            </w:r>
          </w:p>
        </w:tc>
      </w:tr>
      <w:tr w:rsidR="00EC5894" w:rsidRPr="00EC5894" w14:paraId="57FEC576" w14:textId="77777777" w:rsidTr="00EC58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4FBAE9" w14:textId="77777777" w:rsidR="00EC5894" w:rsidRPr="00EC5894" w:rsidRDefault="00EC5894" w:rsidP="00EC5894">
            <w:r w:rsidRPr="00EC5894">
              <w:t>L2 勤奋运气</w:t>
            </w:r>
          </w:p>
        </w:tc>
        <w:tc>
          <w:tcPr>
            <w:tcW w:w="0" w:type="auto"/>
            <w:vAlign w:val="center"/>
            <w:hideMark/>
          </w:tcPr>
          <w:p w14:paraId="62C24FE3" w14:textId="77777777" w:rsidR="00EC5894" w:rsidRPr="00EC5894" w:rsidRDefault="00EC5894" w:rsidP="00EC5894">
            <w:r w:rsidRPr="00EC5894">
              <w:t>Hustling</w:t>
            </w:r>
          </w:p>
        </w:tc>
        <w:tc>
          <w:tcPr>
            <w:tcW w:w="0" w:type="auto"/>
            <w:vAlign w:val="center"/>
            <w:hideMark/>
          </w:tcPr>
          <w:p w14:paraId="537FB019" w14:textId="77777777" w:rsidR="00EC5894" w:rsidRPr="00EC5894" w:rsidRDefault="00EC5894" w:rsidP="00EC5894">
            <w:r w:rsidRPr="00EC5894">
              <w:t>高频行动+联网+反馈闭环</w:t>
            </w:r>
          </w:p>
        </w:tc>
        <w:tc>
          <w:tcPr>
            <w:tcW w:w="0" w:type="auto"/>
            <w:vAlign w:val="center"/>
            <w:hideMark/>
          </w:tcPr>
          <w:p w14:paraId="649399DA" w14:textId="77777777" w:rsidR="00EC5894" w:rsidRPr="00EC5894" w:rsidRDefault="00EC5894" w:rsidP="00EC5894">
            <w:r w:rsidRPr="00EC5894">
              <w:t>“多买几张票”</w:t>
            </w:r>
          </w:p>
        </w:tc>
        <w:tc>
          <w:tcPr>
            <w:tcW w:w="0" w:type="auto"/>
            <w:vAlign w:val="center"/>
            <w:hideMark/>
          </w:tcPr>
          <w:p w14:paraId="0D823A2F" w14:textId="77777777" w:rsidR="00EC5894" w:rsidRPr="00EC5894" w:rsidRDefault="00EC5894" w:rsidP="00EC5894">
            <w:r w:rsidRPr="00EC5894">
              <w:t>(</w:t>
            </w:r>
            <w:hyperlink r:id="rId11" w:tooltip="Naval Ravikant - The 4 Types of Luck - YouTube" w:history="1">
              <w:r w:rsidRPr="00EC5894">
                <w:rPr>
                  <w:rStyle w:val="ae"/>
                </w:rPr>
                <w:t>m.youtube.com</w:t>
              </w:r>
            </w:hyperlink>
            <w:r w:rsidRPr="00EC5894">
              <w:t>)</w:t>
            </w:r>
          </w:p>
        </w:tc>
      </w:tr>
      <w:tr w:rsidR="00EC5894" w:rsidRPr="00EC5894" w14:paraId="5A69DF27" w14:textId="77777777" w:rsidTr="00EC58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EA1608" w14:textId="77777777" w:rsidR="00EC5894" w:rsidRPr="00EC5894" w:rsidRDefault="00EC5894" w:rsidP="00EC5894">
            <w:r w:rsidRPr="00EC5894">
              <w:t>L3 准备运气</w:t>
            </w:r>
          </w:p>
        </w:tc>
        <w:tc>
          <w:tcPr>
            <w:tcW w:w="0" w:type="auto"/>
            <w:vAlign w:val="center"/>
            <w:hideMark/>
          </w:tcPr>
          <w:p w14:paraId="265C2CC4" w14:textId="77777777" w:rsidR="00EC5894" w:rsidRPr="00EC5894" w:rsidRDefault="00EC5894" w:rsidP="00EC5894">
            <w:r w:rsidRPr="00EC5894">
              <w:t>Preparation</w:t>
            </w:r>
          </w:p>
        </w:tc>
        <w:tc>
          <w:tcPr>
            <w:tcW w:w="0" w:type="auto"/>
            <w:vAlign w:val="center"/>
            <w:hideMark/>
          </w:tcPr>
          <w:p w14:paraId="392E1858" w14:textId="77777777" w:rsidR="00EC5894" w:rsidRPr="00EC5894" w:rsidRDefault="00EC5894" w:rsidP="00EC5894">
            <w:r w:rsidRPr="00EC5894">
              <w:t>深耕专长→机会识别雷达</w:t>
            </w:r>
          </w:p>
        </w:tc>
        <w:tc>
          <w:tcPr>
            <w:tcW w:w="0" w:type="auto"/>
            <w:vAlign w:val="center"/>
            <w:hideMark/>
          </w:tcPr>
          <w:p w14:paraId="3868CA33" w14:textId="77777777" w:rsidR="00EC5894" w:rsidRPr="00EC5894" w:rsidRDefault="00EC5894" w:rsidP="00EC5894">
            <w:r w:rsidRPr="00EC5894">
              <w:t>“青霉素”缘于实验室习惯</w:t>
            </w:r>
          </w:p>
        </w:tc>
        <w:tc>
          <w:tcPr>
            <w:tcW w:w="0" w:type="auto"/>
            <w:vAlign w:val="center"/>
            <w:hideMark/>
          </w:tcPr>
          <w:p w14:paraId="2721E563" w14:textId="77777777" w:rsidR="00EC5894" w:rsidRPr="00EC5894" w:rsidRDefault="00EC5894" w:rsidP="00EC5894">
            <w:r w:rsidRPr="00EC5894">
              <w:t>“机会偏爱有准备的头脑”(</w:t>
            </w:r>
            <w:hyperlink r:id="rId12" w:tooltip="Louis Pasteur: Chance Favors the Prepared Mind" w:history="1">
              <w:r w:rsidRPr="00EC5894">
                <w:rPr>
                  <w:rStyle w:val="ae"/>
                </w:rPr>
                <w:t>pasteurbrewing.com</w:t>
              </w:r>
            </w:hyperlink>
            <w:r w:rsidRPr="00EC5894">
              <w:t>)</w:t>
            </w:r>
          </w:p>
        </w:tc>
      </w:tr>
      <w:tr w:rsidR="00EC5894" w:rsidRPr="00EC5894" w14:paraId="6611B8D5" w14:textId="77777777" w:rsidTr="00EC58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A2D35B" w14:textId="77777777" w:rsidR="00EC5894" w:rsidRPr="00EC5894" w:rsidRDefault="00EC5894" w:rsidP="00EC5894">
            <w:r w:rsidRPr="00EC5894">
              <w:t>L4 人设运气</w:t>
            </w:r>
          </w:p>
        </w:tc>
        <w:tc>
          <w:tcPr>
            <w:tcW w:w="0" w:type="auto"/>
            <w:vAlign w:val="center"/>
            <w:hideMark/>
          </w:tcPr>
          <w:p w14:paraId="43930B06" w14:textId="77777777" w:rsidR="00EC5894" w:rsidRPr="00EC5894" w:rsidRDefault="00EC5894" w:rsidP="00EC5894">
            <w:r w:rsidRPr="00EC5894">
              <w:t>Unique Character</w:t>
            </w:r>
          </w:p>
        </w:tc>
        <w:tc>
          <w:tcPr>
            <w:tcW w:w="0" w:type="auto"/>
            <w:vAlign w:val="center"/>
            <w:hideMark/>
          </w:tcPr>
          <w:p w14:paraId="7B1AAB29" w14:textId="77777777" w:rsidR="00EC5894" w:rsidRPr="00EC5894" w:rsidRDefault="00EC5894" w:rsidP="00EC5894">
            <w:r w:rsidRPr="00EC5894">
              <w:t>声誉壁垒→机会上门</w:t>
            </w:r>
          </w:p>
        </w:tc>
        <w:tc>
          <w:tcPr>
            <w:tcW w:w="0" w:type="auto"/>
            <w:vAlign w:val="center"/>
            <w:hideMark/>
          </w:tcPr>
          <w:p w14:paraId="492536C2" w14:textId="77777777" w:rsidR="00EC5894" w:rsidRPr="00EC5894" w:rsidRDefault="00EC5894" w:rsidP="00EC5894">
            <w:r w:rsidRPr="00EC5894">
              <w:t>巴菲特专属并购电话</w:t>
            </w:r>
          </w:p>
        </w:tc>
        <w:tc>
          <w:tcPr>
            <w:tcW w:w="0" w:type="auto"/>
            <w:vAlign w:val="center"/>
            <w:hideMark/>
          </w:tcPr>
          <w:p w14:paraId="33B29BDA" w14:textId="77777777" w:rsidR="00EC5894" w:rsidRPr="00EC5894" w:rsidRDefault="00EC5894" w:rsidP="00EC5894">
            <w:r w:rsidRPr="00EC5894">
              <w:t>(</w:t>
            </w:r>
            <w:hyperlink r:id="rId13" w:tooltip="Louis Pasteur - Wikiquote" w:history="1">
              <w:r w:rsidRPr="00EC5894">
                <w:rPr>
                  <w:rStyle w:val="ae"/>
                </w:rPr>
                <w:t>en.wikiquote.org</w:t>
              </w:r>
            </w:hyperlink>
            <w:r w:rsidRPr="00EC5894">
              <w:t>)</w:t>
            </w:r>
          </w:p>
        </w:tc>
      </w:tr>
    </w:tbl>
    <w:p w14:paraId="50ECBDE3" w14:textId="77777777" w:rsidR="00EC5894" w:rsidRPr="00EC5894" w:rsidRDefault="00EC5894" w:rsidP="00EC5894">
      <w:r w:rsidRPr="00EC5894">
        <w:rPr>
          <w:b/>
          <w:bCs/>
        </w:rPr>
        <w:t>定律</w:t>
      </w:r>
      <w:r w:rsidRPr="00EC5894">
        <w:t>：每上升一层，需要投入的时间—技能资本倍增，但回报呈指数；因此本路线图聚焦如</w:t>
      </w:r>
      <w:r w:rsidRPr="00EC5894">
        <w:lastRenderedPageBreak/>
        <w:t>何循序升级 L2→L3→L4，并在宏观层面选择“沃土服务器”最大化基准爆率。</w:t>
      </w:r>
    </w:p>
    <w:p w14:paraId="253D86A2" w14:textId="77777777" w:rsidR="00EC5894" w:rsidRPr="00EC5894" w:rsidRDefault="00EC5894" w:rsidP="00EC5894">
      <w:r w:rsidRPr="00EC5894">
        <w:pict w14:anchorId="2EB88A6F">
          <v:rect id="_x0000_i1070" style="width:0;height:1.5pt" o:hralign="center" o:hrstd="t" o:hr="t" fillcolor="#a0a0a0" stroked="f"/>
        </w:pict>
      </w:r>
    </w:p>
    <w:p w14:paraId="4462AE2C" w14:textId="77777777" w:rsidR="00EC5894" w:rsidRPr="00EC5894" w:rsidRDefault="00EC5894" w:rsidP="00EC5894">
      <w:pPr>
        <w:rPr>
          <w:b/>
          <w:bCs/>
        </w:rPr>
      </w:pPr>
      <w:r w:rsidRPr="00EC5894">
        <w:rPr>
          <w:b/>
          <w:bCs/>
        </w:rPr>
        <w:t>四、三十二步人生成长路线图</w:t>
      </w:r>
    </w:p>
    <w:p w14:paraId="18C0A61A" w14:textId="77777777" w:rsidR="00EC5894" w:rsidRPr="00EC5894" w:rsidRDefault="00EC5894" w:rsidP="00EC5894">
      <w:r w:rsidRPr="00EC5894">
        <w:rPr>
          <w:b/>
          <w:bCs/>
        </w:rPr>
        <w:t>提示</w:t>
      </w:r>
      <w:r w:rsidRPr="00EC5894">
        <w:t>：每一主轴含 4 步，先横向读完八条主轴以形成系统观，再纵向按序执行；步内含“目标-工具-指标-里程碑”四要素，以便检视。</w:t>
      </w:r>
    </w:p>
    <w:p w14:paraId="31B0FE4D" w14:textId="77777777" w:rsidR="00EC5894" w:rsidRPr="00EC5894" w:rsidRDefault="00EC5894" w:rsidP="00EC5894">
      <w:pPr>
        <w:rPr>
          <w:b/>
          <w:bCs/>
        </w:rPr>
      </w:pPr>
      <w:r w:rsidRPr="00EC5894">
        <w:rPr>
          <w:b/>
          <w:bCs/>
        </w:rPr>
        <w:t>4.1 主轴</w:t>
      </w:r>
      <w:proofErr w:type="gramStart"/>
      <w:r w:rsidRPr="00EC5894">
        <w:rPr>
          <w:b/>
          <w:bCs/>
        </w:rPr>
        <w:t>一</w:t>
      </w:r>
      <w:proofErr w:type="gramEnd"/>
      <w:r w:rsidRPr="00EC5894">
        <w:rPr>
          <w:b/>
          <w:bCs/>
        </w:rPr>
        <w:t>：选择沃土——调环境</w:t>
      </w:r>
    </w:p>
    <w:p w14:paraId="6E18950E" w14:textId="77777777" w:rsidR="00EC5894" w:rsidRPr="00EC5894" w:rsidRDefault="00EC5894" w:rsidP="00EC5894">
      <w:pPr>
        <w:numPr>
          <w:ilvl w:val="0"/>
          <w:numId w:val="2"/>
        </w:numPr>
      </w:pPr>
      <w:r w:rsidRPr="00EC5894">
        <w:rPr>
          <w:b/>
          <w:bCs/>
        </w:rPr>
        <w:t>地理跳跃</w:t>
      </w:r>
      <w:r w:rsidRPr="00EC5894">
        <w:t>：若可行，迁移</w:t>
      </w:r>
      <w:proofErr w:type="gramStart"/>
      <w:r w:rsidRPr="00EC5894">
        <w:t>至机会</w:t>
      </w:r>
      <w:proofErr w:type="gramEnd"/>
      <w:r w:rsidRPr="00EC5894">
        <w:t>频次更高的城市/行业集群；研究显示，国籍决定收入 60% 以上(</w:t>
      </w:r>
      <w:hyperlink r:id="rId14" w:tooltip="Global Inequality: Branko Milanovic - Paul Krugman - Substack" w:history="1">
        <w:r w:rsidRPr="00EC5894">
          <w:rPr>
            <w:rStyle w:val="ae"/>
          </w:rPr>
          <w:t>paulkrugman.substack.com</w:t>
        </w:r>
      </w:hyperlink>
      <w:r w:rsidRPr="00EC5894">
        <w:t>)。</w:t>
      </w:r>
    </w:p>
    <w:p w14:paraId="401B260F" w14:textId="77777777" w:rsidR="00EC5894" w:rsidRPr="00EC5894" w:rsidRDefault="00EC5894" w:rsidP="00EC5894">
      <w:pPr>
        <w:numPr>
          <w:ilvl w:val="0"/>
          <w:numId w:val="2"/>
        </w:numPr>
      </w:pPr>
      <w:r w:rsidRPr="00EC5894">
        <w:rPr>
          <w:b/>
          <w:bCs/>
        </w:rPr>
        <w:t>行业赛道</w:t>
      </w:r>
      <w:r w:rsidRPr="00EC5894">
        <w:t>：优先进入成长曲线向上、准入门槛逐渐抬高的领域，如 AI、可再生能源。</w:t>
      </w:r>
    </w:p>
    <w:p w14:paraId="6C8FDD8C" w14:textId="77777777" w:rsidR="00EC5894" w:rsidRPr="00EC5894" w:rsidRDefault="00EC5894" w:rsidP="00EC5894">
      <w:pPr>
        <w:numPr>
          <w:ilvl w:val="0"/>
          <w:numId w:val="2"/>
        </w:numPr>
      </w:pPr>
      <w:r w:rsidRPr="00EC5894">
        <w:rPr>
          <w:b/>
          <w:bCs/>
        </w:rPr>
        <w:t>组织生态</w:t>
      </w:r>
      <w:r w:rsidRPr="00EC5894">
        <w:t>：加入“高密度机遇流”平台（开源社群、顶尖实验室、风险投资支持的初创）。</w:t>
      </w:r>
    </w:p>
    <w:p w14:paraId="6633245D" w14:textId="77777777" w:rsidR="00EC5894" w:rsidRPr="00EC5894" w:rsidRDefault="00EC5894" w:rsidP="00EC5894">
      <w:pPr>
        <w:numPr>
          <w:ilvl w:val="0"/>
          <w:numId w:val="2"/>
        </w:numPr>
      </w:pPr>
      <w:r w:rsidRPr="00EC5894">
        <w:rPr>
          <w:b/>
          <w:bCs/>
        </w:rPr>
        <w:t>安全网评估</w:t>
      </w:r>
      <w:r w:rsidRPr="00EC5894">
        <w:t>：审视所在地的社会保障、失业保险与人才补贴；越完善，越能大胆试错，验证模拟中“平均主义”提高成功率的结果(</w:t>
      </w:r>
      <w:hyperlink r:id="rId15" w:tooltip="Does Canada have UBI? Everything you need to know about the country's basic income programs." w:history="1">
        <w:r w:rsidRPr="00EC5894">
          <w:rPr>
            <w:rStyle w:val="ae"/>
          </w:rPr>
          <w:t>businessinsider.com</w:t>
        </w:r>
      </w:hyperlink>
      <w:r w:rsidRPr="00EC5894">
        <w:t xml:space="preserve">, </w:t>
      </w:r>
      <w:hyperlink r:id="rId16" w:tooltip="The pros and cons of universal basic income" w:history="1">
        <w:r w:rsidRPr="00EC5894">
          <w:rPr>
            <w:rStyle w:val="ae"/>
          </w:rPr>
          <w:t>college.unc.edu</w:t>
        </w:r>
      </w:hyperlink>
      <w:r w:rsidRPr="00EC5894">
        <w:t>)。</w:t>
      </w:r>
    </w:p>
    <w:p w14:paraId="53070230" w14:textId="77777777" w:rsidR="00EC5894" w:rsidRPr="00EC5894" w:rsidRDefault="00EC5894" w:rsidP="00EC5894">
      <w:pPr>
        <w:rPr>
          <w:b/>
          <w:bCs/>
        </w:rPr>
      </w:pPr>
      <w:r w:rsidRPr="00EC5894">
        <w:rPr>
          <w:b/>
          <w:bCs/>
        </w:rPr>
        <w:t>4.2 主轴二：打造持久性——Persistence</w:t>
      </w:r>
    </w:p>
    <w:p w14:paraId="4EEBD5AF" w14:textId="77777777" w:rsidR="00EC5894" w:rsidRPr="00EC5894" w:rsidRDefault="00EC5894" w:rsidP="00EC5894">
      <w:pPr>
        <w:numPr>
          <w:ilvl w:val="0"/>
          <w:numId w:val="3"/>
        </w:numPr>
      </w:pPr>
      <w:r w:rsidRPr="00EC5894">
        <w:rPr>
          <w:b/>
          <w:bCs/>
        </w:rPr>
        <w:t>十年愿景</w:t>
      </w:r>
      <w:r w:rsidRPr="00EC5894">
        <w:t>：写一份“2035 年愿景信”，量化三大领域（财富/健康/影响力）关键成果。</w:t>
      </w:r>
    </w:p>
    <w:p w14:paraId="48718A24" w14:textId="77777777" w:rsidR="00EC5894" w:rsidRPr="00EC5894" w:rsidRDefault="00EC5894" w:rsidP="00EC5894">
      <w:pPr>
        <w:numPr>
          <w:ilvl w:val="0"/>
          <w:numId w:val="3"/>
        </w:numPr>
      </w:pPr>
      <w:r w:rsidRPr="00EC5894">
        <w:rPr>
          <w:b/>
          <w:bCs/>
        </w:rPr>
        <w:t>日常节律</w:t>
      </w:r>
      <w:r w:rsidRPr="00EC5894">
        <w:t>：设计 90 分钟深度工作×3 块，高强度后配 15 分钟恢复，保证长期可持续。</w:t>
      </w:r>
    </w:p>
    <w:p w14:paraId="46CD72AD" w14:textId="77777777" w:rsidR="00EC5894" w:rsidRPr="00EC5894" w:rsidRDefault="00EC5894" w:rsidP="00EC5894">
      <w:pPr>
        <w:numPr>
          <w:ilvl w:val="0"/>
          <w:numId w:val="3"/>
        </w:numPr>
      </w:pPr>
      <w:r w:rsidRPr="00EC5894">
        <w:rPr>
          <w:b/>
          <w:bCs/>
        </w:rPr>
        <w:t>抗挫韧性</w:t>
      </w:r>
      <w:r w:rsidRPr="00EC5894">
        <w:t>：每遇重大挫折，记录“三点获益”，降低因单次厄运导致的心态回撤。</w:t>
      </w:r>
    </w:p>
    <w:p w14:paraId="52B52A64" w14:textId="77777777" w:rsidR="00EC5894" w:rsidRPr="00EC5894" w:rsidRDefault="00EC5894" w:rsidP="00EC5894">
      <w:pPr>
        <w:numPr>
          <w:ilvl w:val="0"/>
          <w:numId w:val="3"/>
        </w:numPr>
      </w:pPr>
      <w:r w:rsidRPr="00EC5894">
        <w:rPr>
          <w:b/>
          <w:bCs/>
        </w:rPr>
        <w:t>能量管理</w:t>
      </w:r>
      <w:r w:rsidRPr="00EC5894">
        <w:t>：用睡眠、运动、冥想</w:t>
      </w:r>
      <w:proofErr w:type="gramStart"/>
      <w:r w:rsidRPr="00EC5894">
        <w:t>三指标</w:t>
      </w:r>
      <w:proofErr w:type="gramEnd"/>
      <w:r w:rsidRPr="00EC5894">
        <w:t>跟踪 HRV / RHR 等数据，保持决策清晰度。</w:t>
      </w:r>
    </w:p>
    <w:p w14:paraId="0B282C7A" w14:textId="77777777" w:rsidR="00EC5894" w:rsidRPr="00EC5894" w:rsidRDefault="00EC5894" w:rsidP="00EC5894">
      <w:r w:rsidRPr="00EC5894">
        <w:rPr>
          <w:b/>
          <w:bCs/>
        </w:rPr>
        <w:t>关联附件</w:t>
      </w:r>
      <w:r w:rsidRPr="00EC5894">
        <w:t>：《三个指令提升效率》中的 Persistence、Multi-tooling、Planning，可视</w:t>
      </w:r>
      <w:proofErr w:type="gramStart"/>
      <w:r w:rsidRPr="00EC5894">
        <w:t>作人类版“执行层操作系统”</w:t>
      </w:r>
      <w:proofErr w:type="gramEnd"/>
      <w:r w:rsidRPr="00EC5894">
        <w:t>。</w:t>
      </w:r>
    </w:p>
    <w:p w14:paraId="1F3EF83F" w14:textId="77777777" w:rsidR="00EC5894" w:rsidRPr="00EC5894" w:rsidRDefault="00EC5894" w:rsidP="00EC5894">
      <w:pPr>
        <w:rPr>
          <w:b/>
          <w:bCs/>
        </w:rPr>
      </w:pPr>
      <w:r w:rsidRPr="00EC5894">
        <w:rPr>
          <w:b/>
          <w:bCs/>
        </w:rPr>
        <w:t>4.3 主轴三：高密度行动——Hustling</w:t>
      </w:r>
    </w:p>
    <w:p w14:paraId="4DC65E01" w14:textId="77777777" w:rsidR="00EC5894" w:rsidRPr="00EC5894" w:rsidRDefault="00EC5894" w:rsidP="00EC5894">
      <w:pPr>
        <w:numPr>
          <w:ilvl w:val="0"/>
          <w:numId w:val="4"/>
        </w:numPr>
      </w:pPr>
      <w:proofErr w:type="gramStart"/>
      <w:r w:rsidRPr="00EC5894">
        <w:rPr>
          <w:b/>
          <w:bCs/>
        </w:rPr>
        <w:t>周试错</w:t>
      </w:r>
      <w:proofErr w:type="gramEnd"/>
      <w:r w:rsidRPr="00EC5894">
        <w:rPr>
          <w:b/>
          <w:bCs/>
        </w:rPr>
        <w:t>目标</w:t>
      </w:r>
      <w:r w:rsidRPr="00EC5894">
        <w:t>：每</w:t>
      </w:r>
      <w:proofErr w:type="gramStart"/>
      <w:r w:rsidRPr="00EC5894">
        <w:t>周设计</w:t>
      </w:r>
      <w:proofErr w:type="gramEnd"/>
      <w:r w:rsidRPr="00EC5894">
        <w:t xml:space="preserve"> 3 </w:t>
      </w:r>
      <w:proofErr w:type="gramStart"/>
      <w:r w:rsidRPr="00EC5894">
        <w:t>个</w:t>
      </w:r>
      <w:proofErr w:type="gramEnd"/>
      <w:r w:rsidRPr="00EC5894">
        <w:t>可在 7 天内验证的小实验（发起访谈、写技术博客、发布最小作品）。</w:t>
      </w:r>
    </w:p>
    <w:p w14:paraId="4E113364" w14:textId="77777777" w:rsidR="00EC5894" w:rsidRPr="00EC5894" w:rsidRDefault="00EC5894" w:rsidP="00EC5894">
      <w:pPr>
        <w:numPr>
          <w:ilvl w:val="0"/>
          <w:numId w:val="4"/>
        </w:numPr>
      </w:pPr>
      <w:r w:rsidRPr="00EC5894">
        <w:rPr>
          <w:b/>
          <w:bCs/>
        </w:rPr>
        <w:t>机会管道</w:t>
      </w:r>
      <w:r w:rsidRPr="00EC5894">
        <w:t>：维护一个 100 人机会池，定期价值输出（文章、分享）→触发</w:t>
      </w:r>
      <w:proofErr w:type="gramStart"/>
      <w:r w:rsidRPr="00EC5894">
        <w:t>弱关系</w:t>
      </w:r>
      <w:proofErr w:type="gramEnd"/>
      <w:r w:rsidRPr="00EC5894">
        <w:t>效应。</w:t>
      </w:r>
    </w:p>
    <w:p w14:paraId="04ED53CE" w14:textId="77777777" w:rsidR="00EC5894" w:rsidRPr="00EC5894" w:rsidRDefault="00EC5894" w:rsidP="00EC5894">
      <w:pPr>
        <w:numPr>
          <w:ilvl w:val="0"/>
          <w:numId w:val="4"/>
        </w:numPr>
      </w:pPr>
      <w:r w:rsidRPr="00EC5894">
        <w:rPr>
          <w:b/>
          <w:bCs/>
        </w:rPr>
        <w:t>复合杠杆</w:t>
      </w:r>
      <w:r w:rsidRPr="00EC5894">
        <w:t>：优先使用“代码、媒体、资本”三大非线性杠杆；例如发布一次 GitHub 项目即可无限复制。</w:t>
      </w:r>
    </w:p>
    <w:p w14:paraId="1FB4BC76" w14:textId="77777777" w:rsidR="00EC5894" w:rsidRPr="00EC5894" w:rsidRDefault="00EC5894" w:rsidP="00EC5894">
      <w:pPr>
        <w:numPr>
          <w:ilvl w:val="0"/>
          <w:numId w:val="4"/>
        </w:numPr>
      </w:pPr>
      <w:r w:rsidRPr="00EC5894">
        <w:rPr>
          <w:b/>
          <w:bCs/>
        </w:rPr>
        <w:t>反馈循环</w:t>
      </w:r>
      <w:r w:rsidRPr="00EC5894">
        <w:t>：将 KPI 改写为 OOD（</w:t>
      </w:r>
      <w:proofErr w:type="spellStart"/>
      <w:r w:rsidRPr="00EC5894">
        <w:t>Outcome→Observation→Decision</w:t>
      </w:r>
      <w:proofErr w:type="spellEnd"/>
      <w:r w:rsidRPr="00EC5894">
        <w:t>）循环，确保行为-数据闭环。</w:t>
      </w:r>
    </w:p>
    <w:p w14:paraId="73AEBE4D" w14:textId="77777777" w:rsidR="00EC5894" w:rsidRPr="00EC5894" w:rsidRDefault="00EC5894" w:rsidP="00EC5894">
      <w:pPr>
        <w:rPr>
          <w:b/>
          <w:bCs/>
        </w:rPr>
      </w:pPr>
      <w:r w:rsidRPr="00EC5894">
        <w:rPr>
          <w:b/>
          <w:bCs/>
        </w:rPr>
        <w:t>4.4 主轴四：专长深耕——Preparation</w:t>
      </w:r>
    </w:p>
    <w:p w14:paraId="11C77C19" w14:textId="77777777" w:rsidR="00EC5894" w:rsidRPr="00EC5894" w:rsidRDefault="00EC5894" w:rsidP="00EC5894">
      <w:pPr>
        <w:numPr>
          <w:ilvl w:val="0"/>
          <w:numId w:val="5"/>
        </w:numPr>
      </w:pPr>
      <w:r w:rsidRPr="00EC5894">
        <w:rPr>
          <w:b/>
          <w:bCs/>
        </w:rPr>
        <w:t>T-型技能图</w:t>
      </w:r>
      <w:r w:rsidRPr="00EC5894">
        <w:t>：纵向深挖 1 项“罕见+可转移”技能（如 LLM 微调），横向掌握 3 项邻接（统计、产品、写作）。</w:t>
      </w:r>
    </w:p>
    <w:p w14:paraId="2CF082C1" w14:textId="77777777" w:rsidR="00EC5894" w:rsidRPr="00EC5894" w:rsidRDefault="00EC5894" w:rsidP="00EC5894">
      <w:pPr>
        <w:numPr>
          <w:ilvl w:val="0"/>
          <w:numId w:val="5"/>
        </w:numPr>
      </w:pPr>
      <w:r w:rsidRPr="00EC5894">
        <w:rPr>
          <w:b/>
          <w:bCs/>
        </w:rPr>
        <w:t>打造研究管线</w:t>
      </w:r>
      <w:r w:rsidRPr="00EC5894">
        <w:t>：采用“Turn-Every-Page”法逐段吸收文献、手动复现模型。</w:t>
      </w:r>
    </w:p>
    <w:p w14:paraId="21D4FE62" w14:textId="77777777" w:rsidR="00EC5894" w:rsidRPr="00EC5894" w:rsidRDefault="00EC5894" w:rsidP="00EC5894">
      <w:pPr>
        <w:numPr>
          <w:ilvl w:val="0"/>
          <w:numId w:val="5"/>
        </w:numPr>
      </w:pPr>
      <w:r w:rsidRPr="00EC5894">
        <w:rPr>
          <w:b/>
          <w:bCs/>
        </w:rPr>
        <w:t>显性作品</w:t>
      </w:r>
      <w:r w:rsidRPr="00EC5894">
        <w:t>：把学习过程产出成公开资源（教程、演示仓库），形成外部可验证信号。</w:t>
      </w:r>
    </w:p>
    <w:p w14:paraId="032FA808" w14:textId="77777777" w:rsidR="00EC5894" w:rsidRPr="00EC5894" w:rsidRDefault="00EC5894" w:rsidP="00EC5894">
      <w:pPr>
        <w:numPr>
          <w:ilvl w:val="0"/>
          <w:numId w:val="5"/>
        </w:numPr>
      </w:pPr>
      <w:r w:rsidRPr="00EC5894">
        <w:rPr>
          <w:b/>
          <w:bCs/>
        </w:rPr>
        <w:t>知识复用率</w:t>
      </w:r>
      <w:r w:rsidRPr="00EC5894">
        <w:t>：设目标“每一本书至少产出 2 篇实战文章”，最大化输入-产出比。</w:t>
      </w:r>
    </w:p>
    <w:p w14:paraId="564DF7BF" w14:textId="77777777" w:rsidR="00EC5894" w:rsidRPr="00EC5894" w:rsidRDefault="00EC5894" w:rsidP="00EC5894">
      <w:pPr>
        <w:rPr>
          <w:b/>
          <w:bCs/>
        </w:rPr>
      </w:pPr>
      <w:r w:rsidRPr="00EC5894">
        <w:rPr>
          <w:b/>
          <w:bCs/>
        </w:rPr>
        <w:t>4.5 主轴五：</w:t>
      </w:r>
      <w:proofErr w:type="gramStart"/>
      <w:r w:rsidRPr="00EC5894">
        <w:rPr>
          <w:b/>
          <w:bCs/>
        </w:rPr>
        <w:t>独特人</w:t>
      </w:r>
      <w:proofErr w:type="gramEnd"/>
      <w:r w:rsidRPr="00EC5894">
        <w:rPr>
          <w:b/>
          <w:bCs/>
        </w:rPr>
        <w:t>设——Unique Character</w:t>
      </w:r>
    </w:p>
    <w:p w14:paraId="0826471D" w14:textId="77777777" w:rsidR="00EC5894" w:rsidRPr="00EC5894" w:rsidRDefault="00EC5894" w:rsidP="00EC5894">
      <w:pPr>
        <w:numPr>
          <w:ilvl w:val="0"/>
          <w:numId w:val="6"/>
        </w:numPr>
      </w:pPr>
      <w:r w:rsidRPr="00EC5894">
        <w:rPr>
          <w:b/>
          <w:bCs/>
        </w:rPr>
        <w:t>定位公式</w:t>
      </w:r>
      <w:r w:rsidRPr="00EC5894">
        <w:t>：独特性=（技能组合×价值观）÷规模效应独特性 = （技能组合 × 价值观） ÷ 规模效应，写清自己的“唯一解陈述”。</w:t>
      </w:r>
    </w:p>
    <w:p w14:paraId="3F82DD28" w14:textId="77777777" w:rsidR="00EC5894" w:rsidRPr="00EC5894" w:rsidRDefault="00EC5894" w:rsidP="00EC5894">
      <w:pPr>
        <w:numPr>
          <w:ilvl w:val="0"/>
          <w:numId w:val="6"/>
        </w:numPr>
      </w:pPr>
      <w:r w:rsidRPr="00EC5894">
        <w:rPr>
          <w:b/>
          <w:bCs/>
        </w:rPr>
        <w:t>声誉资产</w:t>
      </w:r>
      <w:r w:rsidRPr="00EC5894">
        <w:t>：每年 1 篇“旗舰级”长文或公共演讲，累积可搜索的权威引用。</w:t>
      </w:r>
    </w:p>
    <w:p w14:paraId="1A6B1529" w14:textId="77777777" w:rsidR="00EC5894" w:rsidRPr="00EC5894" w:rsidRDefault="00EC5894" w:rsidP="00EC5894">
      <w:pPr>
        <w:numPr>
          <w:ilvl w:val="0"/>
          <w:numId w:val="6"/>
        </w:numPr>
      </w:pPr>
      <w:r w:rsidRPr="00EC5894">
        <w:rPr>
          <w:b/>
          <w:bCs/>
        </w:rPr>
        <w:t>社会资本协议</w:t>
      </w:r>
      <w:r w:rsidRPr="00EC5894">
        <w:t xml:space="preserve">：与 3–5 </w:t>
      </w:r>
      <w:proofErr w:type="gramStart"/>
      <w:r w:rsidRPr="00EC5894">
        <w:t>位领域</w:t>
      </w:r>
      <w:proofErr w:type="gramEnd"/>
      <w:r w:rsidRPr="00EC5894">
        <w:t>深耕者建立“互推契约”，互为对方机会入口。</w:t>
      </w:r>
    </w:p>
    <w:p w14:paraId="19178044" w14:textId="77777777" w:rsidR="00EC5894" w:rsidRPr="00EC5894" w:rsidRDefault="00EC5894" w:rsidP="00EC5894">
      <w:pPr>
        <w:numPr>
          <w:ilvl w:val="0"/>
          <w:numId w:val="6"/>
        </w:numPr>
      </w:pPr>
      <w:r w:rsidRPr="00EC5894">
        <w:rPr>
          <w:b/>
          <w:bCs/>
        </w:rPr>
        <w:t>透明记录</w:t>
      </w:r>
      <w:r w:rsidRPr="00EC5894">
        <w:t>：高频分享失败与实验，强化可信度—罕见性</w:t>
      </w:r>
      <w:proofErr w:type="gramStart"/>
      <w:r w:rsidRPr="00EC5894">
        <w:t>—合作</w:t>
      </w:r>
      <w:proofErr w:type="gramEnd"/>
      <w:r w:rsidRPr="00EC5894">
        <w:t>吸引力。</w:t>
      </w:r>
    </w:p>
    <w:p w14:paraId="35A07749" w14:textId="77777777" w:rsidR="00EC5894" w:rsidRPr="00EC5894" w:rsidRDefault="00EC5894" w:rsidP="00EC5894">
      <w:pPr>
        <w:rPr>
          <w:b/>
          <w:bCs/>
        </w:rPr>
      </w:pPr>
      <w:r w:rsidRPr="00EC5894">
        <w:rPr>
          <w:b/>
          <w:bCs/>
        </w:rPr>
        <w:t>4.6 主轴六：资本与时间杠杆</w:t>
      </w:r>
    </w:p>
    <w:p w14:paraId="680D0967" w14:textId="77777777" w:rsidR="00EC5894" w:rsidRPr="00EC5894" w:rsidRDefault="00EC5894" w:rsidP="00EC5894">
      <w:pPr>
        <w:numPr>
          <w:ilvl w:val="0"/>
          <w:numId w:val="7"/>
        </w:numPr>
      </w:pPr>
      <w:r w:rsidRPr="00EC5894">
        <w:rPr>
          <w:b/>
          <w:bCs/>
        </w:rPr>
        <w:t>跑赢通胀</w:t>
      </w:r>
      <w:r w:rsidRPr="00EC5894">
        <w:t xml:space="preserve">：将 6–12 </w:t>
      </w:r>
      <w:proofErr w:type="gramStart"/>
      <w:r w:rsidRPr="00EC5894">
        <w:t>个</w:t>
      </w:r>
      <w:proofErr w:type="gramEnd"/>
      <w:r w:rsidRPr="00EC5894">
        <w:t>月生活费配置于低风险资产（国债 ETF），为 L2 行动提供底气。</w:t>
      </w:r>
    </w:p>
    <w:p w14:paraId="572EA51C" w14:textId="77777777" w:rsidR="00EC5894" w:rsidRPr="00EC5894" w:rsidRDefault="00EC5894" w:rsidP="00EC5894">
      <w:pPr>
        <w:numPr>
          <w:ilvl w:val="0"/>
          <w:numId w:val="7"/>
        </w:numPr>
      </w:pPr>
      <w:r w:rsidRPr="00EC5894">
        <w:rPr>
          <w:b/>
          <w:bCs/>
        </w:rPr>
        <w:lastRenderedPageBreak/>
        <w:t>递延收益项目</w:t>
      </w:r>
      <w:r w:rsidRPr="00EC5894">
        <w:t xml:space="preserve">：每年至少 1 </w:t>
      </w:r>
      <w:proofErr w:type="gramStart"/>
      <w:r w:rsidRPr="00EC5894">
        <w:t>个</w:t>
      </w:r>
      <w:proofErr w:type="gramEnd"/>
      <w:r w:rsidRPr="00EC5894">
        <w:t>可在未来 3–10 年持续放大回报的资产（书籍版权、SaaS、指数基金）。</w:t>
      </w:r>
    </w:p>
    <w:p w14:paraId="33810435" w14:textId="77777777" w:rsidR="00EC5894" w:rsidRPr="00EC5894" w:rsidRDefault="00EC5894" w:rsidP="00EC5894">
      <w:pPr>
        <w:numPr>
          <w:ilvl w:val="0"/>
          <w:numId w:val="7"/>
        </w:numPr>
      </w:pPr>
      <w:r w:rsidRPr="00EC5894">
        <w:rPr>
          <w:b/>
          <w:bCs/>
        </w:rPr>
        <w:t>学会筹资</w:t>
      </w:r>
      <w:r w:rsidRPr="00EC5894">
        <w:t>：熟练使用众筹、天使投资或科研基金，加速项目验证。</w:t>
      </w:r>
    </w:p>
    <w:p w14:paraId="778B2158" w14:textId="77777777" w:rsidR="00EC5894" w:rsidRPr="00EC5894" w:rsidRDefault="00EC5894" w:rsidP="00EC5894">
      <w:pPr>
        <w:numPr>
          <w:ilvl w:val="0"/>
          <w:numId w:val="7"/>
        </w:numPr>
      </w:pPr>
      <w:r w:rsidRPr="00EC5894">
        <w:rPr>
          <w:b/>
          <w:bCs/>
        </w:rPr>
        <w:t>复利时间块</w:t>
      </w:r>
      <w:r w:rsidRPr="00EC5894">
        <w:t>：把周末 20% 以上时间投入长期复利活动（编程、第二语言）。</w:t>
      </w:r>
    </w:p>
    <w:p w14:paraId="2F8B20BC" w14:textId="77777777" w:rsidR="00EC5894" w:rsidRPr="00EC5894" w:rsidRDefault="00EC5894" w:rsidP="00EC5894">
      <w:pPr>
        <w:rPr>
          <w:b/>
          <w:bCs/>
        </w:rPr>
      </w:pPr>
      <w:r w:rsidRPr="00EC5894">
        <w:rPr>
          <w:b/>
          <w:bCs/>
        </w:rPr>
        <w:t>4.7 主轴七：外部系统与安全网</w:t>
      </w:r>
    </w:p>
    <w:p w14:paraId="07739834" w14:textId="77777777" w:rsidR="00EC5894" w:rsidRPr="00EC5894" w:rsidRDefault="00EC5894" w:rsidP="00EC5894">
      <w:pPr>
        <w:numPr>
          <w:ilvl w:val="0"/>
          <w:numId w:val="8"/>
        </w:numPr>
      </w:pPr>
      <w:r w:rsidRPr="00EC5894">
        <w:rPr>
          <w:b/>
          <w:bCs/>
        </w:rPr>
        <w:t>保险矩阵</w:t>
      </w:r>
      <w:r w:rsidRPr="00EC5894">
        <w:t>：完善医疗、意外、失能及家庭责任保险，把“灭顶厄运”概率降到最低。</w:t>
      </w:r>
    </w:p>
    <w:p w14:paraId="78A2B670" w14:textId="77777777" w:rsidR="00EC5894" w:rsidRPr="00EC5894" w:rsidRDefault="00EC5894" w:rsidP="00EC5894">
      <w:pPr>
        <w:numPr>
          <w:ilvl w:val="0"/>
          <w:numId w:val="8"/>
        </w:numPr>
      </w:pPr>
      <w:r w:rsidRPr="00EC5894">
        <w:rPr>
          <w:b/>
          <w:bCs/>
        </w:rPr>
        <w:t>法律护城河</w:t>
      </w:r>
      <w:r w:rsidRPr="00EC5894">
        <w:t>：对知识产权、合伙协议及税务筹划进行最低限度专业审查。</w:t>
      </w:r>
    </w:p>
    <w:p w14:paraId="153DE5B2" w14:textId="77777777" w:rsidR="00EC5894" w:rsidRPr="00EC5894" w:rsidRDefault="00EC5894" w:rsidP="00EC5894">
      <w:pPr>
        <w:numPr>
          <w:ilvl w:val="0"/>
          <w:numId w:val="8"/>
        </w:numPr>
      </w:pPr>
      <w:r w:rsidRPr="00EC5894">
        <w:rPr>
          <w:b/>
          <w:bCs/>
        </w:rPr>
        <w:t>社会支持</w:t>
      </w:r>
      <w:r w:rsidRPr="00EC5894">
        <w:t>：建立同伴教练与心理咨询双轨，降低孤立风险；研究表明强社会网络可显著减轻失败成本(</w:t>
      </w:r>
      <w:hyperlink r:id="rId17" w:tooltip="The great brain drain: most high achievers leave their home town" w:history="1">
        <w:r w:rsidRPr="00EC5894">
          <w:rPr>
            <w:rStyle w:val="ae"/>
          </w:rPr>
          <w:t>thetimes.co.uk</w:t>
        </w:r>
      </w:hyperlink>
      <w:r w:rsidRPr="00EC5894">
        <w:t>)。</w:t>
      </w:r>
    </w:p>
    <w:p w14:paraId="02A18CA6" w14:textId="77777777" w:rsidR="00EC5894" w:rsidRPr="00EC5894" w:rsidRDefault="00EC5894" w:rsidP="00EC5894">
      <w:pPr>
        <w:numPr>
          <w:ilvl w:val="0"/>
          <w:numId w:val="8"/>
        </w:numPr>
      </w:pPr>
      <w:r w:rsidRPr="00EC5894">
        <w:rPr>
          <w:b/>
          <w:bCs/>
        </w:rPr>
        <w:t>随机投资池</w:t>
      </w:r>
      <w:r w:rsidRPr="00EC5894">
        <w:t>：把可支配年收入 5–10% 投向高波动、高上限项目（早期项目、NFT 实验），模仿 “随机撒钱”在模型中的高收益策略(</w:t>
      </w:r>
      <w:hyperlink r:id="rId18" w:tooltip="Talent vs Luck: the role of randomness in success and failure" w:history="1">
        <w:r w:rsidRPr="00EC5894">
          <w:rPr>
            <w:rStyle w:val="ae"/>
          </w:rPr>
          <w:t>arxiv.org</w:t>
        </w:r>
      </w:hyperlink>
      <w:r w:rsidRPr="00EC5894">
        <w:t xml:space="preserve">, </w:t>
      </w:r>
      <w:hyperlink r:id="rId19" w:tooltip="Universal Basic Income: A Safety Net or a Growth Catalyst?" w:history="1">
        <w:r w:rsidRPr="00EC5894">
          <w:rPr>
            <w:rStyle w:val="ae"/>
          </w:rPr>
          <w:t>etonomics.com</w:t>
        </w:r>
      </w:hyperlink>
      <w:r w:rsidRPr="00EC5894">
        <w:t>)。</w:t>
      </w:r>
    </w:p>
    <w:p w14:paraId="0A9D6B83" w14:textId="77777777" w:rsidR="00EC5894" w:rsidRPr="00EC5894" w:rsidRDefault="00EC5894" w:rsidP="00EC5894">
      <w:pPr>
        <w:rPr>
          <w:b/>
          <w:bCs/>
        </w:rPr>
      </w:pPr>
      <w:r w:rsidRPr="00EC5894">
        <w:rPr>
          <w:b/>
          <w:bCs/>
        </w:rPr>
        <w:t>4.8 主轴八：周期性元评估——Planning</w:t>
      </w:r>
    </w:p>
    <w:p w14:paraId="543244B3" w14:textId="77777777" w:rsidR="00EC5894" w:rsidRPr="00EC5894" w:rsidRDefault="00EC5894" w:rsidP="00EC5894">
      <w:pPr>
        <w:numPr>
          <w:ilvl w:val="0"/>
          <w:numId w:val="9"/>
        </w:numPr>
      </w:pPr>
      <w:r w:rsidRPr="00EC5894">
        <w:rPr>
          <w:b/>
          <w:bCs/>
        </w:rPr>
        <w:t>年终对账</w:t>
      </w:r>
      <w:r w:rsidRPr="00EC5894">
        <w:t>：对照</w:t>
      </w:r>
      <w:proofErr w:type="gramStart"/>
      <w:r w:rsidRPr="00EC5894">
        <w:t>愿景信</w:t>
      </w:r>
      <w:proofErr w:type="gramEnd"/>
      <w:r w:rsidRPr="00EC5894">
        <w:t>回顾成绩-偏差-教训，重新调整八大主轴权重。</w:t>
      </w:r>
    </w:p>
    <w:p w14:paraId="27827C22" w14:textId="77777777" w:rsidR="00EC5894" w:rsidRPr="00EC5894" w:rsidRDefault="00EC5894" w:rsidP="00EC5894">
      <w:pPr>
        <w:numPr>
          <w:ilvl w:val="0"/>
          <w:numId w:val="9"/>
        </w:numPr>
      </w:pPr>
      <w:r w:rsidRPr="00EC5894">
        <w:rPr>
          <w:b/>
          <w:bCs/>
        </w:rPr>
        <w:t>季度 OKR-OKN</w:t>
      </w:r>
      <w:r w:rsidRPr="00EC5894">
        <w:t>：Objectives-Key Results 配合 Key Next-Steps，确保指标与日常动作衔接。</w:t>
      </w:r>
    </w:p>
    <w:p w14:paraId="53E0EB3C" w14:textId="77777777" w:rsidR="00EC5894" w:rsidRPr="00EC5894" w:rsidRDefault="00EC5894" w:rsidP="00EC5894">
      <w:pPr>
        <w:numPr>
          <w:ilvl w:val="0"/>
          <w:numId w:val="9"/>
        </w:numPr>
      </w:pPr>
      <w:r w:rsidRPr="00EC5894">
        <w:rPr>
          <w:b/>
          <w:bCs/>
        </w:rPr>
        <w:t>失败复盘数据库</w:t>
      </w:r>
      <w:r w:rsidRPr="00EC5894">
        <w:t>：记录每次重大决策的假设、数据、结果，防止后见之明偏误复现。</w:t>
      </w:r>
    </w:p>
    <w:p w14:paraId="76AD3030" w14:textId="77777777" w:rsidR="00EC5894" w:rsidRPr="00EC5894" w:rsidRDefault="00EC5894" w:rsidP="00EC5894">
      <w:pPr>
        <w:numPr>
          <w:ilvl w:val="0"/>
          <w:numId w:val="9"/>
        </w:numPr>
      </w:pPr>
      <w:r w:rsidRPr="00EC5894">
        <w:rPr>
          <w:b/>
          <w:bCs/>
        </w:rPr>
        <w:t>下一高度跃迁设计</w:t>
      </w:r>
      <w:r w:rsidRPr="00EC5894">
        <w:t>：当 L3 → L4 转折点出现迹象（机会主动上门），立即腾出 &gt;50% 时间“all-in”放大。</w:t>
      </w:r>
    </w:p>
    <w:p w14:paraId="6D1EA802" w14:textId="77777777" w:rsidR="00EC5894" w:rsidRPr="00EC5894" w:rsidRDefault="00EC5894" w:rsidP="00EC5894">
      <w:r w:rsidRPr="00EC5894">
        <w:pict w14:anchorId="78A39FE2">
          <v:rect id="_x0000_i1071" style="width:0;height:1.5pt" o:hralign="center" o:hrstd="t" o:hr="t" fillcolor="#a0a0a0" stroked="f"/>
        </w:pict>
      </w:r>
    </w:p>
    <w:p w14:paraId="4C203742" w14:textId="77777777" w:rsidR="00EC5894" w:rsidRPr="00EC5894" w:rsidRDefault="00EC5894" w:rsidP="00EC5894">
      <w:pPr>
        <w:rPr>
          <w:b/>
          <w:bCs/>
        </w:rPr>
      </w:pPr>
      <w:r w:rsidRPr="00EC5894">
        <w:rPr>
          <w:b/>
          <w:bCs/>
        </w:rPr>
        <w:t>五、社会与政策视角：如何让更多人成功</w:t>
      </w:r>
    </w:p>
    <w:p w14:paraId="0AF4B36D" w14:textId="77777777" w:rsidR="00EC5894" w:rsidRPr="00EC5894" w:rsidRDefault="00EC5894" w:rsidP="00EC5894">
      <w:pPr>
        <w:numPr>
          <w:ilvl w:val="0"/>
          <w:numId w:val="10"/>
        </w:numPr>
      </w:pPr>
      <w:r w:rsidRPr="00EC5894">
        <w:rPr>
          <w:b/>
          <w:bCs/>
        </w:rPr>
        <w:t>平均主义安全网 vs 精英奖励</w:t>
      </w:r>
      <w:r w:rsidRPr="00EC5894">
        <w:t xml:space="preserve">：Pluchino 模拟验证，平均分配资源提升天才成功率两倍，而随机分配效率是精英主义 4 </w:t>
      </w:r>
      <w:proofErr w:type="gramStart"/>
      <w:r w:rsidRPr="00EC5894">
        <w:t>倍</w:t>
      </w:r>
      <w:proofErr w:type="gramEnd"/>
      <w:r w:rsidRPr="00EC5894">
        <w:t>(</w:t>
      </w:r>
      <w:hyperlink r:id="rId20" w:tooltip="Talent vs Luck: the role of randomness in success and failure" w:history="1">
        <w:r w:rsidRPr="00EC5894">
          <w:rPr>
            <w:rStyle w:val="ae"/>
          </w:rPr>
          <w:t>arxiv.org</w:t>
        </w:r>
      </w:hyperlink>
      <w:r w:rsidRPr="00EC5894">
        <w:t>)。</w:t>
      </w:r>
    </w:p>
    <w:p w14:paraId="689404E8" w14:textId="77777777" w:rsidR="00EC5894" w:rsidRPr="00EC5894" w:rsidRDefault="00EC5894" w:rsidP="00EC5894">
      <w:pPr>
        <w:numPr>
          <w:ilvl w:val="0"/>
          <w:numId w:val="10"/>
        </w:numPr>
      </w:pPr>
      <w:r w:rsidRPr="00EC5894">
        <w:rPr>
          <w:b/>
          <w:bCs/>
        </w:rPr>
        <w:t>UBI 与创新</w:t>
      </w:r>
      <w:r w:rsidRPr="00EC5894">
        <w:t>：部分研究指出，基础收入可降低失败成本、提高创业意愿(</w:t>
      </w:r>
      <w:hyperlink r:id="rId21" w:tooltip="Universal Basic Income: A Safety Net or a Growth Catalyst?" w:history="1">
        <w:r w:rsidRPr="00EC5894">
          <w:rPr>
            <w:rStyle w:val="ae"/>
          </w:rPr>
          <w:t>etonomics.com</w:t>
        </w:r>
      </w:hyperlink>
      <w:r w:rsidRPr="00EC5894">
        <w:t xml:space="preserve">, </w:t>
      </w:r>
      <w:hyperlink r:id="rId22" w:tooltip="New evidence for the power-law distribution of wealth - ScienceDirect" w:history="1">
        <w:r w:rsidRPr="00EC5894">
          <w:rPr>
            <w:rStyle w:val="ae"/>
          </w:rPr>
          <w:t>sciencedirect.com</w:t>
        </w:r>
      </w:hyperlink>
      <w:r w:rsidRPr="00EC5894">
        <w:t>)；也有学者担忧其财政可行性与激励扭曲(</w:t>
      </w:r>
      <w:hyperlink r:id="rId23" w:tooltip="Universal Basic Income Would Undermine the Success of Our ..." w:history="1">
        <w:r w:rsidRPr="00EC5894">
          <w:rPr>
            <w:rStyle w:val="ae"/>
          </w:rPr>
          <w:t>bushcenter.org</w:t>
        </w:r>
      </w:hyperlink>
      <w:r w:rsidRPr="00EC5894">
        <w:t xml:space="preserve">, </w:t>
      </w:r>
      <w:hyperlink r:id="rId24" w:tooltip="A More Effective Safety Net, Not A Basic Income, Will Help Lift ..." w:history="1">
        <w:r w:rsidRPr="00EC5894">
          <w:rPr>
            <w:rStyle w:val="ae"/>
          </w:rPr>
          <w:t>pacificresearch.org</w:t>
        </w:r>
      </w:hyperlink>
      <w:r w:rsidRPr="00EC5894">
        <w:t>)。</w:t>
      </w:r>
    </w:p>
    <w:p w14:paraId="118D2DD9" w14:textId="77777777" w:rsidR="00EC5894" w:rsidRPr="00EC5894" w:rsidRDefault="00EC5894" w:rsidP="00EC5894">
      <w:pPr>
        <w:numPr>
          <w:ilvl w:val="0"/>
          <w:numId w:val="10"/>
        </w:numPr>
      </w:pPr>
      <w:r w:rsidRPr="00EC5894">
        <w:rPr>
          <w:b/>
          <w:bCs/>
        </w:rPr>
        <w:t>迁移与城市磁场</w:t>
      </w:r>
      <w:r w:rsidRPr="00EC5894">
        <w:t>：IFS 研究发现，高成就者 59% 在 32 岁前离开家乡，城市集中效应显著提升薪酬与上升机会(</w:t>
      </w:r>
      <w:hyperlink r:id="rId25" w:tooltip="The great brain drain: most high achievers leave their home town" w:history="1">
        <w:r w:rsidRPr="00EC5894">
          <w:rPr>
            <w:rStyle w:val="ae"/>
          </w:rPr>
          <w:t>thetimes.co.uk</w:t>
        </w:r>
      </w:hyperlink>
      <w:r w:rsidRPr="00EC5894">
        <w:t>)。</w:t>
      </w:r>
    </w:p>
    <w:p w14:paraId="70249115" w14:textId="77777777" w:rsidR="00EC5894" w:rsidRPr="00EC5894" w:rsidRDefault="00EC5894" w:rsidP="00EC5894">
      <w:r w:rsidRPr="00EC5894">
        <w:rPr>
          <w:b/>
          <w:bCs/>
        </w:rPr>
        <w:t>启示</w:t>
      </w:r>
      <w:r w:rsidRPr="00EC5894">
        <w:t>：社会若想激活“天赋-运气复利”，应侧重降低失败成本、提高机会密度，而非事后奖赏头部赢家。</w:t>
      </w:r>
    </w:p>
    <w:p w14:paraId="45DEB5C2" w14:textId="77777777" w:rsidR="00EC5894" w:rsidRPr="00EC5894" w:rsidRDefault="00EC5894" w:rsidP="00EC5894">
      <w:r w:rsidRPr="00EC5894">
        <w:pict w14:anchorId="38399FF5">
          <v:rect id="_x0000_i1072" style="width:0;height:1.5pt" o:hralign="center" o:hrstd="t" o:hr="t" fillcolor="#a0a0a0" stroked="f"/>
        </w:pict>
      </w:r>
    </w:p>
    <w:p w14:paraId="0BEFB94F" w14:textId="77777777" w:rsidR="00EC5894" w:rsidRPr="00EC5894" w:rsidRDefault="00EC5894" w:rsidP="00EC5894">
      <w:pPr>
        <w:rPr>
          <w:b/>
          <w:bCs/>
        </w:rPr>
      </w:pPr>
      <w:r w:rsidRPr="00EC5894">
        <w:rPr>
          <w:b/>
          <w:bCs/>
        </w:rPr>
        <w:t>六、结语——把“随机性”打造成“确定性”</w:t>
      </w:r>
    </w:p>
    <w:p w14:paraId="06A4B969" w14:textId="77777777" w:rsidR="00EC5894" w:rsidRPr="00EC5894" w:rsidRDefault="00EC5894" w:rsidP="00EC5894">
      <w:pPr>
        <w:numPr>
          <w:ilvl w:val="0"/>
          <w:numId w:val="11"/>
        </w:numPr>
      </w:pPr>
      <w:r w:rsidRPr="00EC5894">
        <w:rPr>
          <w:b/>
          <w:bCs/>
        </w:rPr>
        <w:t>承认随机</w:t>
      </w:r>
      <w:r w:rsidRPr="00EC5894">
        <w:t>：先接受世界的非线性与运气成分，这是抵御认知偏误的第一步。</w:t>
      </w:r>
    </w:p>
    <w:p w14:paraId="78699CF9" w14:textId="77777777" w:rsidR="00EC5894" w:rsidRPr="00EC5894" w:rsidRDefault="00EC5894" w:rsidP="00EC5894">
      <w:pPr>
        <w:numPr>
          <w:ilvl w:val="0"/>
          <w:numId w:val="11"/>
        </w:numPr>
      </w:pPr>
      <w:r w:rsidRPr="00EC5894">
        <w:rPr>
          <w:b/>
          <w:bCs/>
        </w:rPr>
        <w:t>升级运气层级</w:t>
      </w:r>
      <w:r w:rsidRPr="00EC5894">
        <w:t>：</w:t>
      </w:r>
      <w:proofErr w:type="gramStart"/>
      <w:r w:rsidRPr="00EC5894">
        <w:t>依托八</w:t>
      </w:r>
      <w:proofErr w:type="gramEnd"/>
      <w:r w:rsidRPr="00EC5894">
        <w:t>大主轴不断从 L1 升至 L4，让好运由外生变内生。</w:t>
      </w:r>
    </w:p>
    <w:p w14:paraId="06B806A1" w14:textId="77777777" w:rsidR="00EC5894" w:rsidRPr="00EC5894" w:rsidRDefault="00EC5894" w:rsidP="00EC5894">
      <w:pPr>
        <w:numPr>
          <w:ilvl w:val="0"/>
          <w:numId w:val="11"/>
        </w:numPr>
      </w:pPr>
      <w:r w:rsidRPr="00EC5894">
        <w:rPr>
          <w:b/>
          <w:bCs/>
        </w:rPr>
        <w:t>配置安全网</w:t>
      </w:r>
      <w:r w:rsidRPr="00EC5894">
        <w:t>：在财务、心理和社会支持上“把底兜住”，为高波动尝试提供回撤保护。</w:t>
      </w:r>
    </w:p>
    <w:p w14:paraId="5CE2FFDD" w14:textId="77777777" w:rsidR="00EC5894" w:rsidRPr="00EC5894" w:rsidRDefault="00EC5894" w:rsidP="00EC5894">
      <w:pPr>
        <w:numPr>
          <w:ilvl w:val="0"/>
          <w:numId w:val="11"/>
        </w:numPr>
      </w:pPr>
      <w:r w:rsidRPr="00EC5894">
        <w:rPr>
          <w:b/>
          <w:bCs/>
        </w:rPr>
        <w:t>寻找沃土</w:t>
      </w:r>
      <w:r w:rsidRPr="00EC5894">
        <w:t>：若无力改变大环境，就迁移；若无法迁移，就</w:t>
      </w:r>
      <w:proofErr w:type="gramStart"/>
      <w:r w:rsidRPr="00EC5894">
        <w:t>搭建线</w:t>
      </w:r>
      <w:proofErr w:type="gramEnd"/>
      <w:r w:rsidRPr="00EC5894">
        <w:t>上平台与全球联网。</w:t>
      </w:r>
    </w:p>
    <w:p w14:paraId="0B7EB607" w14:textId="77777777" w:rsidR="00EC5894" w:rsidRPr="00EC5894" w:rsidRDefault="00EC5894" w:rsidP="00EC5894">
      <w:r w:rsidRPr="00EC5894">
        <w:t xml:space="preserve">当你以 </w:t>
      </w:r>
      <w:r w:rsidRPr="00EC5894">
        <w:rPr>
          <w:b/>
          <w:bCs/>
        </w:rPr>
        <w:t>Persistence × Multi-tooling × Planning</w:t>
      </w:r>
      <w:r w:rsidRPr="00EC5894">
        <w:t xml:space="preserve"> 的操作系统（来源于附件指令）长期运行这套路线图，你会发现：那些看似偶然的幸运开始以更高频率出现，而你也拥有了识别、抓取并放大它们的能力——那一刻，“命运”便成为你亲手雕刻的艺术品。祝一路好“运”！</w:t>
      </w:r>
    </w:p>
    <w:p w14:paraId="1719DDDF" w14:textId="77777777" w:rsidR="00EC5894" w:rsidRPr="00EC5894" w:rsidRDefault="00EC5894" w:rsidP="00EC5894">
      <w:r w:rsidRPr="00EC5894">
        <w:pict w14:anchorId="15BA416A">
          <v:rect id="_x0000_i1073" style="width:0;height:1.5pt" o:hralign="center" o:hrstd="t" o:hr="t" fillcolor="#a0a0a0" stroked="f"/>
        </w:pict>
      </w:r>
    </w:p>
    <w:p w14:paraId="566177BF" w14:textId="77777777" w:rsidR="00EC5894" w:rsidRPr="00EC5894" w:rsidRDefault="00EC5894" w:rsidP="00EC5894">
      <w:r w:rsidRPr="00EC5894">
        <w:rPr>
          <w:b/>
          <w:bCs/>
        </w:rPr>
        <w:t>参考资料（按引用顺序）</w:t>
      </w:r>
    </w:p>
    <w:p w14:paraId="743BBC04" w14:textId="77777777" w:rsidR="00EC5894" w:rsidRPr="00EC5894" w:rsidRDefault="00EC5894" w:rsidP="00EC5894">
      <w:pPr>
        <w:numPr>
          <w:ilvl w:val="0"/>
          <w:numId w:val="12"/>
        </w:numPr>
      </w:pPr>
      <w:r w:rsidRPr="00EC5894">
        <w:t>Talent vs Luck: the role of randomness in success and failure, A. Pluchino et al., 2018 (</w:t>
      </w:r>
      <w:hyperlink r:id="rId26" w:tooltip="Talent vs Luck: the role of randomness in success and failure" w:history="1">
        <w:r w:rsidRPr="00EC5894">
          <w:rPr>
            <w:rStyle w:val="ae"/>
          </w:rPr>
          <w:t>arxiv.org</w:t>
        </w:r>
      </w:hyperlink>
      <w:r w:rsidRPr="00EC5894">
        <w:t>)</w:t>
      </w:r>
    </w:p>
    <w:p w14:paraId="32A8D94B" w14:textId="77777777" w:rsidR="00EC5894" w:rsidRPr="00EC5894" w:rsidRDefault="00EC5894" w:rsidP="00EC5894">
      <w:pPr>
        <w:numPr>
          <w:ilvl w:val="0"/>
          <w:numId w:val="12"/>
        </w:numPr>
      </w:pPr>
      <w:r w:rsidRPr="00EC5894">
        <w:t>Naval Ravikant</w:t>
      </w:r>
      <w:proofErr w:type="gramStart"/>
      <w:r w:rsidRPr="00EC5894">
        <w:t>《How to Get Rich》播客节选</w:t>
      </w:r>
      <w:proofErr w:type="gramEnd"/>
      <w:r w:rsidRPr="00EC5894">
        <w:t>，YouTube 视频 (</w:t>
      </w:r>
      <w:hyperlink r:id="rId27" w:tooltip="Naval Ravikant - The 4 Types of Luck - YouTube" w:history="1">
        <w:r w:rsidRPr="00EC5894">
          <w:rPr>
            <w:rStyle w:val="ae"/>
          </w:rPr>
          <w:t>m.youtube.com</w:t>
        </w:r>
      </w:hyperlink>
      <w:r w:rsidRPr="00EC5894">
        <w:t>)</w:t>
      </w:r>
    </w:p>
    <w:p w14:paraId="12A4E532" w14:textId="77777777" w:rsidR="00EC5894" w:rsidRPr="00EC5894" w:rsidRDefault="00EC5894" w:rsidP="00EC5894">
      <w:pPr>
        <w:numPr>
          <w:ilvl w:val="0"/>
          <w:numId w:val="12"/>
        </w:numPr>
      </w:pPr>
      <w:r w:rsidRPr="00EC5894">
        <w:t xml:space="preserve">Branko Milanovic on global inequality, Paul Krugman Substack </w:t>
      </w:r>
      <w:r w:rsidRPr="00EC5894">
        <w:lastRenderedPageBreak/>
        <w:t>(</w:t>
      </w:r>
      <w:hyperlink r:id="rId28" w:tooltip="Global Inequality: Branko Milanovic - Paul Krugman - Substack" w:history="1">
        <w:r w:rsidRPr="00EC5894">
          <w:rPr>
            <w:rStyle w:val="ae"/>
          </w:rPr>
          <w:t>paulkrugman.substack.com</w:t>
        </w:r>
      </w:hyperlink>
      <w:r w:rsidRPr="00EC5894">
        <w:t>)</w:t>
      </w:r>
    </w:p>
    <w:p w14:paraId="5AF96590" w14:textId="77777777" w:rsidR="00EC5894" w:rsidRPr="00EC5894" w:rsidRDefault="00EC5894" w:rsidP="00EC5894">
      <w:pPr>
        <w:numPr>
          <w:ilvl w:val="0"/>
          <w:numId w:val="12"/>
        </w:numPr>
      </w:pPr>
      <w:r w:rsidRPr="00EC5894">
        <w:t>Oxfam 2017 Davos 报告 (</w:t>
      </w:r>
      <w:hyperlink r:id="rId29" w:tooltip="Just 8 men own same wealth as half the world | Oxfam International" w:history="1">
        <w:r w:rsidRPr="00EC5894">
          <w:rPr>
            <w:rStyle w:val="ae"/>
          </w:rPr>
          <w:t>oxfam.org</w:t>
        </w:r>
      </w:hyperlink>
      <w:r w:rsidRPr="00EC5894">
        <w:t>)</w:t>
      </w:r>
    </w:p>
    <w:p w14:paraId="2CBA1A35" w14:textId="77777777" w:rsidR="00EC5894" w:rsidRPr="00EC5894" w:rsidRDefault="00EC5894" w:rsidP="00EC5894">
      <w:pPr>
        <w:numPr>
          <w:ilvl w:val="0"/>
          <w:numId w:val="12"/>
        </w:numPr>
      </w:pPr>
      <w:proofErr w:type="spellStart"/>
      <w:r w:rsidRPr="00EC5894">
        <w:t>Farnam</w:t>
      </w:r>
      <w:proofErr w:type="spellEnd"/>
      <w:r w:rsidRPr="00EC5894">
        <w:t xml:space="preserve"> Street：Avoiding the Narrative Fallacy (</w:t>
      </w:r>
      <w:proofErr w:type="spellStart"/>
      <w:r w:rsidRPr="00EC5894">
        <w:fldChar w:fldCharType="begin"/>
      </w:r>
      <w:r w:rsidRPr="00EC5894">
        <w:instrText>HYPERLINK "https://fs.blog/narrative-fallacy/?utm_source=chatgpt.com" \o "Avoiding Falling Victim to The Narrative Fallacy - Farnam Street"</w:instrText>
      </w:r>
      <w:r w:rsidRPr="00EC5894">
        <w:fldChar w:fldCharType="separate"/>
      </w:r>
      <w:r w:rsidRPr="00EC5894">
        <w:rPr>
          <w:rStyle w:val="ae"/>
        </w:rPr>
        <w:t>fs.blog</w:t>
      </w:r>
      <w:proofErr w:type="spellEnd"/>
      <w:r w:rsidRPr="00EC5894">
        <w:fldChar w:fldCharType="end"/>
      </w:r>
      <w:r w:rsidRPr="00EC5894">
        <w:t>)</w:t>
      </w:r>
    </w:p>
    <w:p w14:paraId="7A8C355F" w14:textId="77777777" w:rsidR="00EC5894" w:rsidRPr="00EC5894" w:rsidRDefault="00EC5894" w:rsidP="00EC5894">
      <w:pPr>
        <w:numPr>
          <w:ilvl w:val="0"/>
          <w:numId w:val="12"/>
        </w:numPr>
      </w:pPr>
      <w:r w:rsidRPr="00EC5894">
        <w:t>Britannica：Hindsight Bias (</w:t>
      </w:r>
      <w:hyperlink r:id="rId30" w:tooltip="Hindsight bias | Definition, Psychology, &amp; Examples - Britannica" w:history="1">
        <w:r w:rsidRPr="00EC5894">
          <w:rPr>
            <w:rStyle w:val="ae"/>
          </w:rPr>
          <w:t>britannica.com</w:t>
        </w:r>
      </w:hyperlink>
      <w:r w:rsidRPr="00EC5894">
        <w:t>)</w:t>
      </w:r>
    </w:p>
    <w:p w14:paraId="6FE880B5" w14:textId="77777777" w:rsidR="00EC5894" w:rsidRPr="00EC5894" w:rsidRDefault="00EC5894" w:rsidP="00EC5894">
      <w:pPr>
        <w:numPr>
          <w:ilvl w:val="0"/>
          <w:numId w:val="12"/>
        </w:numPr>
      </w:pPr>
      <w:r w:rsidRPr="00EC5894">
        <w:t>Wikipedia：Barnum Effect (</w:t>
      </w:r>
      <w:hyperlink r:id="rId31" w:tooltip="Barnum effect" w:history="1">
        <w:r w:rsidRPr="00EC5894">
          <w:rPr>
            <w:rStyle w:val="ae"/>
          </w:rPr>
          <w:t>en.wikipedia.org</w:t>
        </w:r>
      </w:hyperlink>
      <w:r w:rsidRPr="00EC5894">
        <w:t>)</w:t>
      </w:r>
    </w:p>
    <w:p w14:paraId="459EA20E" w14:textId="77777777" w:rsidR="00EC5894" w:rsidRPr="00EC5894" w:rsidRDefault="00EC5894" w:rsidP="00EC5894">
      <w:pPr>
        <w:numPr>
          <w:ilvl w:val="0"/>
          <w:numId w:val="12"/>
        </w:numPr>
      </w:pPr>
      <w:r w:rsidRPr="00EC5894">
        <w:t>ScienceDirect：Power-law distribution of wealth (</w:t>
      </w:r>
      <w:hyperlink r:id="rId32" w:tooltip="New evidence for the power-law distribution of wealth - ScienceDirect" w:history="1">
        <w:r w:rsidRPr="00EC5894">
          <w:rPr>
            <w:rStyle w:val="ae"/>
          </w:rPr>
          <w:t>sciencedirect.com</w:t>
        </w:r>
      </w:hyperlink>
      <w:r w:rsidRPr="00EC5894">
        <w:t>)</w:t>
      </w:r>
    </w:p>
    <w:p w14:paraId="71BBC820" w14:textId="77777777" w:rsidR="00EC5894" w:rsidRPr="00EC5894" w:rsidRDefault="00EC5894" w:rsidP="00EC5894">
      <w:pPr>
        <w:numPr>
          <w:ilvl w:val="0"/>
          <w:numId w:val="12"/>
        </w:numPr>
      </w:pPr>
      <w:r w:rsidRPr="00EC5894">
        <w:t>Business Insider：Canada UBI 现状 (</w:t>
      </w:r>
      <w:hyperlink r:id="rId33" w:tooltip="Does Canada have UBI? Everything you need to know about the country's basic income programs." w:history="1">
        <w:r w:rsidRPr="00EC5894">
          <w:rPr>
            <w:rStyle w:val="ae"/>
          </w:rPr>
          <w:t>businessinsider.com</w:t>
        </w:r>
      </w:hyperlink>
      <w:r w:rsidRPr="00EC5894">
        <w:t>)</w:t>
      </w:r>
    </w:p>
    <w:p w14:paraId="4BF97A0C" w14:textId="77777777" w:rsidR="00EC5894" w:rsidRPr="00EC5894" w:rsidRDefault="00EC5894" w:rsidP="00EC5894">
      <w:pPr>
        <w:numPr>
          <w:ilvl w:val="0"/>
          <w:numId w:val="12"/>
        </w:numPr>
      </w:pPr>
      <w:r w:rsidRPr="00EC5894">
        <w:t>UNC Chapel Hill：Pros and Cons of UBI (</w:t>
      </w:r>
      <w:hyperlink r:id="rId34" w:tooltip="The pros and cons of universal basic income" w:history="1">
        <w:r w:rsidRPr="00EC5894">
          <w:rPr>
            <w:rStyle w:val="ae"/>
          </w:rPr>
          <w:t>college.unc.edu</w:t>
        </w:r>
      </w:hyperlink>
      <w:r w:rsidRPr="00EC5894">
        <w:t>)</w:t>
      </w:r>
    </w:p>
    <w:p w14:paraId="3CCBF31B" w14:textId="77777777" w:rsidR="00EC5894" w:rsidRPr="00EC5894" w:rsidRDefault="00EC5894" w:rsidP="00EC5894">
      <w:pPr>
        <w:numPr>
          <w:ilvl w:val="0"/>
          <w:numId w:val="12"/>
        </w:numPr>
      </w:pPr>
      <w:r w:rsidRPr="00EC5894">
        <w:t>Pasteur Brewing：Chance favors the prepared mind (</w:t>
      </w:r>
      <w:hyperlink r:id="rId35" w:tooltip="Louis Pasteur: Chance Favors the Prepared Mind" w:history="1">
        <w:r w:rsidRPr="00EC5894">
          <w:rPr>
            <w:rStyle w:val="ae"/>
          </w:rPr>
          <w:t>pasteurbrewing.com</w:t>
        </w:r>
      </w:hyperlink>
      <w:r w:rsidRPr="00EC5894">
        <w:t>)</w:t>
      </w:r>
    </w:p>
    <w:p w14:paraId="773A16FE" w14:textId="77777777" w:rsidR="00EC5894" w:rsidRPr="00EC5894" w:rsidRDefault="00EC5894" w:rsidP="00EC5894">
      <w:pPr>
        <w:numPr>
          <w:ilvl w:val="0"/>
          <w:numId w:val="12"/>
        </w:numPr>
      </w:pPr>
      <w:proofErr w:type="spellStart"/>
      <w:r w:rsidRPr="00EC5894">
        <w:t>Wikiquote</w:t>
      </w:r>
      <w:proofErr w:type="spellEnd"/>
      <w:r w:rsidRPr="00EC5894">
        <w:t>：Louis Pasteur 引文 (</w:t>
      </w:r>
      <w:hyperlink r:id="rId36" w:tooltip="Louis Pasteur - Wikiquote" w:history="1">
        <w:r w:rsidRPr="00EC5894">
          <w:rPr>
            <w:rStyle w:val="ae"/>
          </w:rPr>
          <w:t>en.wikiquote.org</w:t>
        </w:r>
      </w:hyperlink>
      <w:r w:rsidRPr="00EC5894">
        <w:t>)</w:t>
      </w:r>
    </w:p>
    <w:p w14:paraId="0A90F35B" w14:textId="77777777" w:rsidR="00EC5894" w:rsidRPr="00EC5894" w:rsidRDefault="00EC5894" w:rsidP="00EC5894">
      <w:pPr>
        <w:numPr>
          <w:ilvl w:val="0"/>
          <w:numId w:val="12"/>
        </w:numPr>
      </w:pPr>
      <w:proofErr w:type="spellStart"/>
      <w:r w:rsidRPr="00EC5894">
        <w:t>Etonomics</w:t>
      </w:r>
      <w:proofErr w:type="spellEnd"/>
      <w:r w:rsidRPr="00EC5894">
        <w:t>：UBI as growth catalyst (</w:t>
      </w:r>
      <w:hyperlink r:id="rId37" w:tooltip="Universal Basic Income: A Safety Net or a Growth Catalyst?" w:history="1">
        <w:r w:rsidRPr="00EC5894">
          <w:rPr>
            <w:rStyle w:val="ae"/>
          </w:rPr>
          <w:t>etonomics.com</w:t>
        </w:r>
      </w:hyperlink>
      <w:r w:rsidRPr="00EC5894">
        <w:t>)</w:t>
      </w:r>
    </w:p>
    <w:p w14:paraId="75D49EE1" w14:textId="77777777" w:rsidR="00EC5894" w:rsidRPr="00EC5894" w:rsidRDefault="00EC5894" w:rsidP="00EC5894">
      <w:pPr>
        <w:numPr>
          <w:ilvl w:val="0"/>
          <w:numId w:val="12"/>
        </w:numPr>
      </w:pPr>
      <w:r w:rsidRPr="00EC5894">
        <w:t>Bush Center：UBI 负面观点 (</w:t>
      </w:r>
      <w:hyperlink r:id="rId38" w:tooltip="Universal Basic Income Would Undermine the Success of Our ..." w:history="1">
        <w:r w:rsidRPr="00EC5894">
          <w:rPr>
            <w:rStyle w:val="ae"/>
          </w:rPr>
          <w:t>bushcenter.org</w:t>
        </w:r>
      </w:hyperlink>
      <w:r w:rsidRPr="00EC5894">
        <w:t>)</w:t>
      </w:r>
    </w:p>
    <w:p w14:paraId="78E0201C" w14:textId="77777777" w:rsidR="00EC5894" w:rsidRPr="00EC5894" w:rsidRDefault="00EC5894" w:rsidP="00EC5894">
      <w:pPr>
        <w:numPr>
          <w:ilvl w:val="0"/>
          <w:numId w:val="12"/>
        </w:numPr>
      </w:pPr>
      <w:r w:rsidRPr="00EC5894">
        <w:t>The Times (IFS 报告)：人才迁移与区域不平等 (</w:t>
      </w:r>
      <w:hyperlink r:id="rId39" w:tooltip="The great brain drain: most high achievers leave their home town" w:history="1">
        <w:r w:rsidRPr="00EC5894">
          <w:rPr>
            <w:rStyle w:val="ae"/>
          </w:rPr>
          <w:t>thetimes.co.uk</w:t>
        </w:r>
      </w:hyperlink>
      <w:r w:rsidRPr="00EC5894">
        <w:t>)</w:t>
      </w:r>
    </w:p>
    <w:p w14:paraId="493CD479" w14:textId="77777777" w:rsidR="00EC5894" w:rsidRPr="00EC5894" w:rsidRDefault="00EC5894" w:rsidP="00EC5894">
      <w:pPr>
        <w:numPr>
          <w:ilvl w:val="0"/>
          <w:numId w:val="12"/>
        </w:numPr>
      </w:pPr>
      <w:r w:rsidRPr="00EC5894">
        <w:t>附件《三个指令提升效率》</w:t>
      </w:r>
    </w:p>
    <w:p w14:paraId="3DAFFB00" w14:textId="77777777" w:rsidR="00EC5894" w:rsidRPr="00EC5894" w:rsidRDefault="00EC5894" w:rsidP="00EC5894">
      <w:pPr>
        <w:numPr>
          <w:ilvl w:val="0"/>
          <w:numId w:val="12"/>
        </w:numPr>
      </w:pPr>
      <w:r w:rsidRPr="00EC5894">
        <w:t>附件《你一生的成就，90%与你的努力无关？》</w:t>
      </w:r>
    </w:p>
    <w:p w14:paraId="5D0D2071" w14:textId="77777777" w:rsidR="00EC5894" w:rsidRPr="00EC5894" w:rsidRDefault="00EC5894">
      <w:pPr>
        <w:rPr>
          <w:rFonts w:hint="eastAsia"/>
        </w:rPr>
      </w:pPr>
    </w:p>
    <w:sectPr w:rsidR="00EC5894" w:rsidRPr="00EC589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C85F71"/>
    <w:multiLevelType w:val="multilevel"/>
    <w:tmpl w:val="7DFC8898"/>
    <w:lvl w:ilvl="0">
      <w:start w:val="2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9D3B9A"/>
    <w:multiLevelType w:val="multilevel"/>
    <w:tmpl w:val="61625902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6614ADF"/>
    <w:multiLevelType w:val="multilevel"/>
    <w:tmpl w:val="FE24648A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8EB1E2F"/>
    <w:multiLevelType w:val="multilevel"/>
    <w:tmpl w:val="3A0E8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54036A3"/>
    <w:multiLevelType w:val="multilevel"/>
    <w:tmpl w:val="A89287E4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0AD0C38"/>
    <w:multiLevelType w:val="multilevel"/>
    <w:tmpl w:val="E2C4054C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85F5A7C"/>
    <w:multiLevelType w:val="multilevel"/>
    <w:tmpl w:val="249A77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A7C6E6C"/>
    <w:multiLevelType w:val="multilevel"/>
    <w:tmpl w:val="0CC2AB8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DEE5E98"/>
    <w:multiLevelType w:val="multilevel"/>
    <w:tmpl w:val="7FE02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CEE64C9"/>
    <w:multiLevelType w:val="multilevel"/>
    <w:tmpl w:val="8AB47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BD03378"/>
    <w:multiLevelType w:val="multilevel"/>
    <w:tmpl w:val="70EA3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BFF3A2F"/>
    <w:multiLevelType w:val="multilevel"/>
    <w:tmpl w:val="A7DE9D96"/>
    <w:lvl w:ilvl="0">
      <w:start w:val="2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37249969">
    <w:abstractNumId w:val="9"/>
  </w:num>
  <w:num w:numId="2" w16cid:durableId="304509010">
    <w:abstractNumId w:val="3"/>
  </w:num>
  <w:num w:numId="3" w16cid:durableId="451243144">
    <w:abstractNumId w:val="7"/>
  </w:num>
  <w:num w:numId="4" w16cid:durableId="83066085">
    <w:abstractNumId w:val="1"/>
  </w:num>
  <w:num w:numId="5" w16cid:durableId="1825970355">
    <w:abstractNumId w:val="4"/>
  </w:num>
  <w:num w:numId="6" w16cid:durableId="1088694751">
    <w:abstractNumId w:val="5"/>
  </w:num>
  <w:num w:numId="7" w16cid:durableId="903177962">
    <w:abstractNumId w:val="2"/>
  </w:num>
  <w:num w:numId="8" w16cid:durableId="411004605">
    <w:abstractNumId w:val="11"/>
  </w:num>
  <w:num w:numId="9" w16cid:durableId="1475415589">
    <w:abstractNumId w:val="0"/>
  </w:num>
  <w:num w:numId="10" w16cid:durableId="1438674790">
    <w:abstractNumId w:val="8"/>
  </w:num>
  <w:num w:numId="11" w16cid:durableId="603536145">
    <w:abstractNumId w:val="10"/>
  </w:num>
  <w:num w:numId="12" w16cid:durableId="37146260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5894"/>
    <w:rsid w:val="00564FD1"/>
    <w:rsid w:val="0095645C"/>
    <w:rsid w:val="00E276C2"/>
    <w:rsid w:val="00EC58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9E5BFE"/>
  <w15:chartTrackingRefBased/>
  <w15:docId w15:val="{31DBE234-FE18-4832-9BFD-67D2E19AD0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EC589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C58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C589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C589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C589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C5894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C5894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C5894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C5894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C589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C58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C58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C589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C5894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EC589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C589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C589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C589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C589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C58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C5894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C589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C589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C589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C589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C589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C58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C589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C5894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EC5894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EC589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51049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3377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9566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202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5980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2578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0732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394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0523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6552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en.wikiquote.org/wiki/Louis_Pasteur?utm_source=chatgpt.com" TargetMode="External"/><Relationship Id="rId18" Type="http://schemas.openxmlformats.org/officeDocument/2006/relationships/hyperlink" Target="https://arxiv.org/abs/1802.07068?utm_source=chatgpt.com" TargetMode="External"/><Relationship Id="rId26" Type="http://schemas.openxmlformats.org/officeDocument/2006/relationships/hyperlink" Target="https://arxiv.org/abs/1802.07068?utm_source=chatgpt.com" TargetMode="External"/><Relationship Id="rId39" Type="http://schemas.openxmlformats.org/officeDocument/2006/relationships/hyperlink" Target="https://www.thetimes.co.uk/article/brain-drain-high-achievers-leave-home-town-2jsn3j60h?utm_source=chatgpt.com" TargetMode="External"/><Relationship Id="rId21" Type="http://schemas.openxmlformats.org/officeDocument/2006/relationships/hyperlink" Target="https://etonomics.com/2024/11/28/universal-basic-income-a-safety-net-or-a-growth-catalyst/?utm_source=chatgpt.com" TargetMode="External"/><Relationship Id="rId34" Type="http://schemas.openxmlformats.org/officeDocument/2006/relationships/hyperlink" Target="https://college.unc.edu/2021/03/universal-basic-income/?utm_source=chatgpt.com" TargetMode="External"/><Relationship Id="rId7" Type="http://schemas.openxmlformats.org/officeDocument/2006/relationships/hyperlink" Target="https://arxiv.org/abs/1802.07068?utm_source=chatgpt.com" TargetMode="External"/><Relationship Id="rId2" Type="http://schemas.openxmlformats.org/officeDocument/2006/relationships/styles" Target="styles.xml"/><Relationship Id="rId16" Type="http://schemas.openxmlformats.org/officeDocument/2006/relationships/hyperlink" Target="https://college.unc.edu/2021/03/universal-basic-income/?utm_source=chatgpt.com" TargetMode="External"/><Relationship Id="rId20" Type="http://schemas.openxmlformats.org/officeDocument/2006/relationships/hyperlink" Target="https://arxiv.org/abs/1802.07068?utm_source=chatgpt.com" TargetMode="External"/><Relationship Id="rId29" Type="http://schemas.openxmlformats.org/officeDocument/2006/relationships/hyperlink" Target="https://www.oxfam.org/en/press-releases/just-8-men-own-same-wealth-half-world?utm_source=chatgpt.com" TargetMode="External"/><Relationship Id="rId41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arxiv.org/abs/1802.07068?utm_source=chatgpt.com" TargetMode="External"/><Relationship Id="rId11" Type="http://schemas.openxmlformats.org/officeDocument/2006/relationships/hyperlink" Target="https://m.youtube.com/watch?v=LpFCdJwiMFE&amp;utm_source=chatgpt.com" TargetMode="External"/><Relationship Id="rId24" Type="http://schemas.openxmlformats.org/officeDocument/2006/relationships/hyperlink" Target="https://www.pacificresearch.org/a-more-effective-safety-net-not-a-basic-income-will-help-lift-people-out-of-poverty/?utm_source=chatgpt.com" TargetMode="External"/><Relationship Id="rId32" Type="http://schemas.openxmlformats.org/officeDocument/2006/relationships/hyperlink" Target="https://www.sciencedirect.com/science/article/pii/S0378437197002173?utm_source=chatgpt.com" TargetMode="External"/><Relationship Id="rId37" Type="http://schemas.openxmlformats.org/officeDocument/2006/relationships/hyperlink" Target="https://etonomics.com/2024/11/28/universal-basic-income-a-safety-net-or-a-growth-catalyst/?utm_source=chatgpt.com" TargetMode="External"/><Relationship Id="rId40" Type="http://schemas.openxmlformats.org/officeDocument/2006/relationships/fontTable" Target="fontTable.xml"/><Relationship Id="rId5" Type="http://schemas.openxmlformats.org/officeDocument/2006/relationships/hyperlink" Target="https://www.oxfam.org/en/press-releases/just-8-men-own-same-wealth-half-world?utm_source=chatgpt.com" TargetMode="External"/><Relationship Id="rId15" Type="http://schemas.openxmlformats.org/officeDocument/2006/relationships/hyperlink" Target="https://www.businessinsider.com/canada-ubi?utm_source=chatgpt.com" TargetMode="External"/><Relationship Id="rId23" Type="http://schemas.openxmlformats.org/officeDocument/2006/relationships/hyperlink" Target="https://www.bushcenter.org/catalyst/are-we-ready/doar-universal-basic-income/?utm_source=chatgpt.com" TargetMode="External"/><Relationship Id="rId28" Type="http://schemas.openxmlformats.org/officeDocument/2006/relationships/hyperlink" Target="https://paulkrugman.substack.com/p/global-inequality-branko-milanovic?utm_source=chatgpt.com" TargetMode="External"/><Relationship Id="rId36" Type="http://schemas.openxmlformats.org/officeDocument/2006/relationships/hyperlink" Target="https://en.wikiquote.org/wiki/Louis_Pasteur?utm_source=chatgpt.com" TargetMode="External"/><Relationship Id="rId10" Type="http://schemas.openxmlformats.org/officeDocument/2006/relationships/hyperlink" Target="https://m.youtube.com/watch?v=LpFCdJwiMFE&amp;utm_source=chatgpt.com" TargetMode="External"/><Relationship Id="rId19" Type="http://schemas.openxmlformats.org/officeDocument/2006/relationships/hyperlink" Target="https://etonomics.com/2024/11/28/universal-basic-income-a-safety-net-or-a-growth-catalyst/?utm_source=chatgpt.com" TargetMode="External"/><Relationship Id="rId31" Type="http://schemas.openxmlformats.org/officeDocument/2006/relationships/hyperlink" Target="https://en.wikipedia.org/wiki/Barnum_effect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en.wikipedia.org/wiki/Barnum_effect?utm_source=chatgpt.com" TargetMode="External"/><Relationship Id="rId14" Type="http://schemas.openxmlformats.org/officeDocument/2006/relationships/hyperlink" Target="https://paulkrugman.substack.com/p/global-inequality-branko-milanovic?utm_source=chatgpt.com" TargetMode="External"/><Relationship Id="rId22" Type="http://schemas.openxmlformats.org/officeDocument/2006/relationships/hyperlink" Target="https://www.sciencedirect.com/science/article/pii/S0378437197002173?utm_source=chatgpt.com" TargetMode="External"/><Relationship Id="rId27" Type="http://schemas.openxmlformats.org/officeDocument/2006/relationships/hyperlink" Target="https://m.youtube.com/watch?v=LpFCdJwiMFE&amp;utm_source=chatgpt.com" TargetMode="External"/><Relationship Id="rId30" Type="http://schemas.openxmlformats.org/officeDocument/2006/relationships/hyperlink" Target="https://www.britannica.com/topic/hindsight-bias?utm_source=chatgpt.com" TargetMode="External"/><Relationship Id="rId35" Type="http://schemas.openxmlformats.org/officeDocument/2006/relationships/hyperlink" Target="https://www.pasteurbrewing.com/louis-pasteur-chance-favors-the-prepared-mind/?utm_source=chatgpt.com" TargetMode="External"/><Relationship Id="rId8" Type="http://schemas.openxmlformats.org/officeDocument/2006/relationships/hyperlink" Target="https://www.britannica.com/topic/hindsight-bias?utm_source=chatgpt.com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www.pasteurbrewing.com/louis-pasteur-chance-favors-the-prepared-mind/?utm_source=chatgpt.com" TargetMode="External"/><Relationship Id="rId17" Type="http://schemas.openxmlformats.org/officeDocument/2006/relationships/hyperlink" Target="https://www.thetimes.co.uk/article/brain-drain-high-achievers-leave-home-town-2jsn3j60h?utm_source=chatgpt.com" TargetMode="External"/><Relationship Id="rId25" Type="http://schemas.openxmlformats.org/officeDocument/2006/relationships/hyperlink" Target="https://www.thetimes.co.uk/article/brain-drain-high-achievers-leave-home-town-2jsn3j60h?utm_source=chatgpt.com" TargetMode="External"/><Relationship Id="rId33" Type="http://schemas.openxmlformats.org/officeDocument/2006/relationships/hyperlink" Target="https://www.businessinsider.com/canada-ubi?utm_source=chatgpt.com" TargetMode="External"/><Relationship Id="rId38" Type="http://schemas.openxmlformats.org/officeDocument/2006/relationships/hyperlink" Target="https://www.bushcenter.org/catalyst/are-we-ready/doar-universal-basic-income/?utm_source=chatgpt.com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1581</Words>
  <Characters>9017</Characters>
  <Application>Microsoft Office Word</Application>
  <DocSecurity>0</DocSecurity>
  <Lines>75</Lines>
  <Paragraphs>21</Paragraphs>
  <ScaleCrop>false</ScaleCrop>
  <Company/>
  <LinksUpToDate>false</LinksUpToDate>
  <CharactersWithSpaces>10577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Binjie Ni</dc:creator>
  <cp:keywords/>
  <dc:description/>
  <cp:lastModifiedBy>Binjie Ni</cp:lastModifiedBy>
  <cp:revision>1</cp:revision>
  <dcterms:created xsi:type="dcterms:W3CDTF">2025-06-25T01:13:00Z</dcterms:created>
  <dcterms:modified xsi:type="dcterms:W3CDTF">2025-06-25T01:14:00Z</dcterms:modified>
</cp:coreProperties>
</file>