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04. Project Planning</w:t>
      </w:r>
    </w:p>
    <w:p>
      <w:r>
        <w:t>Project: FitBuddy – AI Fitness Plan Generator using Gemini Models</w:t>
      </w:r>
    </w:p>
    <w:p>
      <w:pPr>
        <w:pStyle w:val="Heading1"/>
      </w:pPr>
      <w:r>
        <w:t>Objective</w:t>
      </w:r>
    </w:p>
    <w:p>
      <w:r>
        <w:t>Develop an AI fitness assistant that generates structured workout plans, nutrition/recovery guidance and feedback-based plan updates.</w:t>
      </w:r>
    </w:p>
    <w:p>
      <w:pPr>
        <w:pStyle w:val="Heading1"/>
      </w:pPr>
      <w:r>
        <w:t>Milestone 1</w:t>
      </w:r>
    </w:p>
    <w:p>
      <w:r>
        <w:t>Research/select Gemini models, define architecture and set up the development environment.</w:t>
      </w:r>
    </w:p>
    <w:p>
      <w:pPr>
        <w:pStyle w:val="Heading1"/>
      </w:pPr>
      <w:r>
        <w:t>Milestone 2</w:t>
      </w:r>
    </w:p>
    <w:p>
      <w:r>
        <w:t>Develop workout generation, nutrition tips, feedback updating, storage and FastAPI backend routing.</w:t>
      </w:r>
    </w:p>
    <w:p>
      <w:pPr>
        <w:pStyle w:val="Heading1"/>
      </w:pPr>
      <w:r>
        <w:t>Milestone 3</w:t>
      </w:r>
    </w:p>
    <w:p>
      <w:r>
        <w:t>Develop routes.py to connect frontend forms, Gemini services and database operations.</w:t>
      </w:r>
    </w:p>
    <w:p>
      <w:pPr>
        <w:pStyle w:val="Heading1"/>
      </w:pPr>
      <w:r>
        <w:t>Milestone 4</w:t>
      </w:r>
    </w:p>
    <w:p>
      <w:r>
        <w:t>Design responsive HTML/CSS pages and dynamic Jinja2 templates.</w:t>
      </w:r>
    </w:p>
    <w:p>
      <w:pPr>
        <w:pStyle w:val="Heading1"/>
      </w:pPr>
      <w:r>
        <w:t>Milestone 5</w:t>
      </w:r>
    </w:p>
    <w:p>
      <w:r>
        <w:t>Prepare local deployment, install dependencies, configure the API key and verify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