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PIOLO ORTIZ DIONISIO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4705350</wp:posOffset>
            </wp:positionH>
            <wp:positionV relativeFrom="paragraph">
              <wp:posOffset>141368</wp:posOffset>
            </wp:positionV>
            <wp:extent cx="1666875" cy="1491414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91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704 Pulo, Caalibangbangan, Cabanatuan City, Nueva Ecija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09610666652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pior.dionisio.au@phinmaed.com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Birthdate: July 21, 2002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Height: 6’1, Weight: 80kg.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SUMMARY: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Information Technology graduate and software developer with demonstrated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proficiency in developing modern business solutions using up-to-date technologies and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practices. Experienced in mobile app development and skilled in Flutter, Java,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Python, ReactJS / ReactNative, Unit Test, and REST API. Familiar with backend core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like Laravel, PHP, and MySQL. Diligent, resolute, and can work independently but works best with a team where ideas are shared and tested. Advocates accessible and inclusive IT education through involvement with various IT communities.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Management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DevOps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/ UX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QA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Networking / Troubleshooting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LANGUAGES AND TOOLS: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color w:val="ffffff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Flutter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| Laravel | JavaScript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 | ReactJS | ReactNative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 | illustrator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WORK SKILLS: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Solving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Computational Thinking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Ethics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Teamwork &amp; Collaboration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Flexibility &amp; Agility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Trainability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AND CERTIFICATION: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Bachelor of Science in Information Technology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Phinma Araullo University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Specializing in System Development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Certificate of Completion, Cloud Computing Architecture | AWS Academy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Certificate of Completion, Project Management | Udemy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Certificate of Proficiency in Java | StackTrek Enterprises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rtl w:val="0"/>
        </w:rPr>
        <w:t xml:space="preserve">EDUCATIONAL BACKGROUND: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rtl w:val="0"/>
        </w:rPr>
        <w:t xml:space="preserve">HIGH SCHOOL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Nueva Ecija High School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Cabanatuan City, Nueva Ecija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Batch 2018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rtl w:val="0"/>
        </w:rPr>
        <w:t xml:space="preserve">SENIOR HIGH SCHOOL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Nueva Ecija Senior High School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Cabanatuan City, Nueva Ecija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Batch 2020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rtl w:val="0"/>
        </w:rPr>
        <w:t xml:space="preserve">COLLEGE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Phinma Araullo University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Cabanatuan City, Nueva Ecija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Batch 2025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Software Developer Intern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Boom Technologies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Mandaluyong  City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Worked remotely with a team of developers and project managers to develop modules for a CRM (Customer Relationship Management) system using Laravel and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Standardized and simplified codes of modules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Set up base project structure (architecture, services, utilities, assets)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LALALAB HEALTH CARE MOBILE APP FOR IOS &amp; ANDROID CAPSTONE PROJECT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Worked with a team to design and develop a mobile app to automate the facilitation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of consultation bookings, lab processing, and pharmacy orders in Southwestern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University Medical Center.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Monitors and displays total number of cases, active cases, deaths, recoveries, cases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under critical condition, fatality rate, and recovery rate at any given date.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Customizable display data based on filters set by the users.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Downloaded by more than 1000 users as of October 2021.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rtl w:val="0"/>
        </w:rPr>
        <w:t xml:space="preserve">ACTIVITIES: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An active member of the organization since June 2017 and served as president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from June 2019 to March 2021.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Organized school-based seminars, conferences, and competitions by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partnering with tech companies and organizations.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Collaborated with various tech communities that support accessible and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inclusive IT education especially for low-income students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4371975</wp:posOffset>
            </wp:positionH>
            <wp:positionV relativeFrom="paragraph">
              <wp:posOffset>180975</wp:posOffset>
            </wp:positionV>
            <wp:extent cx="1757363" cy="40447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404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b w:val="1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rtl w:val="0"/>
        </w:rPr>
        <w:t xml:space="preserve">PIOLO O. DIONISIO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jc w:val="right"/>
        <w:rPr>
          <w:rFonts w:ascii="Times New Roman" w:cs="Times New Roman" w:eastAsia="Times New Roman" w:hAnsi="Times New Roman"/>
          <w:color w:val="2635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3547"/>
          <w:sz w:val="24"/>
          <w:szCs w:val="24"/>
          <w:rtl w:val="0"/>
        </w:rPr>
        <w:t xml:space="preserve">Applicant</w:t>
        <w:tab/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263547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pior.dionisio.au@phinmaed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