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C7AF" w14:textId="2E958A8A" w:rsidR="00730E42" w:rsidRPr="005C62C2" w:rsidRDefault="00730E42" w:rsidP="00960E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62C2">
        <w:rPr>
          <w:rFonts w:ascii="Times New Roman" w:hAnsi="Times New Roman" w:cs="Times New Roman"/>
          <w:b/>
          <w:bCs/>
          <w:sz w:val="28"/>
          <w:szCs w:val="28"/>
        </w:rPr>
        <w:t>What is Incident Management workflow and related processes along with associated KPIs.</w:t>
      </w:r>
    </w:p>
    <w:p w14:paraId="5C9D1814" w14:textId="77777777" w:rsidR="00BC446C" w:rsidRPr="005C62C2" w:rsidRDefault="00730E42" w:rsidP="00960EA0">
      <w:pPr>
        <w:jc w:val="both"/>
        <w:rPr>
          <w:rFonts w:ascii="Times New Roman" w:hAnsi="Times New Roman" w:cs="Times New Roman"/>
          <w:sz w:val="28"/>
          <w:szCs w:val="28"/>
        </w:rPr>
      </w:pPr>
      <w:r w:rsidRPr="005C62C2">
        <w:rPr>
          <w:rFonts w:ascii="Times New Roman" w:hAnsi="Times New Roman" w:cs="Times New Roman"/>
          <w:b/>
          <w:bCs/>
          <w:sz w:val="28"/>
          <w:szCs w:val="28"/>
        </w:rPr>
        <w:t>Incident management</w:t>
      </w:r>
      <w:r w:rsidRPr="005C62C2">
        <w:rPr>
          <w:rFonts w:ascii="Times New Roman" w:hAnsi="Times New Roman" w:cs="Times New Roman"/>
          <w:sz w:val="28"/>
          <w:szCs w:val="28"/>
        </w:rPr>
        <w:t xml:space="preserve"> is the process of detecting, </w:t>
      </w:r>
      <w:r w:rsidR="00D24135" w:rsidRPr="005C62C2">
        <w:rPr>
          <w:rFonts w:ascii="Times New Roman" w:hAnsi="Times New Roman" w:cs="Times New Roman"/>
          <w:sz w:val="28"/>
          <w:szCs w:val="28"/>
        </w:rPr>
        <w:t>analysing</w:t>
      </w:r>
      <w:r w:rsidRPr="005C62C2">
        <w:rPr>
          <w:rFonts w:ascii="Times New Roman" w:hAnsi="Times New Roman" w:cs="Times New Roman"/>
          <w:sz w:val="28"/>
          <w:szCs w:val="28"/>
        </w:rPr>
        <w:t xml:space="preserve">, and resolving incidents or issues that disrupt the normal functioning of a system, service, or application. </w:t>
      </w:r>
    </w:p>
    <w:p w14:paraId="34AE8132" w14:textId="2061A253" w:rsidR="00730E42" w:rsidRPr="005C62C2" w:rsidRDefault="00730E42" w:rsidP="00960EA0">
      <w:pPr>
        <w:jc w:val="both"/>
        <w:rPr>
          <w:rFonts w:ascii="Times New Roman" w:hAnsi="Times New Roman" w:cs="Times New Roman"/>
          <w:sz w:val="28"/>
          <w:szCs w:val="28"/>
        </w:rPr>
      </w:pPr>
      <w:r w:rsidRPr="005C62C2">
        <w:rPr>
          <w:rFonts w:ascii="Times New Roman" w:hAnsi="Times New Roman" w:cs="Times New Roman"/>
          <w:sz w:val="28"/>
          <w:szCs w:val="28"/>
        </w:rPr>
        <w:t>An incident management workflow typically includes the following processes:</w:t>
      </w:r>
    </w:p>
    <w:p w14:paraId="259F3588" w14:textId="77777777" w:rsidR="00730E42" w:rsidRPr="005C62C2" w:rsidRDefault="00730E42" w:rsidP="00960E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D55821" w14:textId="77777777" w:rsidR="00730E42" w:rsidRPr="005C62C2" w:rsidRDefault="00730E42" w:rsidP="00960EA0">
      <w:pPr>
        <w:jc w:val="both"/>
        <w:rPr>
          <w:rFonts w:ascii="Times New Roman" w:hAnsi="Times New Roman" w:cs="Times New Roman"/>
          <w:sz w:val="28"/>
          <w:szCs w:val="28"/>
        </w:rPr>
      </w:pPr>
      <w:r w:rsidRPr="005C62C2">
        <w:rPr>
          <w:rFonts w:ascii="Times New Roman" w:hAnsi="Times New Roman" w:cs="Times New Roman"/>
          <w:b/>
          <w:bCs/>
          <w:sz w:val="28"/>
          <w:szCs w:val="28"/>
        </w:rPr>
        <w:t>Incident identification:</w:t>
      </w:r>
      <w:r w:rsidRPr="005C62C2">
        <w:rPr>
          <w:rFonts w:ascii="Times New Roman" w:hAnsi="Times New Roman" w:cs="Times New Roman"/>
          <w:sz w:val="28"/>
          <w:szCs w:val="28"/>
        </w:rPr>
        <w:t xml:space="preserve"> This involves detecting and logging incidents as they occur or are reported by users or monitoring tools.</w:t>
      </w:r>
    </w:p>
    <w:p w14:paraId="0653B090" w14:textId="77777777" w:rsidR="008636C3" w:rsidRPr="005C62C2" w:rsidRDefault="008636C3" w:rsidP="00960E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2CCE4" w14:textId="03985724" w:rsidR="00730E42" w:rsidRPr="005C62C2" w:rsidRDefault="00730E42" w:rsidP="00960EA0">
      <w:pPr>
        <w:jc w:val="both"/>
        <w:rPr>
          <w:rFonts w:ascii="Times New Roman" w:hAnsi="Times New Roman" w:cs="Times New Roman"/>
          <w:sz w:val="28"/>
          <w:szCs w:val="28"/>
        </w:rPr>
      </w:pPr>
      <w:r w:rsidRPr="005C62C2">
        <w:rPr>
          <w:rFonts w:ascii="Times New Roman" w:hAnsi="Times New Roman" w:cs="Times New Roman"/>
          <w:b/>
          <w:bCs/>
          <w:sz w:val="28"/>
          <w:szCs w:val="28"/>
        </w:rPr>
        <w:t>Incident categorization:</w:t>
      </w:r>
      <w:r w:rsidRPr="005C62C2">
        <w:rPr>
          <w:rFonts w:ascii="Times New Roman" w:hAnsi="Times New Roman" w:cs="Times New Roman"/>
          <w:sz w:val="28"/>
          <w:szCs w:val="28"/>
        </w:rPr>
        <w:t xml:space="preserve"> This involves classifying incidents into different categories based on their impact, urgency, and severity.</w:t>
      </w:r>
    </w:p>
    <w:p w14:paraId="1B0DD1BE" w14:textId="77777777" w:rsidR="008636C3" w:rsidRPr="005C62C2" w:rsidRDefault="008636C3" w:rsidP="00960E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B3E0A" w14:textId="53A9256E" w:rsidR="00730E42" w:rsidRPr="005C62C2" w:rsidRDefault="00730E42" w:rsidP="00960EA0">
      <w:pPr>
        <w:jc w:val="both"/>
        <w:rPr>
          <w:rFonts w:ascii="Times New Roman" w:hAnsi="Times New Roman" w:cs="Times New Roman"/>
          <w:sz w:val="28"/>
          <w:szCs w:val="28"/>
        </w:rPr>
      </w:pPr>
      <w:r w:rsidRPr="005C62C2">
        <w:rPr>
          <w:rFonts w:ascii="Times New Roman" w:hAnsi="Times New Roman" w:cs="Times New Roman"/>
          <w:b/>
          <w:bCs/>
          <w:sz w:val="28"/>
          <w:szCs w:val="28"/>
        </w:rPr>
        <w:t>Incident prioritization:</w:t>
      </w:r>
      <w:r w:rsidRPr="005C62C2">
        <w:rPr>
          <w:rFonts w:ascii="Times New Roman" w:hAnsi="Times New Roman" w:cs="Times New Roman"/>
          <w:sz w:val="28"/>
          <w:szCs w:val="28"/>
        </w:rPr>
        <w:t xml:space="preserve"> This involves assigning a priority to each incident based on its impact on the business and its urgency.</w:t>
      </w:r>
    </w:p>
    <w:p w14:paraId="778660DD" w14:textId="77777777" w:rsidR="008636C3" w:rsidRPr="005C62C2" w:rsidRDefault="008636C3" w:rsidP="00960E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7DF2C" w14:textId="7C342542" w:rsidR="00730E42" w:rsidRPr="005C62C2" w:rsidRDefault="00730E42" w:rsidP="00960EA0">
      <w:pPr>
        <w:jc w:val="both"/>
        <w:rPr>
          <w:rFonts w:ascii="Times New Roman" w:hAnsi="Times New Roman" w:cs="Times New Roman"/>
          <w:sz w:val="28"/>
          <w:szCs w:val="28"/>
        </w:rPr>
      </w:pPr>
      <w:r w:rsidRPr="005C62C2">
        <w:rPr>
          <w:rFonts w:ascii="Times New Roman" w:hAnsi="Times New Roman" w:cs="Times New Roman"/>
          <w:b/>
          <w:bCs/>
          <w:sz w:val="28"/>
          <w:szCs w:val="28"/>
        </w:rPr>
        <w:t>Incident response:</w:t>
      </w:r>
      <w:r w:rsidRPr="005C62C2">
        <w:rPr>
          <w:rFonts w:ascii="Times New Roman" w:hAnsi="Times New Roman" w:cs="Times New Roman"/>
          <w:sz w:val="28"/>
          <w:szCs w:val="28"/>
        </w:rPr>
        <w:t xml:space="preserve"> This involves taking immediate action to mitigate the incident and restore normal operations as quickly as possible.</w:t>
      </w:r>
    </w:p>
    <w:p w14:paraId="016DCAE2" w14:textId="77777777" w:rsidR="008636C3" w:rsidRPr="005C62C2" w:rsidRDefault="008636C3" w:rsidP="00960E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97725" w14:textId="793F0348" w:rsidR="00730E42" w:rsidRPr="005C62C2" w:rsidRDefault="00730E42" w:rsidP="00960EA0">
      <w:pPr>
        <w:jc w:val="both"/>
        <w:rPr>
          <w:rFonts w:ascii="Times New Roman" w:hAnsi="Times New Roman" w:cs="Times New Roman"/>
          <w:sz w:val="28"/>
          <w:szCs w:val="28"/>
        </w:rPr>
      </w:pPr>
      <w:r w:rsidRPr="005C62C2">
        <w:rPr>
          <w:rFonts w:ascii="Times New Roman" w:hAnsi="Times New Roman" w:cs="Times New Roman"/>
          <w:b/>
          <w:bCs/>
          <w:sz w:val="28"/>
          <w:szCs w:val="28"/>
        </w:rPr>
        <w:t>Incident investigation:</w:t>
      </w:r>
      <w:r w:rsidRPr="005C62C2">
        <w:rPr>
          <w:rFonts w:ascii="Times New Roman" w:hAnsi="Times New Roman" w:cs="Times New Roman"/>
          <w:sz w:val="28"/>
          <w:szCs w:val="28"/>
        </w:rPr>
        <w:t xml:space="preserve"> This involves </w:t>
      </w:r>
      <w:r w:rsidR="00B27D61" w:rsidRPr="005C62C2">
        <w:rPr>
          <w:rFonts w:ascii="Times New Roman" w:hAnsi="Times New Roman" w:cs="Times New Roman"/>
          <w:sz w:val="28"/>
          <w:szCs w:val="28"/>
        </w:rPr>
        <w:t>analysing</w:t>
      </w:r>
      <w:r w:rsidRPr="005C62C2">
        <w:rPr>
          <w:rFonts w:ascii="Times New Roman" w:hAnsi="Times New Roman" w:cs="Times New Roman"/>
          <w:sz w:val="28"/>
          <w:szCs w:val="28"/>
        </w:rPr>
        <w:t xml:space="preserve"> the incident to determine its root cause and prevent similar incidents from occurring in the future.</w:t>
      </w:r>
    </w:p>
    <w:p w14:paraId="499E32C8" w14:textId="77777777" w:rsidR="008636C3" w:rsidRPr="005C62C2" w:rsidRDefault="008636C3" w:rsidP="00960E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CCB050" w14:textId="6C0CFEF7" w:rsidR="00730E42" w:rsidRPr="005C62C2" w:rsidRDefault="00730E42" w:rsidP="00960EA0">
      <w:pPr>
        <w:jc w:val="both"/>
        <w:rPr>
          <w:rFonts w:ascii="Times New Roman" w:hAnsi="Times New Roman" w:cs="Times New Roman"/>
          <w:sz w:val="28"/>
          <w:szCs w:val="28"/>
        </w:rPr>
      </w:pPr>
      <w:r w:rsidRPr="005C62C2">
        <w:rPr>
          <w:rFonts w:ascii="Times New Roman" w:hAnsi="Times New Roman" w:cs="Times New Roman"/>
          <w:b/>
          <w:bCs/>
          <w:sz w:val="28"/>
          <w:szCs w:val="28"/>
        </w:rPr>
        <w:t>Incident resolution:</w:t>
      </w:r>
      <w:r w:rsidRPr="005C62C2">
        <w:rPr>
          <w:rFonts w:ascii="Times New Roman" w:hAnsi="Times New Roman" w:cs="Times New Roman"/>
          <w:sz w:val="28"/>
          <w:szCs w:val="28"/>
        </w:rPr>
        <w:t xml:space="preserve"> This involves implementing a permanent fix to the issue to prevent it from occurring again.</w:t>
      </w:r>
    </w:p>
    <w:p w14:paraId="3ABFE865" w14:textId="77777777" w:rsidR="008636C3" w:rsidRPr="005C62C2" w:rsidRDefault="008636C3" w:rsidP="00960E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4E027" w14:textId="550EFAFF" w:rsidR="00730E42" w:rsidRPr="005C62C2" w:rsidRDefault="00730E42" w:rsidP="00960EA0">
      <w:pPr>
        <w:jc w:val="both"/>
        <w:rPr>
          <w:rFonts w:ascii="Times New Roman" w:hAnsi="Times New Roman" w:cs="Times New Roman"/>
          <w:sz w:val="28"/>
          <w:szCs w:val="28"/>
        </w:rPr>
      </w:pPr>
      <w:r w:rsidRPr="005C62C2">
        <w:rPr>
          <w:rFonts w:ascii="Times New Roman" w:hAnsi="Times New Roman" w:cs="Times New Roman"/>
          <w:b/>
          <w:bCs/>
          <w:sz w:val="28"/>
          <w:szCs w:val="28"/>
        </w:rPr>
        <w:t>Incident closure:</w:t>
      </w:r>
      <w:r w:rsidRPr="005C62C2">
        <w:rPr>
          <w:rFonts w:ascii="Times New Roman" w:hAnsi="Times New Roman" w:cs="Times New Roman"/>
          <w:sz w:val="28"/>
          <w:szCs w:val="28"/>
        </w:rPr>
        <w:t xml:space="preserve"> This involves verifying that the issue has been resolved and closing the incident ticket.</w:t>
      </w:r>
    </w:p>
    <w:p w14:paraId="03721E08" w14:textId="77777777" w:rsidR="008636C3" w:rsidRPr="005C62C2" w:rsidRDefault="008636C3" w:rsidP="00960E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81202" w14:textId="6F4349C6" w:rsidR="00730E42" w:rsidRPr="005C62C2" w:rsidRDefault="00730E42" w:rsidP="00960E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62C2">
        <w:rPr>
          <w:rFonts w:ascii="Times New Roman" w:hAnsi="Times New Roman" w:cs="Times New Roman"/>
          <w:b/>
          <w:bCs/>
          <w:sz w:val="28"/>
          <w:szCs w:val="28"/>
        </w:rPr>
        <w:t>Some common Key Performance Indicators (KPIs) associated with incident management include:</w:t>
      </w:r>
    </w:p>
    <w:p w14:paraId="4EE40D2E" w14:textId="77777777" w:rsidR="00CC2D5C" w:rsidRPr="005C62C2" w:rsidRDefault="00CC2D5C" w:rsidP="00960E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7A867" w14:textId="5367C457" w:rsidR="00730E42" w:rsidRPr="005C62C2" w:rsidRDefault="00730E42" w:rsidP="00960EA0">
      <w:pPr>
        <w:jc w:val="both"/>
        <w:rPr>
          <w:rFonts w:ascii="Times New Roman" w:hAnsi="Times New Roman" w:cs="Times New Roman"/>
          <w:sz w:val="28"/>
          <w:szCs w:val="28"/>
        </w:rPr>
      </w:pPr>
      <w:r w:rsidRPr="005C62C2">
        <w:rPr>
          <w:rFonts w:ascii="Times New Roman" w:hAnsi="Times New Roman" w:cs="Times New Roman"/>
          <w:b/>
          <w:bCs/>
          <w:sz w:val="28"/>
          <w:szCs w:val="28"/>
        </w:rPr>
        <w:t>Mean Time to Detect (MTTD):</w:t>
      </w:r>
      <w:r w:rsidRPr="005C62C2">
        <w:rPr>
          <w:rFonts w:ascii="Times New Roman" w:hAnsi="Times New Roman" w:cs="Times New Roman"/>
          <w:sz w:val="28"/>
          <w:szCs w:val="28"/>
        </w:rPr>
        <w:t xml:space="preserve"> This measures the average time it takes to detect an incident.</w:t>
      </w:r>
    </w:p>
    <w:p w14:paraId="6099745C" w14:textId="77777777" w:rsidR="00CC2D5C" w:rsidRPr="005C62C2" w:rsidRDefault="00CC2D5C" w:rsidP="00960E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42A72" w14:textId="1DDA73CE" w:rsidR="00730E42" w:rsidRPr="005C62C2" w:rsidRDefault="00730E42" w:rsidP="00960EA0">
      <w:pPr>
        <w:jc w:val="both"/>
        <w:rPr>
          <w:rFonts w:ascii="Times New Roman" w:hAnsi="Times New Roman" w:cs="Times New Roman"/>
          <w:sz w:val="28"/>
          <w:szCs w:val="28"/>
        </w:rPr>
      </w:pPr>
      <w:r w:rsidRPr="005C62C2">
        <w:rPr>
          <w:rFonts w:ascii="Times New Roman" w:hAnsi="Times New Roman" w:cs="Times New Roman"/>
          <w:b/>
          <w:bCs/>
          <w:sz w:val="28"/>
          <w:szCs w:val="28"/>
        </w:rPr>
        <w:t>Mean Time to Respond (MTTR):</w:t>
      </w:r>
      <w:r w:rsidRPr="005C62C2">
        <w:rPr>
          <w:rFonts w:ascii="Times New Roman" w:hAnsi="Times New Roman" w:cs="Times New Roman"/>
          <w:sz w:val="28"/>
          <w:szCs w:val="28"/>
        </w:rPr>
        <w:t xml:space="preserve"> This measures the average time it takes to respond to and mitigate an incident.</w:t>
      </w:r>
    </w:p>
    <w:p w14:paraId="19270F38" w14:textId="77777777" w:rsidR="00CC2D5C" w:rsidRPr="005C62C2" w:rsidRDefault="00CC2D5C" w:rsidP="00960E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D25A3" w14:textId="7A11D50B" w:rsidR="00730E42" w:rsidRPr="005C62C2" w:rsidRDefault="00730E42" w:rsidP="00960EA0">
      <w:pPr>
        <w:jc w:val="both"/>
        <w:rPr>
          <w:rFonts w:ascii="Times New Roman" w:hAnsi="Times New Roman" w:cs="Times New Roman"/>
          <w:sz w:val="28"/>
          <w:szCs w:val="28"/>
        </w:rPr>
      </w:pPr>
      <w:r w:rsidRPr="005C62C2">
        <w:rPr>
          <w:rFonts w:ascii="Times New Roman" w:hAnsi="Times New Roman" w:cs="Times New Roman"/>
          <w:b/>
          <w:bCs/>
          <w:sz w:val="28"/>
          <w:szCs w:val="28"/>
        </w:rPr>
        <w:t>First Time Fix Rate (FTFR):</w:t>
      </w:r>
      <w:r w:rsidRPr="005C62C2">
        <w:rPr>
          <w:rFonts w:ascii="Times New Roman" w:hAnsi="Times New Roman" w:cs="Times New Roman"/>
          <w:sz w:val="28"/>
          <w:szCs w:val="28"/>
        </w:rPr>
        <w:t xml:space="preserve"> This measures the percentage of incidents that are resolved on the first attempt.</w:t>
      </w:r>
    </w:p>
    <w:p w14:paraId="5B4ADCF5" w14:textId="77777777" w:rsidR="00CC2D5C" w:rsidRPr="005C62C2" w:rsidRDefault="00CC2D5C" w:rsidP="00960E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9D055" w14:textId="0A7F9384" w:rsidR="00730E42" w:rsidRPr="005C62C2" w:rsidRDefault="00730E42" w:rsidP="00960EA0">
      <w:pPr>
        <w:jc w:val="both"/>
        <w:rPr>
          <w:rFonts w:ascii="Times New Roman" w:hAnsi="Times New Roman" w:cs="Times New Roman"/>
          <w:sz w:val="28"/>
          <w:szCs w:val="28"/>
        </w:rPr>
      </w:pPr>
      <w:r w:rsidRPr="005C62C2">
        <w:rPr>
          <w:rFonts w:ascii="Times New Roman" w:hAnsi="Times New Roman" w:cs="Times New Roman"/>
          <w:b/>
          <w:bCs/>
          <w:sz w:val="28"/>
          <w:szCs w:val="28"/>
        </w:rPr>
        <w:t>Incident Resolution Time:</w:t>
      </w:r>
      <w:r w:rsidRPr="005C62C2">
        <w:rPr>
          <w:rFonts w:ascii="Times New Roman" w:hAnsi="Times New Roman" w:cs="Times New Roman"/>
          <w:sz w:val="28"/>
          <w:szCs w:val="28"/>
        </w:rPr>
        <w:t xml:space="preserve"> This measures the average time it takes to resolve an incident.</w:t>
      </w:r>
    </w:p>
    <w:p w14:paraId="5F4A18DB" w14:textId="77777777" w:rsidR="00730E42" w:rsidRPr="005C62C2" w:rsidRDefault="00730E42" w:rsidP="00960EA0">
      <w:pPr>
        <w:jc w:val="both"/>
        <w:rPr>
          <w:rFonts w:ascii="Times New Roman" w:hAnsi="Times New Roman" w:cs="Times New Roman"/>
          <w:sz w:val="28"/>
          <w:szCs w:val="28"/>
        </w:rPr>
      </w:pPr>
      <w:r w:rsidRPr="005C62C2">
        <w:rPr>
          <w:rFonts w:ascii="Times New Roman" w:hAnsi="Times New Roman" w:cs="Times New Roman"/>
          <w:b/>
          <w:bCs/>
          <w:sz w:val="28"/>
          <w:szCs w:val="28"/>
        </w:rPr>
        <w:lastRenderedPageBreak/>
        <w:t>Incident Escalation Rate:</w:t>
      </w:r>
      <w:r w:rsidRPr="005C62C2">
        <w:rPr>
          <w:rFonts w:ascii="Times New Roman" w:hAnsi="Times New Roman" w:cs="Times New Roman"/>
          <w:sz w:val="28"/>
          <w:szCs w:val="28"/>
        </w:rPr>
        <w:t xml:space="preserve"> This measures the rate at which incidents are escalated to higher levels of support.</w:t>
      </w:r>
    </w:p>
    <w:p w14:paraId="70C95938" w14:textId="77777777" w:rsidR="00CC2D5C" w:rsidRPr="005C62C2" w:rsidRDefault="00CC2D5C" w:rsidP="00960E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1A435" w14:textId="7E654107" w:rsidR="00F5510C" w:rsidRPr="005C62C2" w:rsidRDefault="00730E42" w:rsidP="00960EA0">
      <w:pPr>
        <w:jc w:val="both"/>
        <w:rPr>
          <w:rFonts w:ascii="Times New Roman" w:hAnsi="Times New Roman" w:cs="Times New Roman"/>
          <w:sz w:val="28"/>
          <w:szCs w:val="28"/>
        </w:rPr>
      </w:pPr>
      <w:r w:rsidRPr="005C62C2">
        <w:rPr>
          <w:rFonts w:ascii="Times New Roman" w:hAnsi="Times New Roman" w:cs="Times New Roman"/>
          <w:b/>
          <w:bCs/>
          <w:sz w:val="28"/>
          <w:szCs w:val="28"/>
        </w:rPr>
        <w:t>Customer Satisfaction (CSAT) score:</w:t>
      </w:r>
      <w:r w:rsidRPr="005C62C2">
        <w:rPr>
          <w:rFonts w:ascii="Times New Roman" w:hAnsi="Times New Roman" w:cs="Times New Roman"/>
          <w:sz w:val="28"/>
          <w:szCs w:val="28"/>
        </w:rPr>
        <w:t xml:space="preserve"> This measures how satisfied customers are with the incident management process and the resolution of their </w:t>
      </w:r>
      <w:r w:rsidR="00AE6C75" w:rsidRPr="005C62C2">
        <w:rPr>
          <w:rFonts w:ascii="Times New Roman" w:hAnsi="Times New Roman" w:cs="Times New Roman"/>
          <w:sz w:val="28"/>
          <w:szCs w:val="28"/>
        </w:rPr>
        <w:t>issues. By</w:t>
      </w:r>
      <w:r w:rsidRPr="005C62C2">
        <w:rPr>
          <w:rFonts w:ascii="Times New Roman" w:hAnsi="Times New Roman" w:cs="Times New Roman"/>
          <w:sz w:val="28"/>
          <w:szCs w:val="28"/>
        </w:rPr>
        <w:t xml:space="preserve"> monitoring these </w:t>
      </w:r>
      <w:r w:rsidRPr="005C62C2">
        <w:rPr>
          <w:rFonts w:ascii="Times New Roman" w:hAnsi="Times New Roman" w:cs="Times New Roman"/>
          <w:b/>
          <w:bCs/>
          <w:sz w:val="28"/>
          <w:szCs w:val="28"/>
        </w:rPr>
        <w:t>KPI</w:t>
      </w:r>
      <w:r w:rsidRPr="005C62C2">
        <w:rPr>
          <w:rFonts w:ascii="Times New Roman" w:hAnsi="Times New Roman" w:cs="Times New Roman"/>
          <w:sz w:val="28"/>
          <w:szCs w:val="28"/>
        </w:rPr>
        <w:t>s, incident management teams can identify areas for improvement and take proactive measures to prevent future incidents.</w:t>
      </w:r>
    </w:p>
    <w:p w14:paraId="0D7C937F" w14:textId="7F331C9D" w:rsidR="005026F3" w:rsidRPr="005C62C2" w:rsidRDefault="005026F3" w:rsidP="00960E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479BF5" w14:textId="77777777" w:rsidR="005026F3" w:rsidRPr="005C62C2" w:rsidRDefault="005026F3" w:rsidP="005026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62C2">
        <w:rPr>
          <w:rFonts w:ascii="Times New Roman" w:hAnsi="Times New Roman" w:cs="Times New Roman"/>
          <w:b/>
          <w:bCs/>
          <w:sz w:val="28"/>
          <w:szCs w:val="28"/>
        </w:rPr>
        <w:t>Key Performance Indicator</w:t>
      </w:r>
    </w:p>
    <w:p w14:paraId="66DDBD0D" w14:textId="2036F354" w:rsidR="005026F3" w:rsidRPr="005C62C2" w:rsidRDefault="005026F3" w:rsidP="00A9638D">
      <w:pPr>
        <w:jc w:val="both"/>
        <w:rPr>
          <w:rFonts w:ascii="Times New Roman" w:hAnsi="Times New Roman" w:cs="Times New Roman"/>
          <w:sz w:val="28"/>
          <w:szCs w:val="28"/>
        </w:rPr>
      </w:pPr>
      <w:r w:rsidRPr="005C62C2">
        <w:rPr>
          <w:rFonts w:ascii="Times New Roman" w:hAnsi="Times New Roman" w:cs="Times New Roman"/>
          <w:b/>
          <w:bCs/>
          <w:sz w:val="28"/>
          <w:szCs w:val="28"/>
        </w:rPr>
        <w:t>KPI stands</w:t>
      </w:r>
      <w:r w:rsidRPr="005C62C2">
        <w:rPr>
          <w:rFonts w:ascii="Times New Roman" w:hAnsi="Times New Roman" w:cs="Times New Roman"/>
          <w:sz w:val="28"/>
          <w:szCs w:val="28"/>
        </w:rPr>
        <w:t xml:space="preserve"> for </w:t>
      </w:r>
      <w:r w:rsidRPr="005C62C2">
        <w:rPr>
          <w:rFonts w:ascii="Times New Roman" w:hAnsi="Times New Roman" w:cs="Times New Roman"/>
          <w:b/>
          <w:bCs/>
          <w:sz w:val="28"/>
          <w:szCs w:val="28"/>
        </w:rPr>
        <w:t>key performance indicator</w:t>
      </w:r>
      <w:r w:rsidRPr="005C62C2">
        <w:rPr>
          <w:rFonts w:ascii="Times New Roman" w:hAnsi="Times New Roman" w:cs="Times New Roman"/>
          <w:sz w:val="28"/>
          <w:szCs w:val="28"/>
        </w:rPr>
        <w:t xml:space="preserve">, a quantifiable measure of performance over time for a specific objective. </w:t>
      </w:r>
      <w:r w:rsidRPr="00203F62">
        <w:rPr>
          <w:rFonts w:ascii="Times New Roman" w:hAnsi="Times New Roman" w:cs="Times New Roman"/>
          <w:b/>
          <w:bCs/>
          <w:sz w:val="28"/>
          <w:szCs w:val="28"/>
        </w:rPr>
        <w:t>KPIs</w:t>
      </w:r>
      <w:r w:rsidRPr="005C62C2">
        <w:rPr>
          <w:rFonts w:ascii="Times New Roman" w:hAnsi="Times New Roman" w:cs="Times New Roman"/>
          <w:sz w:val="28"/>
          <w:szCs w:val="28"/>
        </w:rPr>
        <w:t xml:space="preserve"> provide targets for teams to shoot for, milestones to </w:t>
      </w:r>
      <w:r w:rsidRPr="005C62C2">
        <w:rPr>
          <w:rFonts w:ascii="Times New Roman" w:hAnsi="Times New Roman" w:cs="Times New Roman"/>
          <w:b/>
          <w:bCs/>
          <w:sz w:val="28"/>
          <w:szCs w:val="28"/>
        </w:rPr>
        <w:t>gauge progress</w:t>
      </w:r>
      <w:r w:rsidRPr="005C62C2">
        <w:rPr>
          <w:rFonts w:ascii="Times New Roman" w:hAnsi="Times New Roman" w:cs="Times New Roman"/>
          <w:sz w:val="28"/>
          <w:szCs w:val="28"/>
        </w:rPr>
        <w:t>, and insights that help people across the organization make better decisions.</w:t>
      </w:r>
    </w:p>
    <w:sectPr w:rsidR="005026F3" w:rsidRPr="005C6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42"/>
    <w:rsid w:val="000B0B27"/>
    <w:rsid w:val="000E7D78"/>
    <w:rsid w:val="00107E48"/>
    <w:rsid w:val="00172D12"/>
    <w:rsid w:val="00203F62"/>
    <w:rsid w:val="00233FDA"/>
    <w:rsid w:val="002A5923"/>
    <w:rsid w:val="003732DF"/>
    <w:rsid w:val="00410D02"/>
    <w:rsid w:val="004B4098"/>
    <w:rsid w:val="005026F3"/>
    <w:rsid w:val="005A5011"/>
    <w:rsid w:val="005C62C2"/>
    <w:rsid w:val="005D0ECB"/>
    <w:rsid w:val="005D2438"/>
    <w:rsid w:val="005E1DE5"/>
    <w:rsid w:val="00730E42"/>
    <w:rsid w:val="007354F8"/>
    <w:rsid w:val="008636C3"/>
    <w:rsid w:val="00960EA0"/>
    <w:rsid w:val="00985679"/>
    <w:rsid w:val="00A9638D"/>
    <w:rsid w:val="00AE6C75"/>
    <w:rsid w:val="00B05921"/>
    <w:rsid w:val="00B27D61"/>
    <w:rsid w:val="00BA1652"/>
    <w:rsid w:val="00BC446C"/>
    <w:rsid w:val="00CC2D5C"/>
    <w:rsid w:val="00CE2992"/>
    <w:rsid w:val="00D16CC1"/>
    <w:rsid w:val="00D24135"/>
    <w:rsid w:val="00D345AD"/>
    <w:rsid w:val="00D62F6E"/>
    <w:rsid w:val="00E56BE2"/>
    <w:rsid w:val="00F5510C"/>
    <w:rsid w:val="00F9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3501D"/>
  <w15:chartTrackingRefBased/>
  <w15:docId w15:val="{B15AA197-53B0-D54C-B99E-A39E3CAF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</dc:creator>
  <cp:keywords/>
  <dc:description/>
  <cp:lastModifiedBy>Pranay P</cp:lastModifiedBy>
  <cp:revision>35</cp:revision>
  <dcterms:created xsi:type="dcterms:W3CDTF">2023-03-10T04:59:00Z</dcterms:created>
  <dcterms:modified xsi:type="dcterms:W3CDTF">2023-03-20T07:21:00Z</dcterms:modified>
</cp:coreProperties>
</file>