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E911" w14:textId="7BB09251" w:rsidR="00D0613D" w:rsidRPr="00746350" w:rsidRDefault="006D4948" w:rsidP="00D0613D">
      <w:pPr>
        <w:rPr>
          <w:b/>
          <w:bCs/>
        </w:rPr>
      </w:pPr>
      <w:r>
        <w:rPr>
          <w:b/>
          <w:bCs/>
        </w:rPr>
        <w:t>M</w:t>
      </w:r>
      <w:r w:rsidR="00D0613D" w:rsidRPr="00746350">
        <w:rPr>
          <w:b/>
          <w:bCs/>
        </w:rPr>
        <w:t>onitoring the health and availability of services using Dynatrace.</w:t>
      </w:r>
    </w:p>
    <w:p w14:paraId="46CBE92A" w14:textId="331B3959" w:rsidR="00D0613D" w:rsidRDefault="00D0613D" w:rsidP="00D0613D">
      <w:pPr>
        <w:jc w:val="both"/>
      </w:pPr>
      <w:r w:rsidRPr="0060038C">
        <w:rPr>
          <w:b/>
          <w:bCs/>
        </w:rPr>
        <w:t>Dynatrace</w:t>
      </w:r>
      <w:r>
        <w:t xml:space="preserve"> provides you with insights into the database load, response times, and failure rates. Even connection acquisition times can be monitored. As Dynatrace is a full-stack solution, it also provides insights from the infrastructure perspective of your databases just by deploying </w:t>
      </w:r>
      <w:r w:rsidRPr="003379B5">
        <w:rPr>
          <w:b/>
          <w:bCs/>
        </w:rPr>
        <w:t>OneAgent</w:t>
      </w:r>
      <w:r>
        <w:t xml:space="preserve"> on the </w:t>
      </w:r>
      <w:r w:rsidRPr="00FB7DBD">
        <w:rPr>
          <w:b/>
          <w:bCs/>
        </w:rPr>
        <w:t>database hosts</w:t>
      </w:r>
      <w:r>
        <w:t>.</w:t>
      </w:r>
    </w:p>
    <w:p w14:paraId="17BCBCD6" w14:textId="77777777" w:rsidR="00D0613D" w:rsidRDefault="00D0613D" w:rsidP="00D0613D">
      <w:pPr>
        <w:jc w:val="both"/>
      </w:pPr>
    </w:p>
    <w:p w14:paraId="3EA529A5" w14:textId="77777777" w:rsidR="00D0613D" w:rsidRDefault="00D0613D" w:rsidP="00D0613D">
      <w:pPr>
        <w:jc w:val="both"/>
      </w:pPr>
      <w:r w:rsidRPr="008354EB">
        <w:rPr>
          <w:b/>
          <w:bCs/>
        </w:rPr>
        <w:t>Dynatrace</w:t>
      </w:r>
      <w:r>
        <w:t xml:space="preserve"> detects an </w:t>
      </w:r>
      <w:r w:rsidRPr="006A6AD0">
        <w:rPr>
          <w:b/>
          <w:bCs/>
        </w:rPr>
        <w:t>infrastructure-level</w:t>
      </w:r>
      <w:r>
        <w:t xml:space="preserve"> performance incident. A new problem is created for tracking purposes and a notification is sent out via the </w:t>
      </w:r>
      <w:r w:rsidRPr="00E02115">
        <w:rPr>
          <w:b/>
          <w:bCs/>
        </w:rPr>
        <w:t>Dynatrace</w:t>
      </w:r>
      <w:r>
        <w:t xml:space="preserve"> mobile app. After a few minutes, the </w:t>
      </w:r>
      <w:r w:rsidRPr="004573D4">
        <w:rPr>
          <w:b/>
          <w:bCs/>
        </w:rPr>
        <w:t>infrastructure</w:t>
      </w:r>
      <w:r>
        <w:t xml:space="preserve"> problem leads to the appearance of a performance degradation problem in one of the application's services.</w:t>
      </w:r>
    </w:p>
    <w:p w14:paraId="613B78DB" w14:textId="77777777" w:rsidR="00D0613D" w:rsidRDefault="00D0613D" w:rsidP="00D0613D">
      <w:pPr>
        <w:jc w:val="both"/>
      </w:pPr>
    </w:p>
    <w:p w14:paraId="41984233" w14:textId="77777777" w:rsidR="00D0613D" w:rsidRDefault="00D0613D" w:rsidP="00D0613D">
      <w:pPr>
        <w:jc w:val="both"/>
      </w:pPr>
      <w:r>
        <w:t xml:space="preserve">Real user monitoring works by injecting code into an application to capture metrics while the application is in use. Browser-based applications are monitored by injecting JavaScript code that can detect and track page loads as well as </w:t>
      </w:r>
      <w:r w:rsidRPr="00B550F4">
        <w:rPr>
          <w:b/>
          <w:bCs/>
        </w:rPr>
        <w:t>XHR requests</w:t>
      </w:r>
      <w:r>
        <w:t>, which change the UI without triggering a page load.</w:t>
      </w:r>
    </w:p>
    <w:p w14:paraId="093073CD" w14:textId="77777777" w:rsidR="00D0613D" w:rsidRDefault="00D0613D" w:rsidP="00D0613D">
      <w:pPr>
        <w:jc w:val="both"/>
      </w:pPr>
    </w:p>
    <w:p w14:paraId="1C1B43CD" w14:textId="22D727B6" w:rsidR="00F5510C" w:rsidRDefault="00D0613D" w:rsidP="00D0613D">
      <w:pPr>
        <w:jc w:val="both"/>
      </w:pPr>
      <w:r w:rsidRPr="00195020">
        <w:rPr>
          <w:b/>
          <w:bCs/>
        </w:rPr>
        <w:t>Dynatrace</w:t>
      </w:r>
      <w:r>
        <w:t xml:space="preserve"> provides you with deep visibility into the performance of all the services that comprise your web application: web services, web containers, database requests, custom services, and more. You can even track service performance over time, with both historical and up-to-the-moment data.</w:t>
      </w:r>
    </w:p>
    <w:sectPr w:rsidR="00F5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3D"/>
    <w:rsid w:val="00172D12"/>
    <w:rsid w:val="00195020"/>
    <w:rsid w:val="003379B5"/>
    <w:rsid w:val="004573D4"/>
    <w:rsid w:val="0060038C"/>
    <w:rsid w:val="006A6AD0"/>
    <w:rsid w:val="006D4948"/>
    <w:rsid w:val="006F4A41"/>
    <w:rsid w:val="00746350"/>
    <w:rsid w:val="008354EB"/>
    <w:rsid w:val="009C61B1"/>
    <w:rsid w:val="00B550F4"/>
    <w:rsid w:val="00D0613D"/>
    <w:rsid w:val="00D62F6E"/>
    <w:rsid w:val="00E02115"/>
    <w:rsid w:val="00F5510C"/>
    <w:rsid w:val="00FB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0A1C"/>
  <w15:chartTrackingRefBased/>
  <w15:docId w15:val="{17BAD560-9BBD-CA4F-A1E3-8BEB9CD7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</dc:creator>
  <cp:keywords/>
  <dc:description/>
  <cp:lastModifiedBy>Pranay P</cp:lastModifiedBy>
  <cp:revision>15</cp:revision>
  <dcterms:created xsi:type="dcterms:W3CDTF">2023-03-10T14:12:00Z</dcterms:created>
  <dcterms:modified xsi:type="dcterms:W3CDTF">2023-03-30T17:49:00Z</dcterms:modified>
</cp:coreProperties>
</file>