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999" w:rsidRPr="001E5999" w:rsidRDefault="008C60CE" w:rsidP="001E5999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Behavior Incident Report Item</w:t>
      </w:r>
      <w:r w:rsidR="00FB326E">
        <w:rPr>
          <w:rFonts w:ascii="Arial" w:hAnsi="Arial" w:cs="Arial"/>
          <w:b/>
          <w:sz w:val="32"/>
          <w:szCs w:val="24"/>
        </w:rPr>
        <w:t xml:space="preserve"> Count</w:t>
      </w:r>
      <w:r w:rsidR="00D94D8D">
        <w:rPr>
          <w:rFonts w:ascii="Arial" w:hAnsi="Arial" w:cs="Arial"/>
          <w:b/>
          <w:sz w:val="32"/>
          <w:szCs w:val="24"/>
        </w:rPr>
        <w:t>s</w:t>
      </w:r>
      <w:r w:rsidR="00FB326E">
        <w:rPr>
          <w:rFonts w:ascii="Arial" w:hAnsi="Arial" w:cs="Arial"/>
          <w:b/>
          <w:sz w:val="32"/>
          <w:szCs w:val="24"/>
        </w:rPr>
        <w:t xml:space="preserve"> </w:t>
      </w:r>
      <w:r w:rsidR="00E074F6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12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945"/>
        <w:gridCol w:w="624"/>
        <w:gridCol w:w="4551"/>
        <w:gridCol w:w="315"/>
        <w:gridCol w:w="3735"/>
        <w:gridCol w:w="2700"/>
      </w:tblGrid>
      <w:tr w:rsidR="006579B7" w:rsidRPr="0056235A" w:rsidTr="006579B7">
        <w:tc>
          <w:tcPr>
            <w:tcW w:w="1569" w:type="dxa"/>
            <w:gridSpan w:val="2"/>
            <w:shd w:val="clear" w:color="auto" w:fill="333333"/>
          </w:tcPr>
          <w:p w:rsidR="006579B7" w:rsidRPr="0056235A" w:rsidRDefault="00843BFA" w:rsidP="005375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752475" cy="69861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632" cy="71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1" w:type="dxa"/>
            <w:gridSpan w:val="4"/>
            <w:shd w:val="clear" w:color="auto" w:fill="333333"/>
            <w:vAlign w:val="center"/>
          </w:tcPr>
          <w:p w:rsidR="006579B7" w:rsidRPr="0056235A" w:rsidRDefault="006579B7" w:rsidP="005375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6579B7" w:rsidRPr="0056235A" w:rsidTr="006579B7">
        <w:trPr>
          <w:trHeight w:val="602"/>
        </w:trPr>
        <w:tc>
          <w:tcPr>
            <w:tcW w:w="12870" w:type="dxa"/>
            <w:gridSpan w:val="6"/>
            <w:shd w:val="clear" w:color="auto" w:fill="333333"/>
            <w:vAlign w:val="center"/>
          </w:tcPr>
          <w:p w:rsidR="006579B7" w:rsidRPr="0056235A" w:rsidRDefault="00FB326E" w:rsidP="008C60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 w:rsidR="008C60CE">
              <w:rPr>
                <w:rFonts w:ascii="Arial" w:hAnsi="Arial" w:cs="Arial"/>
                <w:sz w:val="28"/>
                <w:szCs w:val="28"/>
              </w:rPr>
              <w:t>ehavior Incident Report Item</w:t>
            </w:r>
            <w:r>
              <w:rPr>
                <w:rFonts w:ascii="Arial" w:hAnsi="Arial" w:cs="Arial"/>
                <w:sz w:val="28"/>
                <w:szCs w:val="28"/>
              </w:rPr>
              <w:t xml:space="preserve"> Count</w:t>
            </w:r>
            <w:r w:rsidR="00D94D8D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 xml:space="preserve"> Report </w:t>
            </w:r>
          </w:p>
        </w:tc>
      </w:tr>
      <w:tr w:rsidR="00D94D8D" w:rsidRPr="0056235A" w:rsidTr="002B32A5">
        <w:trPr>
          <w:trHeight w:val="377"/>
        </w:trPr>
        <w:tc>
          <w:tcPr>
            <w:tcW w:w="643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4D8D" w:rsidRPr="006579B7" w:rsidRDefault="00D94D8D" w:rsidP="00D94D8D">
            <w:pPr>
              <w:rPr>
                <w:rFonts w:ascii="Arial" w:hAnsi="Arial" w:cs="Arial"/>
                <w:b/>
              </w:rPr>
            </w:pPr>
            <w:r w:rsidRPr="00D94D8D">
              <w:rPr>
                <w:rFonts w:ascii="Arial" w:hAnsi="Arial" w:cs="Arial"/>
                <w:i/>
                <w:color w:val="E20000"/>
              </w:rPr>
              <w:t xml:space="preserve">[Type of item] </w:t>
            </w:r>
          </w:p>
        </w:tc>
        <w:tc>
          <w:tcPr>
            <w:tcW w:w="643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4D8D" w:rsidRPr="006579B7" w:rsidRDefault="00D94D8D" w:rsidP="006579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Total</w:t>
            </w:r>
          </w:p>
        </w:tc>
      </w:tr>
      <w:tr w:rsidR="00D94D8D" w:rsidRPr="0056235A" w:rsidTr="00ED43B8">
        <w:trPr>
          <w:trHeight w:val="738"/>
        </w:trPr>
        <w:tc>
          <w:tcPr>
            <w:tcW w:w="6435" w:type="dxa"/>
            <w:gridSpan w:val="4"/>
            <w:shd w:val="clear" w:color="auto" w:fill="auto"/>
            <w:vAlign w:val="center"/>
          </w:tcPr>
          <w:p w:rsidR="00D94D8D" w:rsidRPr="006579B7" w:rsidRDefault="00D94D8D" w:rsidP="00D94D8D">
            <w:pPr>
              <w:rPr>
                <w:rFonts w:ascii="Arial" w:hAnsi="Arial" w:cs="Arial"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 xml:space="preserve">The name of BIR Item </w:t>
            </w:r>
          </w:p>
        </w:tc>
        <w:tc>
          <w:tcPr>
            <w:tcW w:w="6435" w:type="dxa"/>
            <w:gridSpan w:val="2"/>
            <w:shd w:val="clear" w:color="auto" w:fill="auto"/>
            <w:vAlign w:val="center"/>
          </w:tcPr>
          <w:p w:rsidR="00D94D8D" w:rsidRPr="006579B7" w:rsidRDefault="00D94D8D" w:rsidP="00D94D8D">
            <w:pPr>
              <w:rPr>
                <w:rFonts w:ascii="Arial" w:hAnsi="Arial" w:cs="Arial"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The total number of BIRs that are inside the reporting window formed by the start and end date that have this item selected</w:t>
            </w:r>
          </w:p>
        </w:tc>
      </w:tr>
      <w:tr w:rsidR="006579B7" w:rsidRPr="0056235A" w:rsidTr="00E2252F">
        <w:trPr>
          <w:trHeight w:val="80"/>
        </w:trPr>
        <w:tc>
          <w:tcPr>
            <w:tcW w:w="12870" w:type="dxa"/>
            <w:gridSpan w:val="6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</w:rPr>
            </w:pPr>
          </w:p>
        </w:tc>
      </w:tr>
      <w:tr w:rsidR="00E2252F" w:rsidRPr="0056235A" w:rsidTr="00E2252F">
        <w:trPr>
          <w:trHeight w:val="485"/>
        </w:trPr>
        <w:tc>
          <w:tcPr>
            <w:tcW w:w="12870" w:type="dxa"/>
            <w:gridSpan w:val="6"/>
            <w:tcBorders>
              <w:top w:val="dashed" w:sz="4" w:space="0" w:color="auto"/>
            </w:tcBorders>
            <w:shd w:val="clear" w:color="auto" w:fill="auto"/>
            <w:vAlign w:val="center"/>
          </w:tcPr>
          <w:p w:rsidR="00E2252F" w:rsidRPr="00B9407F" w:rsidRDefault="00E2252F" w:rsidP="00E2252F">
            <w:pPr>
              <w:jc w:val="center"/>
              <w:rPr>
                <w:rFonts w:ascii="Arial" w:hAnsi="Arial" w:cs="Arial"/>
                <w:b/>
              </w:rPr>
            </w:pPr>
            <w:r w:rsidRPr="00B9407F">
              <w:rPr>
                <w:rFonts w:ascii="Arial" w:hAnsi="Arial" w:cs="Arial"/>
                <w:b/>
              </w:rPr>
              <w:t>Criteria Used for this Report</w:t>
            </w:r>
          </w:p>
        </w:tc>
      </w:tr>
      <w:tr w:rsidR="00E2252F" w:rsidRPr="0056235A" w:rsidTr="00E2252F">
        <w:trPr>
          <w:trHeight w:val="360"/>
        </w:trPr>
        <w:tc>
          <w:tcPr>
            <w:tcW w:w="1287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52F" w:rsidRPr="00B9407F" w:rsidRDefault="00E2252F" w:rsidP="00E2252F">
            <w:pPr>
              <w:rPr>
                <w:rFonts w:ascii="Arial" w:hAnsi="Arial" w:cs="Arial"/>
                <w:i/>
              </w:rPr>
            </w:pPr>
            <w:r w:rsidRPr="00B9407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selected when running this report</w:t>
            </w:r>
          </w:p>
        </w:tc>
      </w:tr>
      <w:tr w:rsidR="00E2252F" w:rsidRPr="0056235A" w:rsidTr="001E5999">
        <w:trPr>
          <w:trHeight w:val="458"/>
        </w:trPr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52F" w:rsidRPr="0056235A" w:rsidRDefault="00E2252F" w:rsidP="00E2252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bookmarkStart w:id="0" w:name="_GoBack"/>
            <w:bookmarkEnd w:id="0"/>
          </w:p>
        </w:tc>
        <w:tc>
          <w:tcPr>
            <w:tcW w:w="5175" w:type="dxa"/>
            <w:gridSpan w:val="2"/>
            <w:shd w:val="clear" w:color="auto" w:fill="auto"/>
            <w:vAlign w:val="center"/>
          </w:tcPr>
          <w:p w:rsidR="00E2252F" w:rsidRPr="006579B7" w:rsidRDefault="00E2252F" w:rsidP="00E2252F">
            <w:pPr>
              <w:jc w:val="center"/>
              <w:rPr>
                <w:rFonts w:ascii="Arial" w:hAnsi="Arial" w:cs="Arial"/>
                <w:i/>
                <w:color w:val="FF0000"/>
                <w:sz w:val="19"/>
                <w:szCs w:val="19"/>
              </w:rPr>
            </w:pP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2252F" w:rsidRPr="0056235A" w:rsidRDefault="00E2252F" w:rsidP="00E2252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E2252F" w:rsidRPr="0056235A" w:rsidRDefault="00E2252F" w:rsidP="00E2252F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E2252F" w:rsidRPr="0056235A" w:rsidTr="001E5999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:rsidR="00E2252F" w:rsidRPr="0056235A" w:rsidRDefault="00E2252F" w:rsidP="00E2252F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175" w:type="dxa"/>
            <w:gridSpan w:val="2"/>
            <w:shd w:val="clear" w:color="auto" w:fill="auto"/>
            <w:vAlign w:val="bottom"/>
          </w:tcPr>
          <w:p w:rsidR="00E2252F" w:rsidRPr="0056235A" w:rsidRDefault="00E2252F" w:rsidP="00E2252F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2252F" w:rsidRPr="0056235A" w:rsidRDefault="00E2252F" w:rsidP="00E2252F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E2252F" w:rsidRPr="001E5999" w:rsidRDefault="00E2252F" w:rsidP="00E2252F">
            <w:pPr>
              <w:jc w:val="right"/>
              <w:rPr>
                <w:rFonts w:ascii="Arial" w:hAnsi="Arial" w:cs="Arial"/>
                <w:i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:rsidR="00EA5EF9" w:rsidRDefault="00EA5EF9" w:rsidP="001E5999">
      <w:pPr>
        <w:rPr>
          <w:rFonts w:ascii="Arial" w:hAnsi="Arial" w:cs="Arial"/>
          <w:b/>
        </w:rPr>
      </w:pPr>
    </w:p>
    <w:p w:rsidR="0069310C" w:rsidRDefault="001E5999" w:rsidP="001E5999">
      <w:pPr>
        <w:rPr>
          <w:rFonts w:ascii="Arial" w:hAnsi="Arial" w:cs="Arial"/>
        </w:rPr>
      </w:pPr>
      <w:r w:rsidRPr="001E5999">
        <w:rPr>
          <w:rFonts w:ascii="Arial" w:hAnsi="Arial" w:cs="Arial"/>
          <w:b/>
        </w:rPr>
        <w:t>Intent:</w:t>
      </w:r>
      <w:r w:rsidRPr="006579B7">
        <w:rPr>
          <w:rFonts w:ascii="Arial" w:hAnsi="Arial" w:cs="Arial"/>
        </w:rPr>
        <w:t xml:space="preserve">  </w:t>
      </w:r>
      <w:r w:rsidR="00D94D8D" w:rsidRPr="00D94D8D">
        <w:rPr>
          <w:rFonts w:ascii="Arial" w:hAnsi="Arial" w:cs="Arial"/>
        </w:rPr>
        <w:t>This report allows analysis of the items on the Behavior Incident Reports by showing the count of the forms that fall between t</w:t>
      </w:r>
      <w:r w:rsidR="00D94D8D">
        <w:rPr>
          <w:rFonts w:ascii="Arial" w:hAnsi="Arial" w:cs="Arial"/>
        </w:rPr>
        <w:t>he selected start and end dates that have each item.  The report is broken into several sections, based on the item type (problem behavior, activity, etc.)</w:t>
      </w:r>
    </w:p>
    <w:p w:rsidR="001E5999" w:rsidRPr="001E5999" w:rsidRDefault="001E5999" w:rsidP="001E5999">
      <w:pPr>
        <w:rPr>
          <w:rFonts w:ascii="Arial" w:hAnsi="Arial" w:cs="Arial"/>
          <w:b/>
        </w:rPr>
      </w:pPr>
      <w:r w:rsidRPr="001E5999">
        <w:rPr>
          <w:rFonts w:ascii="Arial" w:hAnsi="Arial" w:cs="Arial"/>
          <w:b/>
        </w:rPr>
        <w:t>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420"/>
        <w:gridCol w:w="6565"/>
      </w:tblGrid>
      <w:tr w:rsidR="001E5999" w:rsidTr="0009727E">
        <w:tc>
          <w:tcPr>
            <w:tcW w:w="2965" w:type="dxa"/>
          </w:tcPr>
          <w:p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3420" w:type="dxa"/>
          </w:tcPr>
          <w:p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6565" w:type="dxa"/>
          </w:tcPr>
          <w:p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09727E" w:rsidTr="0009727E">
        <w:trPr>
          <w:trHeight w:val="305"/>
        </w:trPr>
        <w:tc>
          <w:tcPr>
            <w:tcW w:w="2965" w:type="dxa"/>
          </w:tcPr>
          <w:p w:rsidR="0009727E" w:rsidRDefault="0069310C" w:rsidP="00E074F6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 Date </w:t>
            </w:r>
          </w:p>
        </w:tc>
        <w:tc>
          <w:tcPr>
            <w:tcW w:w="3420" w:type="dxa"/>
          </w:tcPr>
          <w:p w:rsidR="0009727E" w:rsidRDefault="0009727E" w:rsidP="005375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65" w:type="dxa"/>
          </w:tcPr>
          <w:p w:rsidR="0009727E" w:rsidRDefault="0069310C" w:rsidP="000972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start date of the reporting window</w:t>
            </w:r>
            <w:r w:rsidR="00D94D8D">
              <w:rPr>
                <w:rFonts w:ascii="Arial" w:hAnsi="Arial" w:cs="Arial"/>
              </w:rPr>
              <w:t>.</w:t>
            </w:r>
          </w:p>
        </w:tc>
      </w:tr>
      <w:tr w:rsidR="0069310C" w:rsidTr="0009727E">
        <w:trPr>
          <w:trHeight w:val="305"/>
        </w:trPr>
        <w:tc>
          <w:tcPr>
            <w:tcW w:w="2965" w:type="dxa"/>
          </w:tcPr>
          <w:p w:rsidR="0069310C" w:rsidRDefault="0069310C" w:rsidP="0069310C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3420" w:type="dxa"/>
          </w:tcPr>
          <w:p w:rsidR="0069310C" w:rsidRDefault="0069310C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65" w:type="dxa"/>
          </w:tcPr>
          <w:p w:rsidR="0069310C" w:rsidRDefault="0069310C" w:rsidP="00CD4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forms the </w:t>
            </w:r>
            <w:r w:rsidR="00CD47CE">
              <w:rPr>
                <w:rFonts w:ascii="Arial" w:hAnsi="Arial" w:cs="Arial"/>
              </w:rPr>
              <w:t>end</w:t>
            </w:r>
            <w:r>
              <w:rPr>
                <w:rFonts w:ascii="Arial" w:hAnsi="Arial" w:cs="Arial"/>
              </w:rPr>
              <w:t xml:space="preserve"> date of the reporting window</w:t>
            </w:r>
            <w:r w:rsidR="00D94D8D">
              <w:rPr>
                <w:rFonts w:ascii="Arial" w:hAnsi="Arial" w:cs="Arial"/>
              </w:rPr>
              <w:t>.</w:t>
            </w:r>
          </w:p>
        </w:tc>
      </w:tr>
      <w:tr w:rsidR="0069310C" w:rsidTr="0009727E">
        <w:tc>
          <w:tcPr>
            <w:tcW w:w="2965" w:type="dxa"/>
          </w:tcPr>
          <w:p w:rsidR="0069310C" w:rsidRDefault="0069310C" w:rsidP="0069310C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3420" w:type="dxa"/>
          </w:tcPr>
          <w:p w:rsidR="0069310C" w:rsidRDefault="0069310C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65" w:type="dxa"/>
          </w:tcPr>
          <w:p w:rsidR="0069310C" w:rsidRDefault="0069310C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specify what programs should be included in the report results.</w:t>
            </w:r>
          </w:p>
        </w:tc>
      </w:tr>
      <w:tr w:rsidR="00662201" w:rsidTr="0009727E">
        <w:tc>
          <w:tcPr>
            <w:tcW w:w="2965" w:type="dxa"/>
          </w:tcPr>
          <w:p w:rsidR="00662201" w:rsidRDefault="00662201" w:rsidP="0069310C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Classroom(s)</w:t>
            </w:r>
          </w:p>
        </w:tc>
        <w:tc>
          <w:tcPr>
            <w:tcW w:w="3420" w:type="dxa"/>
          </w:tcPr>
          <w:p w:rsidR="00662201" w:rsidRDefault="00D94D8D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6565" w:type="dxa"/>
          </w:tcPr>
          <w:p w:rsidR="00662201" w:rsidRDefault="00662201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specify what classrooms should be included in the report results</w:t>
            </w:r>
            <w:r w:rsidR="00D94D8D">
              <w:rPr>
                <w:rFonts w:ascii="Arial" w:hAnsi="Arial" w:cs="Arial"/>
              </w:rPr>
              <w:t>.</w:t>
            </w:r>
          </w:p>
        </w:tc>
      </w:tr>
    </w:tbl>
    <w:p w:rsidR="0056235A" w:rsidRPr="0056235A" w:rsidRDefault="0056235A" w:rsidP="001E5999">
      <w:pPr>
        <w:rPr>
          <w:rFonts w:ascii="Arial" w:hAnsi="Arial" w:cs="Arial"/>
          <w:sz w:val="24"/>
          <w:szCs w:val="24"/>
        </w:rPr>
      </w:pPr>
    </w:p>
    <w:sectPr w:rsidR="0056235A" w:rsidRPr="0056235A" w:rsidSect="006579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5A"/>
    <w:rsid w:val="0009727E"/>
    <w:rsid w:val="001B6B7F"/>
    <w:rsid w:val="001D35B9"/>
    <w:rsid w:val="001E5999"/>
    <w:rsid w:val="00374547"/>
    <w:rsid w:val="003B75F7"/>
    <w:rsid w:val="00512D52"/>
    <w:rsid w:val="0056235A"/>
    <w:rsid w:val="00631683"/>
    <w:rsid w:val="006579B7"/>
    <w:rsid w:val="00662201"/>
    <w:rsid w:val="0069310C"/>
    <w:rsid w:val="006B0D29"/>
    <w:rsid w:val="007C2CA9"/>
    <w:rsid w:val="00843BFA"/>
    <w:rsid w:val="008A1A22"/>
    <w:rsid w:val="008B099D"/>
    <w:rsid w:val="008C60CE"/>
    <w:rsid w:val="00922F7E"/>
    <w:rsid w:val="009C5D8E"/>
    <w:rsid w:val="00C83CF6"/>
    <w:rsid w:val="00CD47CE"/>
    <w:rsid w:val="00D94D8D"/>
    <w:rsid w:val="00E074F6"/>
    <w:rsid w:val="00E2252F"/>
    <w:rsid w:val="00EA5EF9"/>
    <w:rsid w:val="00EF0FD2"/>
    <w:rsid w:val="00FB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D9B3"/>
  <w15:chartTrackingRefBased/>
  <w15:docId w15:val="{AA0C7B7D-7AD6-4875-8A45-C93DC946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14</cp:revision>
  <cp:lastPrinted>2019-09-17T15:26:00Z</cp:lastPrinted>
  <dcterms:created xsi:type="dcterms:W3CDTF">2019-09-10T12:10:00Z</dcterms:created>
  <dcterms:modified xsi:type="dcterms:W3CDTF">2020-04-09T14:01:00Z</dcterms:modified>
</cp:coreProperties>
</file>