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2BE6A" w14:textId="03060027" w:rsidR="00304359" w:rsidRPr="001E5999" w:rsidRDefault="002A7DE8" w:rsidP="00304359">
      <w:pPr>
        <w:jc w:val="center"/>
        <w:rPr>
          <w:rFonts w:ascii="Arial" w:hAnsi="Arial" w:cs="Arial"/>
          <w:b/>
          <w:sz w:val="32"/>
          <w:szCs w:val="24"/>
        </w:rPr>
      </w:pPr>
      <w:r>
        <w:rPr>
          <w:rFonts w:ascii="Arial" w:hAnsi="Arial" w:cs="Arial"/>
          <w:b/>
          <w:sz w:val="32"/>
          <w:szCs w:val="24"/>
        </w:rPr>
        <w:t>TPOT</w:t>
      </w:r>
      <w:r w:rsidR="006A0A8B">
        <w:rPr>
          <w:rFonts w:ascii="Arial" w:hAnsi="Arial" w:cs="Arial"/>
          <w:b/>
          <w:sz w:val="32"/>
          <w:szCs w:val="24"/>
        </w:rPr>
        <w:t xml:space="preserve"> Red Flag</w:t>
      </w:r>
      <w:r w:rsidR="00304359">
        <w:rPr>
          <w:rFonts w:ascii="Arial" w:hAnsi="Arial" w:cs="Arial"/>
          <w:b/>
          <w:sz w:val="32"/>
          <w:szCs w:val="24"/>
        </w:rPr>
        <w:t xml:space="preserve"> Trend </w:t>
      </w:r>
      <w:r w:rsidR="00304359"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605"/>
        <w:gridCol w:w="1570"/>
        <w:gridCol w:w="2568"/>
        <w:gridCol w:w="511"/>
        <w:gridCol w:w="191"/>
        <w:gridCol w:w="518"/>
        <w:gridCol w:w="593"/>
        <w:gridCol w:w="2343"/>
        <w:gridCol w:w="2936"/>
      </w:tblGrid>
      <w:tr w:rsidR="006768E8" w:rsidRPr="0056235A" w14:paraId="405EDEA5" w14:textId="77777777" w:rsidTr="00304359">
        <w:tc>
          <w:tcPr>
            <w:tcW w:w="1550" w:type="dxa"/>
            <w:gridSpan w:val="2"/>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230" w:type="dxa"/>
            <w:gridSpan w:val="8"/>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3E34DD">
        <w:trPr>
          <w:trHeight w:val="602"/>
        </w:trPr>
        <w:tc>
          <w:tcPr>
            <w:tcW w:w="12780" w:type="dxa"/>
            <w:gridSpan w:val="10"/>
            <w:shd w:val="clear" w:color="auto" w:fill="333333"/>
            <w:vAlign w:val="center"/>
          </w:tcPr>
          <w:p w14:paraId="129024CE" w14:textId="64429B76" w:rsidR="0056235A" w:rsidRPr="0056235A" w:rsidRDefault="002A7DE8" w:rsidP="00304359">
            <w:pPr>
              <w:jc w:val="center"/>
              <w:rPr>
                <w:rFonts w:ascii="Arial" w:hAnsi="Arial" w:cs="Arial"/>
                <w:sz w:val="28"/>
                <w:szCs w:val="28"/>
              </w:rPr>
            </w:pPr>
            <w:r>
              <w:rPr>
                <w:rFonts w:ascii="Arial" w:hAnsi="Arial" w:cs="Arial"/>
                <w:sz w:val="28"/>
                <w:szCs w:val="28"/>
              </w:rPr>
              <w:t>TPOT</w:t>
            </w:r>
            <w:r w:rsidR="00304359">
              <w:rPr>
                <w:rFonts w:ascii="Arial" w:hAnsi="Arial" w:cs="Arial"/>
                <w:sz w:val="28"/>
                <w:szCs w:val="28"/>
              </w:rPr>
              <w:t xml:space="preserve"> </w:t>
            </w:r>
            <w:r w:rsidR="00C928EC">
              <w:rPr>
                <w:rFonts w:ascii="Arial" w:hAnsi="Arial" w:cs="Arial"/>
                <w:sz w:val="28"/>
                <w:szCs w:val="28"/>
              </w:rPr>
              <w:t xml:space="preserve">Red Flag </w:t>
            </w:r>
            <w:r w:rsidR="00304359">
              <w:rPr>
                <w:rFonts w:ascii="Arial" w:hAnsi="Arial" w:cs="Arial"/>
                <w:sz w:val="28"/>
                <w:szCs w:val="28"/>
              </w:rPr>
              <w:t>Trend</w:t>
            </w:r>
            <w:r w:rsidR="005D0725">
              <w:rPr>
                <w:rFonts w:ascii="Arial" w:hAnsi="Arial" w:cs="Arial"/>
                <w:sz w:val="28"/>
                <w:szCs w:val="28"/>
              </w:rPr>
              <w:t xml:space="preserve"> </w:t>
            </w:r>
            <w:r w:rsidR="00304359">
              <w:rPr>
                <w:rFonts w:ascii="Arial" w:hAnsi="Arial" w:cs="Arial"/>
                <w:sz w:val="28"/>
                <w:szCs w:val="28"/>
              </w:rPr>
              <w:t>Report</w:t>
            </w:r>
          </w:p>
        </w:tc>
      </w:tr>
      <w:tr w:rsidR="003E34DD" w:rsidRPr="0056235A" w14:paraId="0530A717" w14:textId="77777777" w:rsidTr="003E34DD">
        <w:trPr>
          <w:trHeight w:val="602"/>
        </w:trPr>
        <w:tc>
          <w:tcPr>
            <w:tcW w:w="6390" w:type="dxa"/>
            <w:gridSpan w:val="6"/>
            <w:shd w:val="clear" w:color="auto" w:fill="auto"/>
            <w:vAlign w:val="center"/>
          </w:tcPr>
          <w:p w14:paraId="540A7D4A" w14:textId="14B8CF67" w:rsidR="003E34DD" w:rsidRPr="003E34DD" w:rsidRDefault="003E34DD" w:rsidP="005D0725">
            <w:pPr>
              <w:spacing w:line="360" w:lineRule="auto"/>
              <w:rPr>
                <w:rFonts w:ascii="Arial" w:hAnsi="Arial" w:cs="Arial"/>
                <w:b/>
                <w:bCs/>
                <w:color w:val="000000"/>
                <w:sz w:val="19"/>
                <w:szCs w:val="19"/>
              </w:rPr>
            </w:pPr>
            <w:r w:rsidRPr="003E34DD">
              <w:rPr>
                <w:rFonts w:ascii="Arial" w:hAnsi="Arial" w:cs="Arial"/>
                <w:b/>
                <w:bCs/>
                <w:color w:val="000000"/>
                <w:sz w:val="19"/>
                <w:szCs w:val="19"/>
              </w:rPr>
              <w:t xml:space="preserve">First Form Date: </w:t>
            </w:r>
            <w:r w:rsidRPr="003E34DD">
              <w:rPr>
                <w:rFonts w:ascii="Arial" w:hAnsi="Arial" w:cs="Arial"/>
                <w:i/>
                <w:color w:val="E20000"/>
                <w:sz w:val="19"/>
                <w:szCs w:val="19"/>
              </w:rPr>
              <w:t>The date of the first TPOT included in the report</w:t>
            </w:r>
            <w:r>
              <w:rPr>
                <w:rFonts w:ascii="Arial" w:hAnsi="Arial" w:cs="Arial"/>
                <w:i/>
                <w:color w:val="E20000"/>
                <w:sz w:val="19"/>
                <w:szCs w:val="19"/>
              </w:rPr>
              <w:t>.</w:t>
            </w:r>
          </w:p>
          <w:p w14:paraId="041C1FC4" w14:textId="2D5E4639" w:rsidR="003E34DD" w:rsidRDefault="003E34DD" w:rsidP="005D0725">
            <w:pPr>
              <w:spacing w:line="360" w:lineRule="auto"/>
              <w:rPr>
                <w:rFonts w:ascii="Arial" w:hAnsi="Arial" w:cs="Arial"/>
                <w:b/>
                <w:bCs/>
                <w:color w:val="000000"/>
                <w:sz w:val="19"/>
                <w:szCs w:val="19"/>
                <w:u w:val="single"/>
              </w:rPr>
            </w:pPr>
            <w:r w:rsidRPr="003E34DD">
              <w:rPr>
                <w:rFonts w:ascii="Arial" w:hAnsi="Arial" w:cs="Arial"/>
                <w:b/>
                <w:bCs/>
                <w:color w:val="000000"/>
                <w:sz w:val="19"/>
                <w:szCs w:val="19"/>
              </w:rPr>
              <w:t xml:space="preserve">Last Form Date: </w:t>
            </w:r>
            <w:r w:rsidRPr="003E34DD">
              <w:rPr>
                <w:rFonts w:ascii="Arial" w:hAnsi="Arial" w:cs="Arial"/>
                <w:i/>
                <w:color w:val="E20000"/>
                <w:sz w:val="19"/>
                <w:szCs w:val="19"/>
              </w:rPr>
              <w:t>The date of the last TPOT included in the report</w:t>
            </w:r>
            <w:r>
              <w:rPr>
                <w:rFonts w:ascii="Arial" w:hAnsi="Arial" w:cs="Arial"/>
                <w:i/>
                <w:color w:val="E20000"/>
                <w:sz w:val="19"/>
                <w:szCs w:val="19"/>
              </w:rPr>
              <w:t>.</w:t>
            </w:r>
          </w:p>
        </w:tc>
        <w:tc>
          <w:tcPr>
            <w:tcW w:w="6390" w:type="dxa"/>
            <w:gridSpan w:val="4"/>
            <w:shd w:val="clear" w:color="auto" w:fill="auto"/>
            <w:vAlign w:val="center"/>
          </w:tcPr>
          <w:p w14:paraId="52118538" w14:textId="0E996256" w:rsidR="003E34DD" w:rsidRPr="003E34DD" w:rsidRDefault="003E34DD" w:rsidP="005D0725">
            <w:pPr>
              <w:spacing w:line="360" w:lineRule="auto"/>
              <w:rPr>
                <w:rFonts w:ascii="Arial" w:hAnsi="Arial" w:cs="Arial"/>
                <w:b/>
                <w:bCs/>
                <w:color w:val="000000"/>
                <w:sz w:val="19"/>
                <w:szCs w:val="19"/>
              </w:rPr>
            </w:pPr>
            <w:r>
              <w:rPr>
                <w:rFonts w:ascii="Arial" w:hAnsi="Arial" w:cs="Arial"/>
                <w:b/>
                <w:bCs/>
                <w:color w:val="000000"/>
                <w:sz w:val="19"/>
                <w:szCs w:val="19"/>
              </w:rPr>
              <w:t xml:space="preserve">Number of Forms Included: </w:t>
            </w:r>
            <w:r w:rsidRPr="003E34DD">
              <w:rPr>
                <w:rFonts w:ascii="Arial" w:hAnsi="Arial" w:cs="Arial"/>
                <w:i/>
                <w:color w:val="E20000"/>
                <w:sz w:val="19"/>
                <w:szCs w:val="19"/>
              </w:rPr>
              <w:t>The number of TPOT forms included in this report.</w:t>
            </w:r>
          </w:p>
        </w:tc>
      </w:tr>
      <w:tr w:rsidR="003E34DD" w:rsidRPr="0056235A" w14:paraId="57CFFD4B" w14:textId="77777777" w:rsidTr="003E34DD">
        <w:trPr>
          <w:trHeight w:val="287"/>
        </w:trPr>
        <w:tc>
          <w:tcPr>
            <w:tcW w:w="12780" w:type="dxa"/>
            <w:gridSpan w:val="10"/>
            <w:shd w:val="clear" w:color="auto" w:fill="auto"/>
            <w:vAlign w:val="center"/>
          </w:tcPr>
          <w:p w14:paraId="0C6D4A81" w14:textId="7706BF10" w:rsidR="003E34DD" w:rsidRPr="003E34DD" w:rsidRDefault="003E34DD" w:rsidP="006A0A8B">
            <w:pPr>
              <w:spacing w:line="360" w:lineRule="auto"/>
              <w:jc w:val="center"/>
              <w:rPr>
                <w:rFonts w:ascii="Arial" w:hAnsi="Arial" w:cs="Arial"/>
                <w:b/>
                <w:bCs/>
                <w:color w:val="000000"/>
                <w:sz w:val="19"/>
                <w:szCs w:val="19"/>
              </w:rPr>
            </w:pPr>
            <w:r w:rsidRPr="003E34DD">
              <w:rPr>
                <w:rFonts w:ascii="Arial" w:hAnsi="Arial" w:cs="Arial"/>
                <w:b/>
                <w:bCs/>
                <w:color w:val="000000"/>
                <w:sz w:val="19"/>
                <w:szCs w:val="19"/>
              </w:rPr>
              <w:t xml:space="preserve">Percentage of </w:t>
            </w:r>
            <w:r w:rsidR="006A0A8B">
              <w:rPr>
                <w:rFonts w:ascii="Arial" w:hAnsi="Arial" w:cs="Arial"/>
                <w:b/>
                <w:bCs/>
                <w:color w:val="000000"/>
                <w:sz w:val="19"/>
                <w:szCs w:val="19"/>
              </w:rPr>
              <w:t>Red Flags Observed</w:t>
            </w:r>
          </w:p>
        </w:tc>
      </w:tr>
      <w:tr w:rsidR="00CE349B" w:rsidRPr="0056235A" w14:paraId="4482E3BB" w14:textId="77777777" w:rsidTr="003E34DD">
        <w:trPr>
          <w:trHeight w:val="360"/>
        </w:trPr>
        <w:tc>
          <w:tcPr>
            <w:tcW w:w="12780" w:type="dxa"/>
            <w:gridSpan w:val="10"/>
            <w:shd w:val="clear" w:color="auto" w:fill="auto"/>
            <w:vAlign w:val="center"/>
          </w:tcPr>
          <w:p w14:paraId="1A49FBEF" w14:textId="22F6F092" w:rsidR="000C1BAF" w:rsidRDefault="0007700A" w:rsidP="0007700A">
            <w:pPr>
              <w:jc w:val="center"/>
              <w:rPr>
                <w:rFonts w:ascii="Arial" w:hAnsi="Arial" w:cs="Arial"/>
                <w:sz w:val="28"/>
                <w:szCs w:val="28"/>
              </w:rPr>
            </w:pPr>
            <w:r>
              <w:rPr>
                <w:noProof/>
              </w:rPr>
              <w:drawing>
                <wp:inline distT="0" distB="0" distL="0" distR="0" wp14:anchorId="7677D539" wp14:editId="4CD62CC3">
                  <wp:extent cx="6591300" cy="3907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8373" cy="3923749"/>
                          </a:xfrm>
                          <a:prstGeom prst="rect">
                            <a:avLst/>
                          </a:prstGeom>
                        </pic:spPr>
                      </pic:pic>
                    </a:graphicData>
                  </a:graphic>
                </wp:inline>
              </w:drawing>
            </w:r>
          </w:p>
          <w:p w14:paraId="4AEEC185" w14:textId="6EE1D521" w:rsidR="002A7DE8" w:rsidRPr="002A7DE8" w:rsidRDefault="0007700A" w:rsidP="0007700A">
            <w:pPr>
              <w:jc w:val="center"/>
              <w:rPr>
                <w:rFonts w:ascii="Arial" w:hAnsi="Arial" w:cs="Arial"/>
                <w:b/>
                <w:sz w:val="28"/>
                <w:szCs w:val="28"/>
              </w:rPr>
            </w:pPr>
            <w:r>
              <w:rPr>
                <w:rFonts w:ascii="Arial" w:hAnsi="Arial" w:cs="Arial"/>
                <w:b/>
                <w:sz w:val="19"/>
                <w:szCs w:val="19"/>
              </w:rPr>
              <w:lastRenderedPageBreak/>
              <w:t>Count of Red Flags Observed</w:t>
            </w:r>
          </w:p>
        </w:tc>
      </w:tr>
      <w:tr w:rsidR="000C1BAF" w:rsidRPr="0056235A" w14:paraId="3C569CF8" w14:textId="77777777" w:rsidTr="003E34DD">
        <w:trPr>
          <w:trHeight w:val="602"/>
        </w:trPr>
        <w:tc>
          <w:tcPr>
            <w:tcW w:w="6390" w:type="dxa"/>
            <w:gridSpan w:val="6"/>
            <w:tcBorders>
              <w:bottom w:val="single" w:sz="4" w:space="0" w:color="auto"/>
            </w:tcBorders>
            <w:shd w:val="clear" w:color="auto" w:fill="auto"/>
            <w:vAlign w:val="center"/>
          </w:tcPr>
          <w:p w14:paraId="2519C2BF" w14:textId="6E30549C" w:rsidR="000C1BAF" w:rsidRPr="000C1BAF" w:rsidRDefault="0007700A" w:rsidP="0007700A">
            <w:pPr>
              <w:rPr>
                <w:rFonts w:ascii="Arial" w:hAnsi="Arial" w:cs="Arial"/>
                <w:sz w:val="19"/>
                <w:szCs w:val="19"/>
              </w:rPr>
            </w:pPr>
            <w:r>
              <w:rPr>
                <w:rFonts w:ascii="Arial" w:hAnsi="Arial" w:cs="Arial"/>
                <w:b/>
                <w:sz w:val="19"/>
                <w:szCs w:val="19"/>
              </w:rPr>
              <w:lastRenderedPageBreak/>
              <w:t>Red Flag</w:t>
            </w:r>
            <w:r w:rsidR="000C1BAF">
              <w:rPr>
                <w:rFonts w:ascii="Arial" w:hAnsi="Arial" w:cs="Arial"/>
                <w:b/>
                <w:sz w:val="19"/>
                <w:szCs w:val="19"/>
              </w:rPr>
              <w:t xml:space="preserve">: </w:t>
            </w:r>
            <w:r w:rsidR="000C1BAF" w:rsidRPr="009B75A2">
              <w:rPr>
                <w:rFonts w:ascii="Arial" w:hAnsi="Arial" w:cs="Arial"/>
                <w:i/>
                <w:color w:val="E20000"/>
                <w:sz w:val="19"/>
                <w:szCs w:val="19"/>
              </w:rPr>
              <w:t xml:space="preserve">The </w:t>
            </w:r>
            <w:r>
              <w:rPr>
                <w:rFonts w:ascii="Arial" w:hAnsi="Arial" w:cs="Arial"/>
                <w:i/>
                <w:color w:val="E20000"/>
                <w:sz w:val="19"/>
                <w:szCs w:val="19"/>
              </w:rPr>
              <w:t>red flag</w:t>
            </w:r>
            <w:r w:rsidR="00F30643">
              <w:rPr>
                <w:rFonts w:ascii="Arial" w:hAnsi="Arial" w:cs="Arial"/>
                <w:i/>
                <w:color w:val="E20000"/>
                <w:sz w:val="19"/>
                <w:szCs w:val="19"/>
              </w:rPr>
              <w:t xml:space="preserve"> description</w:t>
            </w:r>
            <w:r w:rsidR="002A7DE8">
              <w:rPr>
                <w:rFonts w:ascii="Arial" w:hAnsi="Arial" w:cs="Arial"/>
                <w:i/>
                <w:color w:val="E20000"/>
                <w:sz w:val="19"/>
                <w:szCs w:val="19"/>
              </w:rPr>
              <w:t>.</w:t>
            </w:r>
          </w:p>
        </w:tc>
        <w:tc>
          <w:tcPr>
            <w:tcW w:w="6390" w:type="dxa"/>
            <w:gridSpan w:val="4"/>
            <w:tcBorders>
              <w:bottom w:val="single" w:sz="4" w:space="0" w:color="auto"/>
            </w:tcBorders>
            <w:shd w:val="clear" w:color="auto" w:fill="auto"/>
            <w:vAlign w:val="center"/>
          </w:tcPr>
          <w:p w14:paraId="44A3007D" w14:textId="0ADE1717" w:rsidR="000C1BAF" w:rsidRPr="000C1BAF" w:rsidRDefault="000C1BAF" w:rsidP="000C1BAF">
            <w:pPr>
              <w:jc w:val="center"/>
              <w:rPr>
                <w:rFonts w:ascii="Arial" w:hAnsi="Arial" w:cs="Arial"/>
                <w:b/>
                <w:sz w:val="19"/>
                <w:szCs w:val="19"/>
              </w:rPr>
            </w:pPr>
          </w:p>
        </w:tc>
      </w:tr>
      <w:tr w:rsidR="00ED0383" w:rsidRPr="0056235A" w14:paraId="73485AA9" w14:textId="77777777" w:rsidTr="00ED0383">
        <w:trPr>
          <w:trHeight w:val="503"/>
        </w:trPr>
        <w:tc>
          <w:tcPr>
            <w:tcW w:w="6390" w:type="dxa"/>
            <w:gridSpan w:val="6"/>
            <w:tcBorders>
              <w:top w:val="single" w:sz="4" w:space="0" w:color="auto"/>
            </w:tcBorders>
            <w:shd w:val="clear" w:color="auto" w:fill="auto"/>
            <w:vAlign w:val="center"/>
          </w:tcPr>
          <w:p w14:paraId="5903EBDE" w14:textId="56E7ECCA" w:rsidR="00ED0383" w:rsidRPr="00ED0383" w:rsidRDefault="00ED0383" w:rsidP="00ED0383">
            <w:pPr>
              <w:rPr>
                <w:rFonts w:ascii="Arial" w:hAnsi="Arial" w:cs="Arial"/>
                <w:i/>
                <w:color w:val="E20000"/>
                <w:sz w:val="19"/>
                <w:szCs w:val="19"/>
              </w:rPr>
            </w:pPr>
            <w:r w:rsidRPr="00ED0383">
              <w:rPr>
                <w:rFonts w:ascii="Arial" w:hAnsi="Arial" w:cs="Arial"/>
                <w:i/>
                <w:sz w:val="19"/>
                <w:szCs w:val="19"/>
              </w:rPr>
              <w:t>Layout</w:t>
            </w:r>
            <w:r>
              <w:rPr>
                <w:rFonts w:ascii="Arial" w:hAnsi="Arial" w:cs="Arial"/>
                <w:i/>
                <w:sz w:val="19"/>
                <w:szCs w:val="19"/>
              </w:rPr>
              <w:t>:</w:t>
            </w:r>
          </w:p>
        </w:tc>
        <w:tc>
          <w:tcPr>
            <w:tcW w:w="6390" w:type="dxa"/>
            <w:gridSpan w:val="4"/>
            <w:tcBorders>
              <w:top w:val="single" w:sz="4" w:space="0" w:color="auto"/>
            </w:tcBorders>
            <w:shd w:val="clear" w:color="auto" w:fill="auto"/>
            <w:vAlign w:val="center"/>
          </w:tcPr>
          <w:p w14:paraId="067C8D60" w14:textId="787FC19D" w:rsidR="00ED0383" w:rsidRPr="00ED0383" w:rsidRDefault="00ED0383" w:rsidP="000C1BAF">
            <w:pPr>
              <w:jc w:val="center"/>
              <w:rPr>
                <w:rFonts w:ascii="Arial" w:hAnsi="Arial" w:cs="Arial"/>
                <w:i/>
                <w:sz w:val="19"/>
                <w:szCs w:val="19"/>
              </w:rPr>
            </w:pPr>
            <w:r w:rsidRPr="00ED0383">
              <w:rPr>
                <w:rFonts w:ascii="Arial" w:hAnsi="Arial" w:cs="Arial"/>
                <w:i/>
                <w:sz w:val="19"/>
                <w:szCs w:val="19"/>
              </w:rPr>
              <w:t>Example:</w:t>
            </w:r>
          </w:p>
        </w:tc>
      </w:tr>
      <w:tr w:rsidR="002A7DE8" w:rsidRPr="0056235A" w14:paraId="2DE6D09E" w14:textId="77777777" w:rsidTr="00ED0383">
        <w:trPr>
          <w:trHeight w:val="503"/>
        </w:trPr>
        <w:tc>
          <w:tcPr>
            <w:tcW w:w="6390" w:type="dxa"/>
            <w:gridSpan w:val="6"/>
            <w:shd w:val="clear" w:color="auto" w:fill="auto"/>
            <w:vAlign w:val="center"/>
          </w:tcPr>
          <w:p w14:paraId="1DE0B879" w14:textId="3DCD9C0A" w:rsidR="002A7DE8" w:rsidRPr="00ED0383" w:rsidRDefault="00ED0383" w:rsidP="0007700A">
            <w:pPr>
              <w:rPr>
                <w:rFonts w:ascii="Arial" w:hAnsi="Arial" w:cs="Arial"/>
                <w:i/>
                <w:color w:val="E20000"/>
                <w:sz w:val="19"/>
                <w:szCs w:val="19"/>
              </w:rPr>
            </w:pPr>
            <w:r w:rsidRPr="00ED0383">
              <w:rPr>
                <w:rFonts w:ascii="Arial" w:hAnsi="Arial" w:cs="Arial"/>
                <w:i/>
                <w:color w:val="E20000"/>
                <w:sz w:val="19"/>
                <w:szCs w:val="19"/>
              </w:rPr>
              <w:t>Spring or Fall and then the year.</w:t>
            </w:r>
          </w:p>
        </w:tc>
        <w:tc>
          <w:tcPr>
            <w:tcW w:w="6390" w:type="dxa"/>
            <w:gridSpan w:val="4"/>
            <w:shd w:val="clear" w:color="auto" w:fill="auto"/>
            <w:vAlign w:val="center"/>
          </w:tcPr>
          <w:p w14:paraId="5111AB56" w14:textId="7A45D943" w:rsidR="002A7DE8" w:rsidRPr="00ED0383" w:rsidRDefault="00ED0383" w:rsidP="000C1BAF">
            <w:pPr>
              <w:jc w:val="center"/>
              <w:rPr>
                <w:rFonts w:ascii="Arial" w:hAnsi="Arial" w:cs="Arial"/>
                <w:sz w:val="19"/>
                <w:szCs w:val="19"/>
              </w:rPr>
            </w:pPr>
            <w:r w:rsidRPr="00ED0383">
              <w:rPr>
                <w:rFonts w:ascii="Arial" w:hAnsi="Arial" w:cs="Arial"/>
                <w:sz w:val="19"/>
                <w:szCs w:val="19"/>
              </w:rPr>
              <w:t>Spring 2018</w:t>
            </w:r>
          </w:p>
        </w:tc>
      </w:tr>
      <w:tr w:rsidR="00ED0383" w:rsidRPr="0056235A" w14:paraId="3E07F54E" w14:textId="77777777" w:rsidTr="00026389">
        <w:trPr>
          <w:trHeight w:val="720"/>
        </w:trPr>
        <w:tc>
          <w:tcPr>
            <w:tcW w:w="6390" w:type="dxa"/>
            <w:gridSpan w:val="6"/>
            <w:tcBorders>
              <w:bottom w:val="dashed" w:sz="4" w:space="0" w:color="auto"/>
            </w:tcBorders>
            <w:shd w:val="clear" w:color="auto" w:fill="auto"/>
            <w:vAlign w:val="center"/>
          </w:tcPr>
          <w:p w14:paraId="1D92F28C" w14:textId="33FB2DA5" w:rsidR="00ED0383" w:rsidRPr="00ED0383" w:rsidRDefault="0007700A" w:rsidP="0007700A">
            <w:pPr>
              <w:rPr>
                <w:rFonts w:ascii="Arial" w:hAnsi="Arial" w:cs="Arial"/>
                <w:i/>
                <w:color w:val="E20000"/>
                <w:sz w:val="19"/>
                <w:szCs w:val="19"/>
              </w:rPr>
            </w:pPr>
            <w:r>
              <w:rPr>
                <w:rFonts w:ascii="Arial" w:hAnsi="Arial" w:cs="Arial"/>
                <w:i/>
                <w:color w:val="E20000"/>
                <w:sz w:val="19"/>
                <w:szCs w:val="19"/>
              </w:rPr>
              <w:t>The number of TPOT forms in this time period that have this red flag marked as observed.</w:t>
            </w:r>
          </w:p>
        </w:tc>
        <w:tc>
          <w:tcPr>
            <w:tcW w:w="6390" w:type="dxa"/>
            <w:gridSpan w:val="4"/>
            <w:tcBorders>
              <w:bottom w:val="dashed" w:sz="4" w:space="0" w:color="auto"/>
            </w:tcBorders>
            <w:shd w:val="clear" w:color="auto" w:fill="auto"/>
            <w:vAlign w:val="center"/>
          </w:tcPr>
          <w:p w14:paraId="296FB88E" w14:textId="7CA9D466" w:rsidR="00ED0383" w:rsidRPr="00ED0383" w:rsidRDefault="0007700A" w:rsidP="0007700A">
            <w:pPr>
              <w:jc w:val="center"/>
              <w:rPr>
                <w:rFonts w:ascii="Arial" w:hAnsi="Arial" w:cs="Arial"/>
                <w:sz w:val="19"/>
                <w:szCs w:val="19"/>
              </w:rPr>
            </w:pPr>
            <w:r>
              <w:rPr>
                <w:rFonts w:ascii="Arial" w:hAnsi="Arial" w:cs="Arial"/>
                <w:sz w:val="19"/>
                <w:szCs w:val="19"/>
              </w:rPr>
              <w:t>3</w:t>
            </w:r>
          </w:p>
        </w:tc>
      </w:tr>
      <w:tr w:rsidR="00026389" w:rsidRPr="0056235A" w14:paraId="73922B0A" w14:textId="77777777" w:rsidTr="00026389">
        <w:trPr>
          <w:trHeight w:val="602"/>
        </w:trPr>
        <w:tc>
          <w:tcPr>
            <w:tcW w:w="12780" w:type="dxa"/>
            <w:gridSpan w:val="10"/>
            <w:tcBorders>
              <w:top w:val="dashed" w:sz="4" w:space="0" w:color="auto"/>
            </w:tcBorders>
            <w:shd w:val="clear" w:color="auto" w:fill="auto"/>
            <w:vAlign w:val="center"/>
          </w:tcPr>
          <w:p w14:paraId="136DBA56" w14:textId="6C499C33" w:rsidR="00026389" w:rsidRDefault="00026389" w:rsidP="00026389">
            <w:pPr>
              <w:jc w:val="center"/>
              <w:rPr>
                <w:rFonts w:ascii="Arial" w:hAnsi="Arial" w:cs="Arial"/>
                <w:sz w:val="19"/>
                <w:szCs w:val="19"/>
              </w:rPr>
            </w:pPr>
            <w:r w:rsidRPr="00B9407F">
              <w:rPr>
                <w:rFonts w:ascii="Arial" w:hAnsi="Arial" w:cs="Arial"/>
                <w:b/>
              </w:rPr>
              <w:t>Criteria Used for this Report</w:t>
            </w:r>
          </w:p>
        </w:tc>
      </w:tr>
      <w:tr w:rsidR="00026389" w:rsidRPr="0056235A" w14:paraId="5E5131A6" w14:textId="77777777" w:rsidTr="00026389">
        <w:trPr>
          <w:trHeight w:val="602"/>
        </w:trPr>
        <w:tc>
          <w:tcPr>
            <w:tcW w:w="12780" w:type="dxa"/>
            <w:gridSpan w:val="10"/>
            <w:tcBorders>
              <w:bottom w:val="single" w:sz="4" w:space="0" w:color="auto"/>
            </w:tcBorders>
            <w:shd w:val="clear" w:color="auto" w:fill="auto"/>
            <w:vAlign w:val="center"/>
          </w:tcPr>
          <w:p w14:paraId="37CA133F" w14:textId="4AF46F12" w:rsidR="00026389" w:rsidRDefault="00026389" w:rsidP="00026389">
            <w:pPr>
              <w:rPr>
                <w:rFonts w:ascii="Arial" w:hAnsi="Arial" w:cs="Arial"/>
                <w:sz w:val="19"/>
                <w:szCs w:val="19"/>
              </w:rPr>
            </w:pPr>
            <w:r w:rsidRPr="00B9407F">
              <w:rPr>
                <w:rFonts w:ascii="Arial" w:hAnsi="Arial" w:cs="Arial"/>
                <w:i/>
                <w:color w:val="E20000"/>
                <w:sz w:val="19"/>
                <w:szCs w:val="19"/>
              </w:rPr>
              <w:t>The criteria selected when running this report</w:t>
            </w:r>
          </w:p>
        </w:tc>
      </w:tr>
      <w:tr w:rsidR="00026389" w:rsidRPr="0056235A" w14:paraId="3108FEAB" w14:textId="77777777" w:rsidTr="00304359">
        <w:trPr>
          <w:trHeight w:val="530"/>
        </w:trPr>
        <w:tc>
          <w:tcPr>
            <w:tcW w:w="945" w:type="dxa"/>
            <w:tcBorders>
              <w:top w:val="single" w:sz="4" w:space="0" w:color="auto"/>
            </w:tcBorders>
            <w:shd w:val="clear" w:color="auto" w:fill="auto"/>
            <w:vAlign w:val="center"/>
          </w:tcPr>
          <w:p w14:paraId="711101AD" w14:textId="043F4243" w:rsidR="00026389" w:rsidRPr="0056235A" w:rsidRDefault="00026389" w:rsidP="00026389">
            <w:pPr>
              <w:jc w:val="center"/>
              <w:rPr>
                <w:rFonts w:ascii="Arial" w:hAnsi="Arial" w:cs="Arial"/>
                <w:b/>
                <w:sz w:val="19"/>
                <w:szCs w:val="19"/>
              </w:rPr>
            </w:pPr>
          </w:p>
        </w:tc>
        <w:tc>
          <w:tcPr>
            <w:tcW w:w="4743" w:type="dxa"/>
            <w:gridSpan w:val="3"/>
            <w:tcBorders>
              <w:top w:val="single" w:sz="4" w:space="0" w:color="auto"/>
            </w:tcBorders>
            <w:shd w:val="clear" w:color="auto" w:fill="auto"/>
            <w:vAlign w:val="center"/>
          </w:tcPr>
          <w:p w14:paraId="347A4016" w14:textId="68C90E87" w:rsidR="00026389" w:rsidRPr="0056235A" w:rsidRDefault="00026389" w:rsidP="00026389">
            <w:pPr>
              <w:jc w:val="center"/>
              <w:rPr>
                <w:rFonts w:ascii="Arial" w:hAnsi="Arial" w:cs="Arial"/>
                <w:sz w:val="19"/>
                <w:szCs w:val="19"/>
              </w:rPr>
            </w:pPr>
          </w:p>
        </w:tc>
        <w:tc>
          <w:tcPr>
            <w:tcW w:w="1813" w:type="dxa"/>
            <w:gridSpan w:val="4"/>
            <w:tcBorders>
              <w:top w:val="single" w:sz="4" w:space="0" w:color="auto"/>
            </w:tcBorders>
            <w:shd w:val="clear" w:color="auto" w:fill="auto"/>
            <w:vAlign w:val="center"/>
          </w:tcPr>
          <w:p w14:paraId="50F957BE" w14:textId="77777777" w:rsidR="00026389" w:rsidRPr="0056235A" w:rsidRDefault="00026389" w:rsidP="00026389">
            <w:pPr>
              <w:jc w:val="center"/>
              <w:rPr>
                <w:rFonts w:ascii="Arial" w:hAnsi="Arial" w:cs="Arial"/>
                <w:sz w:val="19"/>
                <w:szCs w:val="19"/>
              </w:rPr>
            </w:pPr>
          </w:p>
        </w:tc>
        <w:tc>
          <w:tcPr>
            <w:tcW w:w="5279" w:type="dxa"/>
            <w:gridSpan w:val="2"/>
            <w:tcBorders>
              <w:top w:val="single" w:sz="4" w:space="0" w:color="auto"/>
            </w:tcBorders>
            <w:shd w:val="clear" w:color="auto" w:fill="auto"/>
            <w:vAlign w:val="center"/>
          </w:tcPr>
          <w:p w14:paraId="08A8065E" w14:textId="77777777" w:rsidR="00026389" w:rsidRPr="0056235A" w:rsidRDefault="00026389" w:rsidP="00026389">
            <w:pPr>
              <w:jc w:val="right"/>
              <w:rPr>
                <w:rFonts w:ascii="Arial" w:hAnsi="Arial" w:cs="Arial"/>
                <w:sz w:val="19"/>
                <w:szCs w:val="19"/>
              </w:rPr>
            </w:pPr>
            <w:r w:rsidRPr="0056235A">
              <w:rPr>
                <w:rFonts w:ascii="Arial" w:hAnsi="Arial" w:cs="Arial"/>
                <w:sz w:val="19"/>
                <w:szCs w:val="19"/>
              </w:rPr>
              <w:t>Page 1 of 1</w:t>
            </w:r>
          </w:p>
        </w:tc>
      </w:tr>
      <w:tr w:rsidR="00026389" w:rsidRPr="0056235A" w14:paraId="5CCF4555" w14:textId="77777777" w:rsidTr="000C1BAF">
        <w:trPr>
          <w:trHeight w:val="360"/>
        </w:trPr>
        <w:tc>
          <w:tcPr>
            <w:tcW w:w="945" w:type="dxa"/>
            <w:shd w:val="clear" w:color="auto" w:fill="auto"/>
            <w:vAlign w:val="bottom"/>
          </w:tcPr>
          <w:p w14:paraId="411EBAA4" w14:textId="77777777" w:rsidR="00026389" w:rsidRPr="0056235A" w:rsidRDefault="00026389" w:rsidP="00026389">
            <w:pPr>
              <w:rPr>
                <w:rFonts w:ascii="Arial" w:hAnsi="Arial" w:cs="Arial"/>
                <w:b/>
                <w:sz w:val="19"/>
                <w:szCs w:val="19"/>
              </w:rPr>
            </w:pPr>
          </w:p>
        </w:tc>
        <w:tc>
          <w:tcPr>
            <w:tcW w:w="4743" w:type="dxa"/>
            <w:gridSpan w:val="3"/>
            <w:shd w:val="clear" w:color="auto" w:fill="auto"/>
            <w:vAlign w:val="bottom"/>
          </w:tcPr>
          <w:p w14:paraId="52EAFB38" w14:textId="77777777" w:rsidR="00026389" w:rsidRPr="0056235A" w:rsidRDefault="00026389" w:rsidP="00026389">
            <w:pPr>
              <w:rPr>
                <w:rFonts w:ascii="Arial" w:hAnsi="Arial" w:cs="Arial"/>
                <w:sz w:val="19"/>
                <w:szCs w:val="19"/>
              </w:rPr>
            </w:pPr>
          </w:p>
        </w:tc>
        <w:tc>
          <w:tcPr>
            <w:tcW w:w="1220" w:type="dxa"/>
            <w:gridSpan w:val="3"/>
            <w:shd w:val="clear" w:color="auto" w:fill="auto"/>
            <w:vAlign w:val="center"/>
          </w:tcPr>
          <w:p w14:paraId="1BB484CA" w14:textId="4718F397" w:rsidR="00026389" w:rsidRPr="0056235A" w:rsidRDefault="00026389" w:rsidP="00026389">
            <w:pPr>
              <w:jc w:val="right"/>
              <w:rPr>
                <w:rFonts w:ascii="Arial" w:hAnsi="Arial" w:cs="Arial"/>
                <w:b/>
                <w:sz w:val="19"/>
                <w:szCs w:val="19"/>
              </w:rPr>
            </w:pPr>
          </w:p>
        </w:tc>
        <w:tc>
          <w:tcPr>
            <w:tcW w:w="2936" w:type="dxa"/>
            <w:gridSpan w:val="2"/>
            <w:shd w:val="clear" w:color="auto" w:fill="auto"/>
            <w:vAlign w:val="center"/>
          </w:tcPr>
          <w:p w14:paraId="50203EE4" w14:textId="082CF5EE" w:rsidR="00026389" w:rsidRPr="00304359" w:rsidRDefault="00026389" w:rsidP="00026389">
            <w:pPr>
              <w:jc w:val="right"/>
              <w:rPr>
                <w:rFonts w:ascii="Arial" w:hAnsi="Arial" w:cs="Arial"/>
                <w:i/>
                <w:color w:val="E20000"/>
                <w:sz w:val="19"/>
                <w:szCs w:val="19"/>
              </w:rPr>
            </w:pPr>
            <w:r>
              <w:rPr>
                <w:rFonts w:ascii="Arial" w:hAnsi="Arial" w:cs="Arial"/>
                <w:b/>
                <w:sz w:val="19"/>
                <w:szCs w:val="19"/>
              </w:rPr>
              <w:t>Generated:</w:t>
            </w:r>
          </w:p>
        </w:tc>
        <w:tc>
          <w:tcPr>
            <w:tcW w:w="2936" w:type="dxa"/>
            <w:shd w:val="clear" w:color="auto" w:fill="auto"/>
            <w:vAlign w:val="bottom"/>
          </w:tcPr>
          <w:p w14:paraId="7756ED01" w14:textId="23C55E1A" w:rsidR="00026389" w:rsidRPr="00304359" w:rsidRDefault="00026389" w:rsidP="00026389">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026389" w:rsidRPr="0056235A" w14:paraId="57B6D2C9" w14:textId="77777777" w:rsidTr="00304359">
        <w:trPr>
          <w:trHeight w:val="360"/>
        </w:trPr>
        <w:tc>
          <w:tcPr>
            <w:tcW w:w="945" w:type="dxa"/>
            <w:shd w:val="clear" w:color="auto" w:fill="auto"/>
            <w:vAlign w:val="bottom"/>
          </w:tcPr>
          <w:p w14:paraId="47944E82" w14:textId="77777777" w:rsidR="00026389" w:rsidRPr="0056235A" w:rsidRDefault="00026389" w:rsidP="00026389">
            <w:pPr>
              <w:rPr>
                <w:rFonts w:ascii="Arial" w:hAnsi="Arial" w:cs="Arial"/>
                <w:b/>
                <w:sz w:val="19"/>
                <w:szCs w:val="19"/>
              </w:rPr>
            </w:pPr>
          </w:p>
        </w:tc>
        <w:tc>
          <w:tcPr>
            <w:tcW w:w="4743" w:type="dxa"/>
            <w:gridSpan w:val="3"/>
            <w:shd w:val="clear" w:color="auto" w:fill="auto"/>
            <w:vAlign w:val="bottom"/>
          </w:tcPr>
          <w:p w14:paraId="1F949C3B" w14:textId="77777777" w:rsidR="00026389" w:rsidRPr="0056235A" w:rsidRDefault="00026389" w:rsidP="00026389">
            <w:pPr>
              <w:rPr>
                <w:rFonts w:ascii="Arial" w:hAnsi="Arial" w:cs="Arial"/>
                <w:sz w:val="19"/>
                <w:szCs w:val="19"/>
              </w:rPr>
            </w:pPr>
          </w:p>
        </w:tc>
        <w:tc>
          <w:tcPr>
            <w:tcW w:w="1220" w:type="dxa"/>
            <w:gridSpan w:val="3"/>
            <w:shd w:val="clear" w:color="auto" w:fill="auto"/>
            <w:vAlign w:val="center"/>
          </w:tcPr>
          <w:p w14:paraId="233A5675" w14:textId="77777777" w:rsidR="00026389" w:rsidRDefault="00026389" w:rsidP="00026389">
            <w:pPr>
              <w:jc w:val="right"/>
              <w:rPr>
                <w:rFonts w:ascii="Arial" w:hAnsi="Arial" w:cs="Arial"/>
                <w:b/>
                <w:sz w:val="19"/>
                <w:szCs w:val="19"/>
              </w:rPr>
            </w:pPr>
          </w:p>
        </w:tc>
        <w:tc>
          <w:tcPr>
            <w:tcW w:w="5872" w:type="dxa"/>
            <w:gridSpan w:val="3"/>
            <w:shd w:val="clear" w:color="auto" w:fill="auto"/>
            <w:vAlign w:val="bottom"/>
          </w:tcPr>
          <w:p w14:paraId="101383E0" w14:textId="77777777" w:rsidR="00026389" w:rsidRPr="001E5999" w:rsidRDefault="00026389" w:rsidP="00026389">
            <w:pPr>
              <w:jc w:val="right"/>
              <w:rPr>
                <w:rFonts w:ascii="Arial" w:hAnsi="Arial" w:cs="Arial"/>
                <w:i/>
                <w:color w:val="E20000"/>
                <w:sz w:val="19"/>
                <w:szCs w:val="19"/>
              </w:rPr>
            </w:pPr>
          </w:p>
        </w:tc>
      </w:tr>
      <w:tr w:rsidR="00026389" w:rsidRPr="0056235A" w14:paraId="77C39CE8" w14:textId="77777777" w:rsidTr="003621DB">
        <w:trPr>
          <w:trHeight w:val="360"/>
        </w:trPr>
        <w:tc>
          <w:tcPr>
            <w:tcW w:w="12780" w:type="dxa"/>
            <w:gridSpan w:val="10"/>
            <w:shd w:val="clear" w:color="auto" w:fill="auto"/>
            <w:vAlign w:val="bottom"/>
          </w:tcPr>
          <w:p w14:paraId="1399FE9D" w14:textId="5E2CC158" w:rsidR="00026389" w:rsidRPr="008C693E" w:rsidRDefault="00026389" w:rsidP="00026389">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track changes to the red flags on the TPOT form.  This is accomplished by displaying the changes in the percentage of observed red flags and also a count of the TPOT forms where each red flag was observed.</w:t>
            </w:r>
            <w:r w:rsidR="00D15613">
              <w:rPr>
                <w:rFonts w:ascii="Arial" w:hAnsi="Arial" w:cs="Arial"/>
              </w:rPr>
              <w:t xml:space="preserve">  Only complete and valid TPOT forms will be included in this report.</w:t>
            </w:r>
          </w:p>
          <w:p w14:paraId="6EA62AC4" w14:textId="77777777" w:rsidR="00026389" w:rsidRPr="001E5999" w:rsidRDefault="00026389" w:rsidP="00026389">
            <w:pPr>
              <w:rPr>
                <w:rFonts w:ascii="Arial" w:hAnsi="Arial" w:cs="Arial"/>
                <w:i/>
                <w:color w:val="E20000"/>
                <w:sz w:val="19"/>
                <w:szCs w:val="19"/>
              </w:rPr>
            </w:pPr>
          </w:p>
        </w:tc>
      </w:tr>
      <w:tr w:rsidR="00026389" w:rsidRPr="0056235A" w14:paraId="01EB789A" w14:textId="77777777" w:rsidTr="00304359">
        <w:trPr>
          <w:trHeight w:val="360"/>
        </w:trPr>
        <w:tc>
          <w:tcPr>
            <w:tcW w:w="945" w:type="dxa"/>
            <w:shd w:val="clear" w:color="auto" w:fill="auto"/>
            <w:vAlign w:val="bottom"/>
          </w:tcPr>
          <w:p w14:paraId="6AEFF625" w14:textId="77777777" w:rsidR="00026389" w:rsidRPr="0056235A" w:rsidRDefault="00026389" w:rsidP="00026389">
            <w:pPr>
              <w:rPr>
                <w:rFonts w:ascii="Arial" w:hAnsi="Arial" w:cs="Arial"/>
                <w:b/>
                <w:sz w:val="19"/>
                <w:szCs w:val="19"/>
              </w:rPr>
            </w:pPr>
          </w:p>
        </w:tc>
        <w:tc>
          <w:tcPr>
            <w:tcW w:w="4743" w:type="dxa"/>
            <w:gridSpan w:val="3"/>
            <w:shd w:val="clear" w:color="auto" w:fill="auto"/>
            <w:vAlign w:val="bottom"/>
          </w:tcPr>
          <w:p w14:paraId="12C2CDD9" w14:textId="77777777" w:rsidR="00026389" w:rsidRPr="0056235A" w:rsidRDefault="00026389" w:rsidP="00026389">
            <w:pPr>
              <w:rPr>
                <w:rFonts w:ascii="Arial" w:hAnsi="Arial" w:cs="Arial"/>
                <w:sz w:val="19"/>
                <w:szCs w:val="19"/>
              </w:rPr>
            </w:pPr>
          </w:p>
        </w:tc>
        <w:tc>
          <w:tcPr>
            <w:tcW w:w="1220" w:type="dxa"/>
            <w:gridSpan w:val="3"/>
            <w:shd w:val="clear" w:color="auto" w:fill="auto"/>
            <w:vAlign w:val="center"/>
          </w:tcPr>
          <w:p w14:paraId="565FC098" w14:textId="77777777" w:rsidR="00026389" w:rsidRDefault="00026389" w:rsidP="00026389">
            <w:pPr>
              <w:jc w:val="right"/>
              <w:rPr>
                <w:rFonts w:ascii="Arial" w:hAnsi="Arial" w:cs="Arial"/>
                <w:b/>
                <w:sz w:val="19"/>
                <w:szCs w:val="19"/>
              </w:rPr>
            </w:pPr>
          </w:p>
        </w:tc>
        <w:tc>
          <w:tcPr>
            <w:tcW w:w="5872" w:type="dxa"/>
            <w:gridSpan w:val="3"/>
            <w:shd w:val="clear" w:color="auto" w:fill="auto"/>
            <w:vAlign w:val="bottom"/>
          </w:tcPr>
          <w:p w14:paraId="326C5AFD" w14:textId="77777777" w:rsidR="00026389" w:rsidRPr="001E5999" w:rsidRDefault="00026389" w:rsidP="00026389">
            <w:pPr>
              <w:jc w:val="right"/>
              <w:rPr>
                <w:rFonts w:ascii="Arial" w:hAnsi="Arial" w:cs="Arial"/>
                <w:i/>
                <w:color w:val="E20000"/>
                <w:sz w:val="19"/>
                <w:szCs w:val="19"/>
              </w:rPr>
            </w:pPr>
          </w:p>
        </w:tc>
      </w:tr>
      <w:tr w:rsidR="00026389" w14:paraId="334F40C5"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523EF1D5" w14:textId="77777777" w:rsidR="00026389" w:rsidRPr="001E5999" w:rsidRDefault="00026389" w:rsidP="00026389">
            <w:pPr>
              <w:rPr>
                <w:rFonts w:ascii="Arial" w:hAnsi="Arial" w:cs="Arial"/>
                <w:b/>
              </w:rPr>
            </w:pPr>
            <w:r w:rsidRPr="001E5999">
              <w:rPr>
                <w:rFonts w:ascii="Arial" w:hAnsi="Arial" w:cs="Arial"/>
                <w:b/>
              </w:rPr>
              <w:t>Criteria Name</w:t>
            </w:r>
          </w:p>
        </w:tc>
        <w:tc>
          <w:tcPr>
            <w:tcW w:w="3079" w:type="dxa"/>
            <w:gridSpan w:val="2"/>
          </w:tcPr>
          <w:p w14:paraId="53D05D3B" w14:textId="77777777" w:rsidR="00026389" w:rsidRPr="001E5999" w:rsidRDefault="00026389" w:rsidP="00026389">
            <w:pPr>
              <w:rPr>
                <w:rFonts w:ascii="Arial" w:hAnsi="Arial" w:cs="Arial"/>
                <w:b/>
              </w:rPr>
            </w:pPr>
            <w:r w:rsidRPr="001E5999">
              <w:rPr>
                <w:rFonts w:ascii="Arial" w:hAnsi="Arial" w:cs="Arial"/>
                <w:b/>
              </w:rPr>
              <w:t>Optional?</w:t>
            </w:r>
          </w:p>
        </w:tc>
        <w:tc>
          <w:tcPr>
            <w:tcW w:w="6581" w:type="dxa"/>
            <w:gridSpan w:val="5"/>
          </w:tcPr>
          <w:p w14:paraId="7B958D00" w14:textId="77777777" w:rsidR="00026389" w:rsidRPr="001E5999" w:rsidRDefault="00026389" w:rsidP="00026389">
            <w:pPr>
              <w:rPr>
                <w:rFonts w:ascii="Arial" w:hAnsi="Arial" w:cs="Arial"/>
                <w:b/>
              </w:rPr>
            </w:pPr>
            <w:r w:rsidRPr="001E5999">
              <w:rPr>
                <w:rFonts w:ascii="Arial" w:hAnsi="Arial" w:cs="Arial"/>
                <w:b/>
              </w:rPr>
              <w:t>Description</w:t>
            </w:r>
          </w:p>
        </w:tc>
      </w:tr>
      <w:tr w:rsidR="00352C41" w14:paraId="21FAFD6D"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0274A481" w14:textId="22D86926" w:rsidR="00352C41" w:rsidRDefault="00352C41" w:rsidP="00352C41">
            <w:pPr>
              <w:rPr>
                <w:rFonts w:ascii="Arial" w:hAnsi="Arial" w:cs="Arial"/>
              </w:rPr>
            </w:pPr>
            <w:r>
              <w:rPr>
                <w:rFonts w:ascii="Arial" w:hAnsi="Arial" w:cs="Arial"/>
              </w:rPr>
              <w:t>Start Date</w:t>
            </w:r>
            <w:bookmarkStart w:id="0" w:name="_GoBack"/>
            <w:bookmarkEnd w:id="0"/>
          </w:p>
        </w:tc>
        <w:tc>
          <w:tcPr>
            <w:tcW w:w="3079" w:type="dxa"/>
            <w:gridSpan w:val="2"/>
          </w:tcPr>
          <w:p w14:paraId="4FD7A1A9" w14:textId="27CB9472" w:rsidR="00352C41" w:rsidRDefault="00352C41" w:rsidP="00352C41">
            <w:pPr>
              <w:rPr>
                <w:rFonts w:ascii="Arial" w:hAnsi="Arial" w:cs="Arial"/>
              </w:rPr>
            </w:pPr>
            <w:r>
              <w:rPr>
                <w:rFonts w:ascii="Arial" w:hAnsi="Arial" w:cs="Arial"/>
              </w:rPr>
              <w:t>No</w:t>
            </w:r>
          </w:p>
        </w:tc>
        <w:tc>
          <w:tcPr>
            <w:tcW w:w="6581" w:type="dxa"/>
            <w:gridSpan w:val="5"/>
          </w:tcPr>
          <w:p w14:paraId="5B526FE4" w14:textId="77777777" w:rsidR="00352C41" w:rsidRDefault="00352C41" w:rsidP="00352C41">
            <w:pPr>
              <w:rPr>
                <w:rFonts w:ascii="Arial" w:hAnsi="Arial" w:cs="Arial"/>
              </w:rPr>
            </w:pPr>
            <w:r>
              <w:rPr>
                <w:rFonts w:ascii="Arial" w:hAnsi="Arial" w:cs="Arial"/>
              </w:rPr>
              <w:t xml:space="preserve">This filters the TPOT forms that are included in the report. </w:t>
            </w:r>
          </w:p>
          <w:p w14:paraId="049B6190" w14:textId="77777777" w:rsidR="00352C41" w:rsidRDefault="00352C41" w:rsidP="00352C41">
            <w:pPr>
              <w:rPr>
                <w:rFonts w:ascii="Arial" w:hAnsi="Arial" w:cs="Arial"/>
              </w:rPr>
            </w:pPr>
            <w:r>
              <w:rPr>
                <w:rFonts w:ascii="Arial" w:hAnsi="Arial" w:cs="Arial"/>
              </w:rPr>
              <w:t xml:space="preserve"> </w:t>
            </w:r>
          </w:p>
          <w:p w14:paraId="1E619E1A" w14:textId="57FA7BB9" w:rsidR="00352C41" w:rsidRDefault="00352C41" w:rsidP="00352C41">
            <w:pPr>
              <w:rPr>
                <w:rFonts w:ascii="Arial" w:hAnsi="Arial" w:cs="Arial"/>
              </w:rPr>
            </w:pPr>
            <w:r>
              <w:rPr>
                <w:rFonts w:ascii="Arial" w:hAnsi="Arial" w:cs="Arial"/>
              </w:rPr>
              <w:t>Only TPOT forms that occurred between the start date and the end date will be included in the report.</w:t>
            </w:r>
          </w:p>
        </w:tc>
      </w:tr>
      <w:tr w:rsidR="00352C41" w14:paraId="49BE8DFE"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34D8F7FE" w14:textId="42FDE4B5" w:rsidR="00352C41" w:rsidRDefault="00352C41" w:rsidP="00352C41">
            <w:pPr>
              <w:rPr>
                <w:rFonts w:ascii="Arial" w:hAnsi="Arial" w:cs="Arial"/>
              </w:rPr>
            </w:pPr>
            <w:r>
              <w:rPr>
                <w:rFonts w:ascii="Arial" w:hAnsi="Arial" w:cs="Arial"/>
              </w:rPr>
              <w:t>End Date</w:t>
            </w:r>
          </w:p>
        </w:tc>
        <w:tc>
          <w:tcPr>
            <w:tcW w:w="3079" w:type="dxa"/>
            <w:gridSpan w:val="2"/>
          </w:tcPr>
          <w:p w14:paraId="02AEAA5D" w14:textId="0B8231F8" w:rsidR="00352C41" w:rsidRDefault="00352C41" w:rsidP="00352C41">
            <w:pPr>
              <w:rPr>
                <w:rFonts w:ascii="Arial" w:hAnsi="Arial" w:cs="Arial"/>
              </w:rPr>
            </w:pPr>
            <w:r>
              <w:rPr>
                <w:rFonts w:ascii="Arial" w:hAnsi="Arial" w:cs="Arial"/>
              </w:rPr>
              <w:t>No</w:t>
            </w:r>
          </w:p>
        </w:tc>
        <w:tc>
          <w:tcPr>
            <w:tcW w:w="6581" w:type="dxa"/>
            <w:gridSpan w:val="5"/>
          </w:tcPr>
          <w:p w14:paraId="17514D49" w14:textId="77777777" w:rsidR="00352C41" w:rsidRDefault="00352C41" w:rsidP="00352C41">
            <w:pPr>
              <w:rPr>
                <w:rFonts w:ascii="Arial" w:hAnsi="Arial" w:cs="Arial"/>
              </w:rPr>
            </w:pPr>
            <w:r>
              <w:rPr>
                <w:rFonts w:ascii="Arial" w:hAnsi="Arial" w:cs="Arial"/>
              </w:rPr>
              <w:t xml:space="preserve">This filters the TPOT forms that are included in the report.  </w:t>
            </w:r>
          </w:p>
          <w:p w14:paraId="250EAC48" w14:textId="77777777" w:rsidR="00352C41" w:rsidRDefault="00352C41" w:rsidP="00352C41">
            <w:pPr>
              <w:rPr>
                <w:rFonts w:ascii="Arial" w:hAnsi="Arial" w:cs="Arial"/>
              </w:rPr>
            </w:pPr>
          </w:p>
          <w:p w14:paraId="01CA5229" w14:textId="3EF419ED" w:rsidR="00352C41" w:rsidRDefault="00352C41" w:rsidP="00352C41">
            <w:pPr>
              <w:rPr>
                <w:rFonts w:ascii="Arial" w:hAnsi="Arial" w:cs="Arial"/>
              </w:rPr>
            </w:pPr>
            <w:r>
              <w:rPr>
                <w:rFonts w:ascii="Arial" w:hAnsi="Arial" w:cs="Arial"/>
              </w:rPr>
              <w:t>Only TPOT forms that occurred between the start date and the end date will be included in the report.</w:t>
            </w:r>
          </w:p>
        </w:tc>
      </w:tr>
      <w:tr w:rsidR="00352C41" w14:paraId="58687845"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2E5A225C" w14:textId="751A6DF1" w:rsidR="00352C41" w:rsidRDefault="00352C41" w:rsidP="00352C41">
            <w:pPr>
              <w:rPr>
                <w:rFonts w:ascii="Arial" w:hAnsi="Arial" w:cs="Arial"/>
              </w:rPr>
            </w:pPr>
            <w:r>
              <w:rPr>
                <w:rFonts w:ascii="Arial" w:hAnsi="Arial" w:cs="Arial"/>
              </w:rPr>
              <w:lastRenderedPageBreak/>
              <w:t>Program(s), Hub(s), and Cohort(s)</w:t>
            </w:r>
          </w:p>
        </w:tc>
        <w:tc>
          <w:tcPr>
            <w:tcW w:w="3079" w:type="dxa"/>
            <w:gridSpan w:val="2"/>
          </w:tcPr>
          <w:p w14:paraId="52E4F47E" w14:textId="0CFDE212" w:rsidR="00352C41" w:rsidRDefault="00352C41" w:rsidP="00352C41">
            <w:pPr>
              <w:rPr>
                <w:rFonts w:ascii="Arial" w:hAnsi="Arial" w:cs="Arial"/>
              </w:rPr>
            </w:pPr>
            <w:r>
              <w:rPr>
                <w:rFonts w:ascii="Arial" w:hAnsi="Arial" w:cs="Arial"/>
              </w:rPr>
              <w:t>No</w:t>
            </w:r>
          </w:p>
        </w:tc>
        <w:tc>
          <w:tcPr>
            <w:tcW w:w="6581" w:type="dxa"/>
            <w:gridSpan w:val="5"/>
          </w:tcPr>
          <w:p w14:paraId="7BD9F586" w14:textId="77777777" w:rsidR="00352C41" w:rsidRDefault="00352C41" w:rsidP="00352C41">
            <w:pPr>
              <w:rPr>
                <w:rFonts w:ascii="Arial" w:hAnsi="Arial" w:cs="Arial"/>
              </w:rPr>
            </w:pPr>
            <w:r>
              <w:rPr>
                <w:rFonts w:ascii="Arial" w:hAnsi="Arial" w:cs="Arial"/>
              </w:rPr>
              <w:t>This filters the TPOT forms that are included in the report.</w:t>
            </w:r>
          </w:p>
          <w:p w14:paraId="73AD17C1" w14:textId="77777777" w:rsidR="00352C41" w:rsidRDefault="00352C41" w:rsidP="00352C41">
            <w:pPr>
              <w:rPr>
                <w:rFonts w:ascii="Arial" w:hAnsi="Arial" w:cs="Arial"/>
              </w:rPr>
            </w:pPr>
          </w:p>
          <w:p w14:paraId="5275449E" w14:textId="77777777" w:rsidR="00352C41" w:rsidRDefault="00352C41" w:rsidP="00352C41">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TPOT forms that were completed for programs in that de-duplicated list are included.</w:t>
            </w:r>
          </w:p>
          <w:p w14:paraId="77D644D3" w14:textId="77777777" w:rsidR="00352C41" w:rsidRDefault="00352C41" w:rsidP="00352C41">
            <w:pPr>
              <w:rPr>
                <w:rFonts w:ascii="Arial" w:hAnsi="Arial" w:cs="Arial"/>
              </w:rPr>
            </w:pPr>
          </w:p>
          <w:p w14:paraId="34847425" w14:textId="721B5447" w:rsidR="00352C41" w:rsidRDefault="00352C41" w:rsidP="00352C41">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352C41" w14:paraId="05765240"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62922B30" w14:textId="6118E58F" w:rsidR="00352C41" w:rsidRDefault="00352C41" w:rsidP="00352C41">
            <w:pPr>
              <w:rPr>
                <w:rFonts w:ascii="Arial" w:hAnsi="Arial" w:cs="Arial"/>
              </w:rPr>
            </w:pPr>
            <w:r>
              <w:rPr>
                <w:rFonts w:ascii="Arial" w:hAnsi="Arial" w:cs="Arial"/>
              </w:rPr>
              <w:t>Classroom(s)</w:t>
            </w:r>
          </w:p>
        </w:tc>
        <w:tc>
          <w:tcPr>
            <w:tcW w:w="3079" w:type="dxa"/>
            <w:gridSpan w:val="2"/>
          </w:tcPr>
          <w:p w14:paraId="1C8FC960" w14:textId="0AA816CD" w:rsidR="00352C41" w:rsidRDefault="00352C41" w:rsidP="00352C41">
            <w:pPr>
              <w:rPr>
                <w:rFonts w:ascii="Arial" w:hAnsi="Arial" w:cs="Arial"/>
              </w:rPr>
            </w:pPr>
            <w:r>
              <w:rPr>
                <w:rFonts w:ascii="Arial" w:hAnsi="Arial" w:cs="Arial"/>
              </w:rPr>
              <w:t>Yes</w:t>
            </w:r>
          </w:p>
        </w:tc>
        <w:tc>
          <w:tcPr>
            <w:tcW w:w="6581" w:type="dxa"/>
            <w:gridSpan w:val="5"/>
          </w:tcPr>
          <w:p w14:paraId="4D8EAFC0" w14:textId="77777777" w:rsidR="00352C41" w:rsidRDefault="00352C41" w:rsidP="00352C41">
            <w:pPr>
              <w:rPr>
                <w:rFonts w:ascii="Arial" w:hAnsi="Arial" w:cs="Arial"/>
              </w:rPr>
            </w:pPr>
            <w:r>
              <w:rPr>
                <w:rFonts w:ascii="Arial" w:hAnsi="Arial" w:cs="Arial"/>
              </w:rPr>
              <w:t xml:space="preserve">This filters the TPOT forms that are included in the report.  </w:t>
            </w:r>
          </w:p>
          <w:p w14:paraId="75F92732" w14:textId="77777777" w:rsidR="00352C41" w:rsidRDefault="00352C41" w:rsidP="00352C41">
            <w:pPr>
              <w:rPr>
                <w:rFonts w:ascii="Arial" w:hAnsi="Arial" w:cs="Arial"/>
              </w:rPr>
            </w:pPr>
          </w:p>
          <w:p w14:paraId="7261B02F" w14:textId="77777777" w:rsidR="00352C41" w:rsidRDefault="00352C41" w:rsidP="00352C41">
            <w:pPr>
              <w:rPr>
                <w:rFonts w:ascii="Arial" w:hAnsi="Arial" w:cs="Arial"/>
              </w:rPr>
            </w:pPr>
            <w:r>
              <w:rPr>
                <w:rFonts w:ascii="Arial" w:hAnsi="Arial" w:cs="Arial"/>
              </w:rPr>
              <w:t>If any classrooms are selected, then only TPOT forms that are for the specified classrooms will be included.</w:t>
            </w:r>
          </w:p>
          <w:p w14:paraId="28B0E134" w14:textId="77777777" w:rsidR="00352C41" w:rsidRDefault="00352C41" w:rsidP="00352C41">
            <w:pPr>
              <w:rPr>
                <w:rFonts w:ascii="Arial" w:hAnsi="Arial" w:cs="Arial"/>
              </w:rPr>
            </w:pPr>
          </w:p>
          <w:p w14:paraId="532D21CB" w14:textId="24BC518C" w:rsidR="00352C41" w:rsidRDefault="00352C41" w:rsidP="00352C41">
            <w:pPr>
              <w:rPr>
                <w:rFonts w:ascii="Arial" w:hAnsi="Arial" w:cs="Arial"/>
              </w:rPr>
            </w:pPr>
            <w:r>
              <w:rPr>
                <w:rFonts w:ascii="Arial" w:hAnsi="Arial" w:cs="Arial"/>
              </w:rPr>
              <w:t>If no classrooms are selected, then this criteria will not exclude any TPOT forms.</w:t>
            </w:r>
          </w:p>
        </w:tc>
      </w:tr>
      <w:tr w:rsidR="00352C41" w14:paraId="5749A64B"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09807448" w14:textId="6791308A" w:rsidR="00352C41" w:rsidRDefault="00352C41" w:rsidP="00352C41">
            <w:pPr>
              <w:rPr>
                <w:rFonts w:ascii="Arial" w:hAnsi="Arial" w:cs="Arial"/>
              </w:rPr>
            </w:pPr>
            <w:r>
              <w:rPr>
                <w:rFonts w:ascii="Arial" w:hAnsi="Arial" w:cs="Arial"/>
              </w:rPr>
              <w:t>Employee(s)</w:t>
            </w:r>
          </w:p>
        </w:tc>
        <w:tc>
          <w:tcPr>
            <w:tcW w:w="3079" w:type="dxa"/>
            <w:gridSpan w:val="2"/>
          </w:tcPr>
          <w:p w14:paraId="1FF9AFDF" w14:textId="47FFFF51" w:rsidR="00352C41" w:rsidRDefault="00352C41" w:rsidP="00352C41">
            <w:pPr>
              <w:rPr>
                <w:rFonts w:ascii="Arial" w:hAnsi="Arial" w:cs="Arial"/>
              </w:rPr>
            </w:pPr>
            <w:r>
              <w:rPr>
                <w:rFonts w:ascii="Arial" w:hAnsi="Arial" w:cs="Arial"/>
              </w:rPr>
              <w:t>Yes</w:t>
            </w:r>
          </w:p>
        </w:tc>
        <w:tc>
          <w:tcPr>
            <w:tcW w:w="6581" w:type="dxa"/>
            <w:gridSpan w:val="5"/>
          </w:tcPr>
          <w:p w14:paraId="42F29075" w14:textId="77777777" w:rsidR="00352C41" w:rsidRDefault="00352C41" w:rsidP="00352C41">
            <w:pPr>
              <w:rPr>
                <w:rFonts w:ascii="Arial" w:hAnsi="Arial" w:cs="Arial"/>
              </w:rPr>
            </w:pPr>
            <w:r>
              <w:rPr>
                <w:rFonts w:ascii="Arial" w:hAnsi="Arial" w:cs="Arial"/>
              </w:rPr>
              <w:t xml:space="preserve">This criteria is used in conjunction with the Employee Role criteria to filter the TPOT forms included in the report.  </w:t>
            </w:r>
          </w:p>
          <w:p w14:paraId="6E9C9DA9" w14:textId="77777777" w:rsidR="00352C41" w:rsidRDefault="00352C41" w:rsidP="00352C41">
            <w:pPr>
              <w:rPr>
                <w:rFonts w:ascii="Arial" w:hAnsi="Arial" w:cs="Arial"/>
              </w:rPr>
            </w:pPr>
          </w:p>
          <w:p w14:paraId="09594F57" w14:textId="77777777" w:rsidR="00352C41" w:rsidRDefault="00352C41" w:rsidP="00352C41">
            <w:pPr>
              <w:rPr>
                <w:rFonts w:ascii="Arial" w:hAnsi="Arial" w:cs="Arial"/>
              </w:rPr>
            </w:pPr>
            <w:r>
              <w:rPr>
                <w:rFonts w:ascii="Arial" w:hAnsi="Arial" w:cs="Arial"/>
              </w:rPr>
              <w:t>For example, if you select multiple employees and the ‘Observer’ Employee Role, then the report will only include TPOT forms that have at least one of the selected employees selected as the observer on the form.</w:t>
            </w:r>
          </w:p>
          <w:p w14:paraId="4245624B" w14:textId="77777777" w:rsidR="00352C41" w:rsidRDefault="00352C41" w:rsidP="00352C41">
            <w:pPr>
              <w:rPr>
                <w:rFonts w:ascii="Arial" w:hAnsi="Arial" w:cs="Arial"/>
              </w:rPr>
            </w:pPr>
          </w:p>
          <w:p w14:paraId="48DCBCF4" w14:textId="7AD8BF18" w:rsidR="00352C41" w:rsidRDefault="00352C41" w:rsidP="00352C41">
            <w:pPr>
              <w:rPr>
                <w:rFonts w:ascii="Arial" w:hAnsi="Arial" w:cs="Arial"/>
              </w:rPr>
            </w:pPr>
            <w:r>
              <w:rPr>
                <w:rFonts w:ascii="Arial" w:hAnsi="Arial" w:cs="Arial"/>
              </w:rPr>
              <w:t>If no employees are selected, then this criteria will not exclude any TPOT forms.</w:t>
            </w:r>
          </w:p>
        </w:tc>
      </w:tr>
      <w:tr w:rsidR="00352C41" w14:paraId="5D92332E" w14:textId="77777777" w:rsidTr="00304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3120" w:type="dxa"/>
            <w:gridSpan w:val="3"/>
          </w:tcPr>
          <w:p w14:paraId="09180E6B" w14:textId="6827F27A" w:rsidR="00352C41" w:rsidRDefault="00352C41" w:rsidP="00352C41">
            <w:pPr>
              <w:rPr>
                <w:rFonts w:ascii="Arial" w:hAnsi="Arial" w:cs="Arial"/>
              </w:rPr>
            </w:pPr>
            <w:r>
              <w:rPr>
                <w:rFonts w:ascii="Arial" w:hAnsi="Arial" w:cs="Arial"/>
              </w:rPr>
              <w:t>Employee Role</w:t>
            </w:r>
          </w:p>
        </w:tc>
        <w:tc>
          <w:tcPr>
            <w:tcW w:w="3079" w:type="dxa"/>
            <w:gridSpan w:val="2"/>
          </w:tcPr>
          <w:p w14:paraId="7AEDC515" w14:textId="5F8E2EC6" w:rsidR="00352C41" w:rsidRDefault="00352C41" w:rsidP="00352C41">
            <w:pPr>
              <w:rPr>
                <w:rFonts w:ascii="Arial" w:hAnsi="Arial" w:cs="Arial"/>
              </w:rPr>
            </w:pPr>
            <w:r>
              <w:rPr>
                <w:rFonts w:ascii="Arial" w:hAnsi="Arial" w:cs="Arial"/>
              </w:rPr>
              <w:t>Yes</w:t>
            </w:r>
          </w:p>
        </w:tc>
        <w:tc>
          <w:tcPr>
            <w:tcW w:w="6581" w:type="dxa"/>
            <w:gridSpan w:val="5"/>
          </w:tcPr>
          <w:p w14:paraId="6CA556D1" w14:textId="77777777" w:rsidR="00352C41" w:rsidRDefault="00352C41" w:rsidP="00352C41">
            <w:pPr>
              <w:rPr>
                <w:rFonts w:ascii="Arial" w:hAnsi="Arial" w:cs="Arial"/>
              </w:rPr>
            </w:pPr>
            <w:r>
              <w:rPr>
                <w:rFonts w:ascii="Arial" w:hAnsi="Arial" w:cs="Arial"/>
              </w:rPr>
              <w:t xml:space="preserve">This criteria is used in conjunction with the Employee(s) criteria to filter the TPOT forms included in the report.  </w:t>
            </w:r>
          </w:p>
          <w:p w14:paraId="1E00778E" w14:textId="77777777" w:rsidR="00352C41" w:rsidRDefault="00352C41" w:rsidP="00352C41">
            <w:pPr>
              <w:rPr>
                <w:rFonts w:ascii="Arial" w:hAnsi="Arial" w:cs="Arial"/>
              </w:rPr>
            </w:pPr>
          </w:p>
          <w:p w14:paraId="12F73E28" w14:textId="77777777" w:rsidR="00352C41" w:rsidRDefault="00352C41" w:rsidP="00352C41">
            <w:pPr>
              <w:rPr>
                <w:rFonts w:ascii="Arial" w:hAnsi="Arial" w:cs="Arial"/>
              </w:rPr>
            </w:pPr>
            <w:r>
              <w:rPr>
                <w:rFonts w:ascii="Arial" w:hAnsi="Arial" w:cs="Arial"/>
              </w:rPr>
              <w:t xml:space="preserve">For example, if you select multiple employees and the ‘Lead Teacher’ Employee Role, then the report will only include TPOT </w:t>
            </w:r>
            <w:r>
              <w:rPr>
                <w:rFonts w:ascii="Arial" w:hAnsi="Arial" w:cs="Arial"/>
              </w:rPr>
              <w:lastRenderedPageBreak/>
              <w:t xml:space="preserve">forms that have at least one of the selected employees selected as the lead teacher on the form. </w:t>
            </w:r>
          </w:p>
          <w:p w14:paraId="32184785" w14:textId="77777777" w:rsidR="00352C41" w:rsidRDefault="00352C41" w:rsidP="00352C41">
            <w:pPr>
              <w:rPr>
                <w:rFonts w:ascii="Arial" w:hAnsi="Arial" w:cs="Arial"/>
              </w:rPr>
            </w:pPr>
          </w:p>
          <w:p w14:paraId="0EAEA8E6" w14:textId="687C7BA0" w:rsidR="00352C41" w:rsidRDefault="00352C41" w:rsidP="00352C41">
            <w:pPr>
              <w:rPr>
                <w:rFonts w:ascii="Arial" w:hAnsi="Arial" w:cs="Arial"/>
              </w:rPr>
            </w:pPr>
            <w:r>
              <w:rPr>
                <w:rFonts w:ascii="Arial" w:hAnsi="Arial" w:cs="Arial"/>
              </w:rPr>
              <w:t>If no employees are selected, then this criteria will not exclude any TPOT forms.</w:t>
            </w:r>
          </w:p>
        </w:tc>
      </w:tr>
    </w:tbl>
    <w:p w14:paraId="16A3C564" w14:textId="77777777" w:rsidR="0056235A" w:rsidRPr="0056235A" w:rsidRDefault="0056235A">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A"/>
    <w:rsid w:val="00026389"/>
    <w:rsid w:val="0007700A"/>
    <w:rsid w:val="000C1BAF"/>
    <w:rsid w:val="001D35B9"/>
    <w:rsid w:val="001D6761"/>
    <w:rsid w:val="002A7DE8"/>
    <w:rsid w:val="00304359"/>
    <w:rsid w:val="00352C41"/>
    <w:rsid w:val="003E34DD"/>
    <w:rsid w:val="004539BC"/>
    <w:rsid w:val="005037B9"/>
    <w:rsid w:val="00511168"/>
    <w:rsid w:val="00545AAD"/>
    <w:rsid w:val="0056235A"/>
    <w:rsid w:val="005D0725"/>
    <w:rsid w:val="00624ABF"/>
    <w:rsid w:val="0066406B"/>
    <w:rsid w:val="0066568F"/>
    <w:rsid w:val="006768E8"/>
    <w:rsid w:val="006A0A8B"/>
    <w:rsid w:val="006B75DD"/>
    <w:rsid w:val="007C2CA9"/>
    <w:rsid w:val="009A69D8"/>
    <w:rsid w:val="009B75A2"/>
    <w:rsid w:val="00C536D5"/>
    <w:rsid w:val="00C928EC"/>
    <w:rsid w:val="00CE349B"/>
    <w:rsid w:val="00D15613"/>
    <w:rsid w:val="00ED0383"/>
    <w:rsid w:val="00F3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7</cp:revision>
  <cp:lastPrinted>2019-09-26T17:22:00Z</cp:lastPrinted>
  <dcterms:created xsi:type="dcterms:W3CDTF">2019-09-26T17:22:00Z</dcterms:created>
  <dcterms:modified xsi:type="dcterms:W3CDTF">2021-06-25T17:45:00Z</dcterms:modified>
</cp:coreProperties>
</file>